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2024-2029年电脑散热器行业发展策略研究报告</w:t>
      </w:r>
    </w:p>
    <w:p>
      <w:pPr>
        <w:spacing w:after="150"/>
      </w:pPr>
      <w:r>
        <w:rPr>
          <w:b w:val="1"/>
          <w:bCs w:val="1"/>
        </w:rPr>
        <w:t xml:space="preserve">报告简介</w:t>
      </w:r>
    </w:p>
    <w:p>
      <w:pPr>
        <w:spacing w:after="150"/>
      </w:pPr>
      <w:r>
        <w:rPr/>
        <w:t xml:space="preserve">当下的DIY市场中，玩家们的目光依旧是那些高端的核心硬件，并且把诸多的精力和金钱都投入到其中;选购也是从处理器、平台及显卡开始，直至机箱、电源。或许整套配置单选完之后也没想起还有散热器这个组件，尤其是选择盒装CPU的消费者们，盒中附赠了一枚下压式的风冷散热器，对另购散热器也没有过多的需求。然而随着国内超频玩家的日益增多，对于散热的需求也是非常高的，CPU工作过程中会散发较高的热量，如果这股热量不及时排出的话，就很有可能减少CPU的使用寿命。</w:t>
      </w:r>
    </w:p>
    <w:p>
      <w:pPr>
        <w:spacing w:after="150"/>
      </w:pPr>
      <w:r>
        <w:rPr/>
        <w:t xml:space="preserve">一款高性能的CPU散热器是非常关键的，时下的CPU散热器的种类繁多，其散热性以及散热的原理也是不同的，CPU散热器从最早的台式机时期就已经存在，而现在已经上市了更多的散热器类型，无论是水冷散热器还是风冷散热器，都有着其特别的优势，如何选好一款适合自己的散热器产品成为了内一个DIYer关注的话题。其实很多的消费者们对散热器的选购都有着或多或少的误区，如果您之前对于CPU散热器的选择还属于比较迷茫的状况，其实也可以看看这篇文章，虽然它不会教你如何选择具体的产品，不过相信对您的选择有很大帮助，一些常见的误区也都会迎刃而解。</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脑散热器行业及各子行业的发展状况、上下游行业发展状况、市场供需形势、新产品与技术等进行了分析，并重点分析了我国电脑散热器行业发展状况和特点，以及中国电脑散热器行业将面临的挑战、企业的发展策略等。报告还对全球电脑散热器行业发展态势作了详细分析，并对电脑散热器行业进行了趋向研判，是电脑散热器生产、经营企业，科研、投资机构等单位准确了解目前电脑散热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电脑散热器行业发展概述</w:t>
      </w:r>
    </w:p>
    <w:p>
      <w:pPr>
        <w:spacing w:after="150"/>
      </w:pPr>
      <w:r>
        <w:rPr/>
        <w:t xml:space="preserve">第一节 电脑散热器的概念</w:t>
      </w:r>
    </w:p>
    <w:p>
      <w:pPr>
        <w:spacing w:after="150"/>
      </w:pPr>
      <w:r>
        <w:rPr/>
        <w:t xml:space="preserve">一、电脑散热器的定义</w:t>
      </w:r>
    </w:p>
    <w:p>
      <w:pPr>
        <w:spacing w:after="150"/>
      </w:pPr>
      <w:r>
        <w:rPr/>
        <w:t xml:space="preserve">二、电脑散热器的分类</w:t>
      </w:r>
    </w:p>
    <w:p>
      <w:pPr>
        <w:spacing w:after="150"/>
      </w:pPr>
      <w:r>
        <w:rPr/>
        <w:t xml:space="preserve">三、电脑散热器在国民经济中的地位</w:t>
      </w:r>
    </w:p>
    <w:p>
      <w:pPr>
        <w:spacing w:after="150"/>
      </w:pPr>
      <w:r>
        <w:rPr/>
        <w:t xml:space="preserve">第二节 我国电脑散热器市场概况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电脑散热器行业国际市场分析</w:t>
      </w:r>
    </w:p>
    <w:p>
      <w:pPr>
        <w:spacing w:after="150"/>
      </w:pPr>
      <w:r>
        <w:rPr/>
        <w:t xml:space="preserve">第一节 国际电脑散热器行业发展分析</w:t>
      </w:r>
    </w:p>
    <w:p>
      <w:pPr>
        <w:spacing w:after="150"/>
      </w:pPr>
      <w:r>
        <w:rPr/>
        <w:t xml:space="preserve">一、电脑散热器行业发展现状分析</w:t>
      </w:r>
    </w:p>
    <w:p>
      <w:pPr>
        <w:spacing w:after="150"/>
      </w:pPr>
      <w:r>
        <w:rPr/>
        <w:t xml:space="preserve">二、电脑散热器行业发展规模分析</w:t>
      </w:r>
    </w:p>
    <w:p>
      <w:pPr>
        <w:spacing w:after="150"/>
      </w:pPr>
      <w:r>
        <w:rPr/>
        <w:t xml:space="preserve">三、电脑散热器行业发展趋势分析</w:t>
      </w:r>
    </w:p>
    <w:p>
      <w:pPr>
        <w:spacing w:after="150"/>
      </w:pPr>
      <w:r>
        <w:rPr/>
        <w:t xml:space="preserve">第二节 电脑散热器行业区域发展分析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三、电脑散热器行业发展重点企业介绍</w:t>
      </w:r>
    </w:p>
    <w:p>
      <w:pPr>
        <w:spacing w:after="150"/>
      </w:pPr>
      <w:r>
        <w:rPr/>
        <w:t xml:space="preserve">四、电脑散热器行业发展成功案例分析</w:t>
      </w:r>
    </w:p>
    <w:p>
      <w:pPr>
        <w:spacing w:after="150"/>
      </w:pPr>
      <w:r>
        <w:rPr>
          <w:b w:val="1"/>
          <w:bCs w:val="1"/>
        </w:rPr>
        <w:t xml:space="preserve">第四章 中国电脑散热器行业整体运行现状分析</w:t>
      </w:r>
    </w:p>
    <w:p>
      <w:pPr>
        <w:spacing w:after="150"/>
      </w:pPr>
      <w:r>
        <w:rPr/>
        <w:t xml:space="preserve">第一节 电脑散热器行业产业链概况</w:t>
      </w:r>
    </w:p>
    <w:p>
      <w:pPr>
        <w:spacing w:after="150"/>
      </w:pPr>
      <w:r>
        <w:rPr/>
        <w:t xml:space="preserve">一、电脑散热器行业上游发展现状</w:t>
      </w:r>
    </w:p>
    <w:p>
      <w:pPr>
        <w:spacing w:after="150"/>
      </w:pPr>
      <w:r>
        <w:rPr/>
        <w:t xml:space="preserve">二、电脑散热器行业上游发展趋势</w:t>
      </w:r>
    </w:p>
    <w:p>
      <w:pPr>
        <w:spacing w:after="150"/>
      </w:pPr>
      <w:r>
        <w:rPr/>
        <w:t xml:space="preserve">三、电脑散热器行业下游发展现状</w:t>
      </w:r>
    </w:p>
    <w:p>
      <w:pPr>
        <w:spacing w:after="150"/>
      </w:pPr>
      <w:r>
        <w:rPr/>
        <w:t xml:space="preserve">四、电脑散热器行业下游发展趋势</w:t>
      </w:r>
    </w:p>
    <w:p>
      <w:pPr>
        <w:spacing w:after="150"/>
      </w:pPr>
      <w:r>
        <w:rPr/>
        <w:t xml:space="preserve">第二节 电脑散热器行业市场供需情况分析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2019-2023年国内电脑散热器行业发展现状</w:t>
      </w:r>
    </w:p>
    <w:p>
      <w:pPr>
        <w:spacing w:after="150"/>
      </w:pPr>
      <w:r>
        <w:rPr/>
        <w:t xml:space="preserve">一、电脑散热器行业价格现状</w:t>
      </w:r>
    </w:p>
    <w:p>
      <w:pPr>
        <w:spacing w:after="150"/>
      </w:pPr>
      <w:r>
        <w:rPr/>
        <w:t xml:space="preserve">二、电脑散热器行业产销状况分析</w:t>
      </w:r>
    </w:p>
    <w:p>
      <w:pPr>
        <w:spacing w:after="150"/>
      </w:pPr>
      <w:r>
        <w:rPr/>
        <w:t xml:space="preserve">三、电脑散热器行业市场盈利能力分析</w:t>
      </w:r>
    </w:p>
    <w:p>
      <w:pPr>
        <w:spacing w:after="150"/>
      </w:pPr>
      <w:r>
        <w:rPr>
          <w:b w:val="1"/>
          <w:bCs w:val="1"/>
        </w:rPr>
        <w:t xml:space="preserve">第五章 电脑散热器行业区域市场分析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2019-2023年中国电脑散热器行业竞争格局分析</w:t>
      </w:r>
    </w:p>
    <w:p>
      <w:pPr>
        <w:spacing w:after="150"/>
      </w:pPr>
      <w:r>
        <w:rPr/>
        <w:t xml:space="preserve">第一节 电脑散热器行业竞争结构分析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电脑散热器行业集中度分析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2019-2023年电脑散热器行业竞争格局分析</w:t>
      </w:r>
    </w:p>
    <w:p>
      <w:pPr>
        <w:spacing w:after="150"/>
      </w:pPr>
      <w:r>
        <w:rPr/>
        <w:t xml:space="preserve">一、国内外电脑散热器竞争分析</w:t>
      </w:r>
    </w:p>
    <w:p>
      <w:pPr>
        <w:spacing w:after="150"/>
      </w:pPr>
      <w:r>
        <w:rPr/>
        <w:t xml:space="preserve">二、我国电脑散热器市场竞争分析</w:t>
      </w:r>
    </w:p>
    <w:p>
      <w:pPr>
        <w:spacing w:after="150"/>
      </w:pPr>
      <w:r>
        <w:rPr/>
        <w:t xml:space="preserve">三、国内主要电脑散热器企业动向</w:t>
      </w:r>
    </w:p>
    <w:p>
      <w:pPr>
        <w:spacing w:after="150"/>
      </w:pPr>
      <w:r>
        <w:rPr/>
        <w:t xml:space="preserve">四、国内行业竞争趋势发展分析</w:t>
      </w:r>
    </w:p>
    <w:p>
      <w:pPr>
        <w:spacing w:after="150"/>
      </w:pPr>
      <w:r>
        <w:rPr>
          <w:b w:val="1"/>
          <w:bCs w:val="1"/>
        </w:rPr>
        <w:t xml:space="preserve">第七章 2019-2023年电脑散热器行业企业竞争格局分析</w:t>
      </w:r>
    </w:p>
    <w:p>
      <w:pPr>
        <w:spacing w:after="150"/>
      </w:pPr>
      <w:r>
        <w:rPr/>
        <w:t xml:space="preserve">第一节 北京市九州风神科技有限公司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深圳市超频三科技有限公司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酷冷至尊(上海)科技有限公司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北京曜越华展科技有限公司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锐派电脑贸易(上海)有限公司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北京盟创科技有限公司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香港汇德丰国际品牌运营有限公司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广州澳捷科技有限公司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东莞市鑫谷电子科技有限公司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深圳市万景华科技有限公司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未来电脑散热器行业发展预测分析</w:t>
      </w:r>
    </w:p>
    <w:p>
      <w:pPr>
        <w:spacing w:after="150"/>
      </w:pPr>
      <w:r>
        <w:rPr/>
        <w:t xml:space="preserve">第一节 2024-2029年电脑散热器行业市场预测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2024-2029年中国电脑散热器行业供需预测</w:t>
      </w:r>
    </w:p>
    <w:p>
      <w:pPr>
        <w:spacing w:after="150"/>
      </w:pPr>
      <w:r>
        <w:rPr/>
        <w:t xml:space="preserve">一、中国电脑散热器供给预测</w:t>
      </w:r>
    </w:p>
    <w:p>
      <w:pPr>
        <w:spacing w:after="150"/>
      </w:pPr>
      <w:r>
        <w:rPr/>
        <w:t xml:space="preserve">二、中国电脑散热器产量预测</w:t>
      </w:r>
    </w:p>
    <w:p>
      <w:pPr>
        <w:spacing w:after="150"/>
      </w:pPr>
      <w:r>
        <w:rPr/>
        <w:t xml:space="preserve">三、中国电脑散热器需求预测</w:t>
      </w:r>
    </w:p>
    <w:p>
      <w:pPr>
        <w:spacing w:after="150"/>
      </w:pPr>
      <w:r>
        <w:rPr/>
        <w:t xml:space="preserve">四、中国电脑散热器供需平衡预测</w:t>
      </w:r>
    </w:p>
    <w:p>
      <w:pPr>
        <w:spacing w:after="150"/>
      </w:pPr>
      <w:r>
        <w:rPr/>
        <w:t xml:space="preserve">第三节 2024-2029年电脑散热器行业发展前景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消费市场对电脑散热器行业的影响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对电脑散热器行业投资机会与风险分析</w:t>
      </w:r>
    </w:p>
    <w:p>
      <w:pPr>
        <w:spacing w:after="150"/>
      </w:pPr>
      <w:r>
        <w:rPr/>
        <w:t xml:space="preserve">第一节 电脑散热器行业投资机会分析</w:t>
      </w:r>
    </w:p>
    <w:p>
      <w:pPr>
        <w:spacing w:after="150"/>
      </w:pPr>
      <w:r>
        <w:rPr/>
        <w:t xml:space="preserve">一、电脑散热器投资项目分析</w:t>
      </w:r>
    </w:p>
    <w:p>
      <w:pPr>
        <w:spacing w:after="150"/>
      </w:pPr>
      <w:r>
        <w:rPr/>
        <w:t xml:space="preserve">二、可以投资的电脑散热器模式</w:t>
      </w:r>
    </w:p>
    <w:p>
      <w:pPr>
        <w:spacing w:after="150"/>
      </w:pPr>
      <w:r>
        <w:rPr/>
        <w:t xml:space="preserve">三、2019-2023年电脑散热器投资机会</w:t>
      </w:r>
    </w:p>
    <w:p>
      <w:pPr>
        <w:spacing w:after="150"/>
      </w:pPr>
      <w:r>
        <w:rPr/>
        <w:t xml:space="preserve">四、2019-2023年电脑散热器投资新方向</w:t>
      </w:r>
    </w:p>
    <w:p>
      <w:pPr>
        <w:spacing w:after="150"/>
      </w:pPr>
      <w:r>
        <w:rPr/>
        <w:t xml:space="preserve">五、2024-2029年电脑散热器行业投资的建议</w:t>
      </w:r>
    </w:p>
    <w:p>
      <w:pPr>
        <w:spacing w:after="150"/>
      </w:pPr>
      <w:r>
        <w:rPr/>
        <w:t xml:space="preserve">第二节 影响电脑散热器行业发展的主要因素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电脑散热器行业投资风险及控制策略分析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业内专家对中国电脑散热器行业总结及企业重点客户管理建议</w:t>
      </w:r>
    </w:p>
    <w:p>
      <w:pPr>
        <w:spacing w:after="150"/>
      </w:pPr>
      <w:r>
        <w:rPr/>
        <w:t xml:space="preserve">第一节 电脑散热器行业企业问题总结</w:t>
      </w:r>
    </w:p>
    <w:p>
      <w:pPr>
        <w:spacing w:after="150"/>
      </w:pPr>
      <w:r>
        <w:rPr/>
        <w:t xml:space="preserve">第二节 电脑散热器企业应对策略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电脑散热器市场的重点客户战略实施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电脑散热器项目投资建议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图表：电脑散热器产业链分析</w:t>
      </w:r>
    </w:p>
    <w:p>
      <w:pPr>
        <w:spacing w:after="150"/>
      </w:pPr>
      <w:r>
        <w:rPr/>
        <w:t xml:space="preserve">图表：电脑散热器行业生命周期</w:t>
      </w:r>
    </w:p>
    <w:p>
      <w:pPr>
        <w:spacing w:after="150"/>
      </w:pPr>
      <w:r>
        <w:rPr/>
        <w:t xml:space="preserve">图表：2019-2023年中国电脑散热器行业市场规模</w:t>
      </w:r>
    </w:p>
    <w:p>
      <w:pPr>
        <w:spacing w:after="150"/>
      </w:pPr>
      <w:r>
        <w:rPr/>
        <w:t xml:space="preserve">图表：2019-2023年全球电脑散热器产业市场规模</w:t>
      </w:r>
    </w:p>
    <w:p>
      <w:pPr>
        <w:spacing w:after="150"/>
      </w:pPr>
      <w:r>
        <w:rPr/>
        <w:t xml:space="preserve">图表：2019-2023年电脑散热器重要数据指标比较</w:t>
      </w:r>
    </w:p>
    <w:p>
      <w:pPr>
        <w:spacing w:after="150"/>
      </w:pPr>
      <w:r>
        <w:rPr/>
        <w:t xml:space="preserve">图表：2019-2023年中国电脑散热器行业利润情况分析</w:t>
      </w:r>
    </w:p>
    <w:p>
      <w:pPr>
        <w:spacing w:after="150"/>
      </w:pPr>
      <w:r>
        <w:rPr/>
        <w:t xml:space="preserve">图表：2019-2023年中国电脑散热器行业资产情况分析</w:t>
      </w:r>
    </w:p>
    <w:p>
      <w:pPr>
        <w:spacing w:after="150"/>
      </w:pPr>
      <w:r>
        <w:rPr/>
        <w:t xml:space="preserve">图表：2019-2023年中国电脑散热器竞争力分析</w:t>
      </w:r>
    </w:p>
    <w:p>
      <w:pPr>
        <w:spacing w:after="150"/>
      </w:pPr>
      <w:r>
        <w:rPr/>
        <w:t xml:space="preserve">图表：2024-2029年中国电脑散热器市场前景预测</w:t>
      </w:r>
    </w:p>
    <w:p>
      <w:pPr>
        <w:spacing w:after="150"/>
      </w:pPr>
      <w:r>
        <w:rPr/>
        <w:t xml:space="preserve">图表：2024-2029年中国电脑散热器市场价格走势预测</w:t>
      </w:r>
    </w:p>
    <w:p>
      <w:pPr>
        <w:spacing w:after="150"/>
      </w:pPr>
      <w:r>
        <w:rPr/>
        <w:t xml:space="preserve">图表：2024-2029年中国电脑散热器发展前景预测</w:t>
      </w:r>
    </w:p>
    <w:p>
      <w:pPr>
        <w:spacing w:after="150"/>
      </w:pPr>
      <w:r>
        <w:rPr/>
        <w:t xml:space="preserve">图表：2019-2023年电脑散热器行业行业集中度分析</w:t>
      </w:r>
    </w:p>
    <w:p>
      <w:pPr>
        <w:spacing w:after="150"/>
      </w:pPr>
      <w:r>
        <w:rPr/>
        <w:t xml:space="preserve">图表：2019-2023年电脑散热器行业区域集中度分析</w:t>
      </w:r>
    </w:p>
    <w:p>
      <w:pPr>
        <w:spacing w:after="150"/>
      </w:pPr>
      <w:r>
        <w:rPr/>
        <w:t xml:space="preserve">图表：2019-2023年电脑散热器行业企业集中度分析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图表：2019-2023年电脑散热器行业资产分析</w:t>
      </w:r>
    </w:p>
    <w:p>
      <w:pPr>
        <w:spacing w:after="150"/>
      </w:pPr>
      <w:r>
        <w:rPr/>
        <w:t xml:space="preserve">图表：2019-2023年电脑散热器行业负债分析</w:t>
      </w:r>
    </w:p>
    <w:p>
      <w:pPr>
        <w:spacing w:after="150"/>
      </w:pPr>
      <w:r>
        <w:rPr/>
        <w:t xml:space="preserve">图表：2019-2023年电脑散热器行业偿债能力分析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图表：2024-2029年电脑散热器行业发展规模分析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2024-2029年电脑散热器行业发展策略研究报告</dc:title>
  <dc:description>2024-2029年电脑散热器行业发展策略研究报告</dc:description>
  <dc:subject>2024-2029年电脑散热器行业发展策略研究报告</dc:subject>
  <cp:keywords>研究报告</cp:keywords>
  <cp:category>研究报告</cp:category>
  <cp:lastModifiedBy>北京中道泰和信息咨询有限公司</cp:lastModifiedBy>
  <dcterms:created xsi:type="dcterms:W3CDTF">2024-01-24T10:02:56+08:00</dcterms:created>
  <dcterms:modified xsi:type="dcterms:W3CDTF">2024-01-24T10:02:56+08:00</dcterms:modified>
</cp:coreProperties>
</file>

<file path=docProps/custom.xml><?xml version="1.0" encoding="utf-8"?>
<Properties xmlns="http://schemas.openxmlformats.org/officeDocument/2006/custom-properties" xmlns:vt="http://schemas.openxmlformats.org/officeDocument/2006/docPropsVTypes"/>
</file>