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2024-2029年中国冷暖箱行业市场深度调研及投资前景预测报告</w:t>
      </w:r>
    </w:p>
    <w:p>
      <w:pPr>
        <w:spacing w:after="150"/>
      </w:pPr>
      <w:r>
        <w:rPr>
          <w:b w:val="1"/>
          <w:bCs w:val="1"/>
        </w:rPr>
        <w:t xml:space="preserve">报告简介</w:t>
      </w:r>
    </w:p>
    <w:p>
      <w:pPr>
        <w:spacing w:after="150"/>
      </w:pPr>
      <w:r>
        <w:rPr/>
        <w:t xml:space="preserve">冷暖箱根据产品质地不同分为不同种类，包括塑料的、泡沫的、金属材质的、木制的等各种保温箱。冷暖箱如果按照功能区分大致可以分为单冷和冷暖两类。其中单冷压缩机式车载冷暖箱是专门为夏季冷藏甚至暂时冷冻食品而研发的，具有制冷力强、耗电低的特点;而冷暖式车载冷暖箱则同时具有制冷和制热两种功能，在冬夏两季均可使用，不过冷暖式车载冷暖箱的制冷能力要比单冷压缩机式车载冷暖箱逊色不少(通常只有低温冷藏作用)。</w:t>
      </w:r>
    </w:p>
    <w:p>
      <w:pPr>
        <w:spacing w:after="150"/>
      </w:pPr>
      <w:r>
        <w:rPr/>
        <w:t xml:space="preserve">车载冷暖箱，可谓是近几年车载电器市场上的“大明星”。对于外出旅行的人来说，配备一款方便易携带、能够为食品保鲜的产品实在是太重要了。目前市面上大家见到最多的车载冷暖箱其实是使用半导体材料制冷的，这种材料利用帕尔帖效应来进行工作，因此制冷效果可能会比压缩机要差一些，但这并不意味着车载冷暖箱无法制冰。有些厂家的产品，比如登路普的车载冷暖箱，只要配上冰盒，并且加上隔板，还是能够利用强悍的制冷效果制冰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暖箱市场进行了分析研究。报告在总结中国冷暖箱行业发展历程的基础上，结合新时期的各方面因素，对中国冷暖箱行业的发展趋势给予了细致和审慎的预测论证。报告资料详实，图表丰富，既有深入的分析，又有直观的比较，为冷暖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冷暖箱相关概述</w:t>
      </w:r>
    </w:p>
    <w:p>
      <w:pPr>
        <w:spacing w:after="150"/>
      </w:pPr>
      <w:r>
        <w:rPr/>
        <w:t xml:space="preserve">第一节 冷暖箱定义及特性</w:t>
      </w:r>
    </w:p>
    <w:p>
      <w:pPr>
        <w:spacing w:after="150"/>
      </w:pPr>
      <w:r>
        <w:rPr/>
        <w:t xml:space="preserve">一、定义</w:t>
      </w:r>
    </w:p>
    <w:p>
      <w:pPr>
        <w:spacing w:after="150"/>
      </w:pPr>
      <w:r>
        <w:rPr/>
        <w:t xml:space="preserve">二、特性</w:t>
      </w:r>
    </w:p>
    <w:p>
      <w:pPr>
        <w:spacing w:after="150"/>
      </w:pPr>
      <w:r>
        <w:rPr/>
        <w:t xml:space="preserve">第二节 冷暖箱生产工艺及应用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中国冷暖箱行业发展环境分析</w:t>
      </w:r>
    </w:p>
    <w:p>
      <w:pPr>
        <w:spacing w:after="150"/>
      </w:pPr>
      <w:r>
        <w:rPr/>
        <w:t xml:space="preserve">第一节 中国冷暖箱行业发展经济环境分析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中国冷暖箱行业发展社会环境分析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中国冷暖箱行业发展政策环境分析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中国冷暖箱行业发展现状分析</w:t>
      </w:r>
    </w:p>
    <w:p>
      <w:pPr>
        <w:spacing w:after="150"/>
      </w:pPr>
      <w:r>
        <w:rPr/>
        <w:t xml:space="preserve">第一节 中国冷暖箱行业发展概述</w:t>
      </w:r>
    </w:p>
    <w:p>
      <w:pPr>
        <w:spacing w:after="150"/>
      </w:pPr>
      <w:r>
        <w:rPr/>
        <w:t xml:space="preserve">一、冷暖箱行业价格现状</w:t>
      </w:r>
    </w:p>
    <w:p>
      <w:pPr>
        <w:spacing w:after="150"/>
      </w:pPr>
      <w:r>
        <w:rPr/>
        <w:t xml:space="preserve">二、冷暖箱行业产销状况分析</w:t>
      </w:r>
    </w:p>
    <w:p>
      <w:pPr>
        <w:spacing w:after="150"/>
      </w:pPr>
      <w:r>
        <w:rPr/>
        <w:t xml:space="preserve">三、冷暖箱行业市场盈利能力分析</w:t>
      </w:r>
    </w:p>
    <w:p>
      <w:pPr>
        <w:spacing w:after="150"/>
      </w:pPr>
      <w:r>
        <w:rPr/>
        <w:t xml:space="preserve">第二节 2019-2023年中国冷暖箱产品市场规模变化情况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近年来中国冷暖箱产品消费需求变化趋势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中国冷暖箱行业发展所面临的主要问题</w:t>
      </w:r>
    </w:p>
    <w:p>
      <w:pPr>
        <w:spacing w:after="150"/>
      </w:pPr>
      <w:r>
        <w:rPr>
          <w:b w:val="1"/>
          <w:bCs w:val="1"/>
        </w:rPr>
        <w:t xml:space="preserve">第四章 2019-2023年中国冷暖箱产业链分析</w:t>
      </w:r>
    </w:p>
    <w:p>
      <w:pPr>
        <w:spacing w:after="150"/>
      </w:pPr>
      <w:r>
        <w:rPr/>
        <w:t xml:space="preserve">第一节 冷暖箱行业产业链概况</w:t>
      </w:r>
    </w:p>
    <w:p>
      <w:pPr>
        <w:spacing w:after="150"/>
      </w:pPr>
      <w:r>
        <w:rPr/>
        <w:t xml:space="preserve">一、冷暖箱行业上游发展现状</w:t>
      </w:r>
    </w:p>
    <w:p>
      <w:pPr>
        <w:spacing w:after="150"/>
      </w:pPr>
      <w:r>
        <w:rPr/>
        <w:t xml:space="preserve">二、冷暖箱行业上游发展趋势</w:t>
      </w:r>
    </w:p>
    <w:p>
      <w:pPr>
        <w:spacing w:after="150"/>
      </w:pPr>
      <w:r>
        <w:rPr/>
        <w:t xml:space="preserve">三、冷暖箱行业下游发展现状</w:t>
      </w:r>
    </w:p>
    <w:p>
      <w:pPr>
        <w:spacing w:after="150"/>
      </w:pPr>
      <w:r>
        <w:rPr/>
        <w:t xml:space="preserve">四、冷暖箱行业下游发展趋势</w:t>
      </w:r>
    </w:p>
    <w:p>
      <w:pPr>
        <w:spacing w:after="150"/>
      </w:pPr>
      <w:r>
        <w:rPr/>
        <w:t xml:space="preserve">第二节 中国冷暖箱行业进入退出壁垒分析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2019-2023年中国冷暖箱产品进出口状况分析</w:t>
      </w:r>
    </w:p>
    <w:p>
      <w:pPr>
        <w:spacing w:after="150"/>
      </w:pPr>
      <w:r>
        <w:rPr/>
        <w:t xml:space="preserve">第一节 进口情况分析</w:t>
      </w:r>
    </w:p>
    <w:p>
      <w:pPr>
        <w:spacing w:after="150"/>
      </w:pPr>
      <w:r>
        <w:rPr/>
        <w:t xml:space="preserve">一、2019-2023年中国冷暖箱产品进口数量分析</w:t>
      </w:r>
    </w:p>
    <w:p>
      <w:pPr>
        <w:spacing w:after="150"/>
      </w:pPr>
      <w:r>
        <w:rPr/>
        <w:t xml:space="preserve">二、2019-2023年中国冷暖箱产品进口金额分析</w:t>
      </w:r>
    </w:p>
    <w:p>
      <w:pPr>
        <w:spacing w:after="150"/>
      </w:pPr>
      <w:r>
        <w:rPr/>
        <w:t xml:space="preserve">第二节 出口情况分析</w:t>
      </w:r>
    </w:p>
    <w:p>
      <w:pPr>
        <w:spacing w:after="150"/>
      </w:pPr>
      <w:r>
        <w:rPr/>
        <w:t xml:space="preserve">一、中国冷暖箱产品出口数量分析</w:t>
      </w:r>
    </w:p>
    <w:p>
      <w:pPr>
        <w:spacing w:after="150"/>
      </w:pPr>
      <w:r>
        <w:rPr/>
        <w:t xml:space="preserve">二、中国冷暖箱产品出口金额分析</w:t>
      </w:r>
    </w:p>
    <w:p>
      <w:pPr>
        <w:spacing w:after="150"/>
      </w:pPr>
      <w:r>
        <w:rPr>
          <w:b w:val="1"/>
          <w:bCs w:val="1"/>
        </w:rPr>
        <w:t xml:space="preserve">第六章 2019-2023年冷暖箱行业运行状况分析</w:t>
      </w:r>
    </w:p>
    <w:p>
      <w:pPr>
        <w:spacing w:after="150"/>
      </w:pPr>
      <w:r>
        <w:rPr/>
        <w:t xml:space="preserve">第一节 冷暖箱行业情况背景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二、冷暖箱行业总体盈利能力</w:t>
      </w:r>
    </w:p>
    <w:p>
      <w:pPr>
        <w:spacing w:after="150"/>
      </w:pPr>
      <w:r>
        <w:rPr/>
        <w:t xml:space="preserve">三、冷暖箱行业总体税收能力</w:t>
      </w:r>
    </w:p>
    <w:p>
      <w:pPr>
        <w:spacing w:after="150"/>
      </w:pPr>
      <w:r>
        <w:rPr/>
        <w:t xml:space="preserve">四、冷暖箱行业市场总体产值能力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冷暖箱区域市场情况分析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中国冷暖箱行业市场竞争格局分析</w:t>
      </w:r>
    </w:p>
    <w:p>
      <w:pPr>
        <w:spacing w:after="150"/>
      </w:pPr>
      <w:r>
        <w:rPr/>
        <w:t xml:space="preserve">第一节 中国冷暖箱行业竞争现状分析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中国冷暖箱行业集中度分析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中国冷暖箱行业竞争格局分析</w:t>
      </w:r>
    </w:p>
    <w:p>
      <w:pPr>
        <w:spacing w:after="150"/>
      </w:pPr>
      <w:r>
        <w:rPr/>
        <w:t xml:space="preserve">一、我国冷暖箱市场竞争分析</w:t>
      </w:r>
    </w:p>
    <w:p>
      <w:pPr>
        <w:spacing w:after="150"/>
      </w:pPr>
      <w:r>
        <w:rPr/>
        <w:t xml:space="preserve">二、国内主要冷暖箱企业动向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纽福克斯光电科技(上海)有限公司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美固电子(深圳)有限公司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平湖美嘉保温容器工业有限公司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深圳市普能达实业有限公司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宁波婷微电子科技有限公司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广州佳顿技术服务有限公司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北京华夏通商科技发展有限公司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北京福意电器有限公司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大连爱丽思生活用品有限公司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泉州市恒冠电子发展有限公司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冷暖箱行业市场竞争策略分析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冷暖箱市场竞争策略分析</w:t>
      </w:r>
    </w:p>
    <w:p>
      <w:pPr>
        <w:spacing w:after="150"/>
      </w:pPr>
      <w:r>
        <w:rPr/>
        <w:t xml:space="preserve">一、冷暖箱市场增长潜力分析</w:t>
      </w:r>
    </w:p>
    <w:p>
      <w:pPr>
        <w:spacing w:after="150"/>
      </w:pPr>
      <w:r>
        <w:rPr/>
        <w:t xml:space="preserve">二、冷暖箱产品竞争策略分析</w:t>
      </w:r>
    </w:p>
    <w:p>
      <w:pPr>
        <w:spacing w:after="150"/>
      </w:pPr>
      <w:r>
        <w:rPr/>
        <w:t xml:space="preserve">三、典型企业产品竞争策略分析</w:t>
      </w:r>
    </w:p>
    <w:p>
      <w:pPr>
        <w:spacing w:after="150"/>
      </w:pPr>
      <w:r>
        <w:rPr/>
        <w:t xml:space="preserve">第三节 冷暖箱企行业发展趋势分析</w:t>
      </w:r>
    </w:p>
    <w:p>
      <w:pPr>
        <w:spacing w:after="150"/>
      </w:pPr>
      <w:r>
        <w:rPr/>
        <w:t xml:space="preserve">一、2024-2029年我国冷暖箱市场发展趋势</w:t>
      </w:r>
    </w:p>
    <w:p>
      <w:pPr>
        <w:spacing w:after="150"/>
      </w:pPr>
      <w:r>
        <w:rPr/>
        <w:t xml:space="preserve">二、2024-2029年冷暖箱行业销售额变化预测</w:t>
      </w:r>
    </w:p>
    <w:p>
      <w:pPr>
        <w:spacing w:after="150"/>
      </w:pPr>
      <w:r>
        <w:rPr>
          <w:b w:val="1"/>
          <w:bCs w:val="1"/>
        </w:rPr>
        <w:t xml:space="preserve">第十一章 冷暖箱产业消费市场调查分析</w:t>
      </w:r>
    </w:p>
    <w:p>
      <w:pPr>
        <w:spacing w:after="150"/>
      </w:pPr>
      <w:r>
        <w:rPr/>
        <w:t xml:space="preserve">第一节 冷暖箱市场目标客户群体调查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冷暖箱市场的品牌市场调查</w:t>
      </w:r>
    </w:p>
    <w:p>
      <w:pPr>
        <w:spacing w:after="150"/>
      </w:pPr>
      <w:r>
        <w:rPr/>
        <w:t xml:space="preserve">一、消费者对冷暖箱品牌认知度宏观调查</w:t>
      </w:r>
    </w:p>
    <w:p>
      <w:pPr>
        <w:spacing w:after="150"/>
      </w:pPr>
      <w:r>
        <w:rPr/>
        <w:t xml:space="preserve">二、消费者对冷暖箱产品的品牌偏好调查</w:t>
      </w:r>
    </w:p>
    <w:p>
      <w:pPr>
        <w:spacing w:after="150"/>
      </w:pPr>
      <w:r>
        <w:rPr/>
        <w:t xml:space="preserve">三、消费者对冷暖箱品牌的首要认知渠道</w:t>
      </w:r>
    </w:p>
    <w:p>
      <w:pPr>
        <w:spacing w:after="150"/>
      </w:pPr>
      <w:r>
        <w:rPr/>
        <w:t xml:space="preserve">四、消费者经常购买的品牌调查</w:t>
      </w:r>
    </w:p>
    <w:p>
      <w:pPr>
        <w:spacing w:after="150"/>
      </w:pPr>
      <w:r>
        <w:rPr/>
        <w:t xml:space="preserve">五、冷暖箱品牌忠诚度调查</w:t>
      </w:r>
    </w:p>
    <w:p>
      <w:pPr>
        <w:spacing w:after="150"/>
      </w:pPr>
      <w:r>
        <w:rPr/>
        <w:t xml:space="preserve">六、冷暖箱品牌市场占有率调查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2024-2029年冷暖箱行业发展趋势及投资风险分析</w:t>
      </w:r>
    </w:p>
    <w:p>
      <w:pPr>
        <w:spacing w:after="150"/>
      </w:pPr>
      <w:r>
        <w:rPr/>
        <w:t xml:space="preserve">第一节 当前冷暖箱存在的问题</w:t>
      </w:r>
    </w:p>
    <w:p>
      <w:pPr>
        <w:spacing w:after="150"/>
      </w:pPr>
      <w:r>
        <w:rPr/>
        <w:t xml:space="preserve">第二节 冷暖箱未来发展预测分析</w:t>
      </w:r>
    </w:p>
    <w:p>
      <w:pPr>
        <w:spacing w:after="150"/>
      </w:pPr>
      <w:r>
        <w:rPr/>
        <w:t xml:space="preserve">一、中国冷暖箱发展方向分析</w:t>
      </w:r>
    </w:p>
    <w:p>
      <w:pPr>
        <w:spacing w:after="150"/>
      </w:pPr>
      <w:r>
        <w:rPr/>
        <w:t xml:space="preserve">二、2024-2029年冷暖箱行业产值变化预测</w:t>
      </w:r>
    </w:p>
    <w:p>
      <w:pPr>
        <w:spacing w:after="150"/>
      </w:pPr>
      <w:r>
        <w:rPr/>
        <w:t xml:space="preserve">第三节 2024-2029年中国冷暖箱行业投资风险分析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2024-2029年冷暖箱行业发展趋势与投资战略研究</w:t>
      </w:r>
    </w:p>
    <w:p>
      <w:pPr>
        <w:spacing w:after="150"/>
      </w:pPr>
      <w:r>
        <w:rPr/>
        <w:t xml:space="preserve">第一节 2024-2029年冷暖箱市场发展潜力分析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2024-2029年冷暖箱行业发展趋势分析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2024-2029年冷暖箱行业发展战略研究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图表：冷暖箱产业链分析</w:t>
      </w:r>
    </w:p>
    <w:p>
      <w:pPr>
        <w:spacing w:after="150"/>
      </w:pPr>
      <w:r>
        <w:rPr/>
        <w:t xml:space="preserve">图表：冷暖箱行业生命周期</w:t>
      </w:r>
    </w:p>
    <w:p>
      <w:pPr>
        <w:spacing w:after="150"/>
      </w:pPr>
      <w:r>
        <w:rPr/>
        <w:t xml:space="preserve">图表：2019-2023年中国冷暖箱行业市场规模</w:t>
      </w:r>
    </w:p>
    <w:p>
      <w:pPr>
        <w:spacing w:after="150"/>
      </w:pPr>
      <w:r>
        <w:rPr/>
        <w:t xml:space="preserve">图表：2019-2023年冷暖箱重要数据指标比较</w:t>
      </w:r>
    </w:p>
    <w:p>
      <w:pPr>
        <w:spacing w:after="150"/>
      </w:pPr>
      <w:r>
        <w:rPr/>
        <w:t xml:space="preserve">图表：2019-2023年中国冷暖箱行业利润情况分析</w:t>
      </w:r>
    </w:p>
    <w:p>
      <w:pPr>
        <w:spacing w:after="150"/>
      </w:pPr>
      <w:r>
        <w:rPr/>
        <w:t xml:space="preserve">图表：2019-2023年中国冷暖箱行业资产情况分析</w:t>
      </w:r>
    </w:p>
    <w:p>
      <w:pPr>
        <w:spacing w:after="150"/>
      </w:pPr>
      <w:r>
        <w:rPr/>
        <w:t xml:space="preserve">图表：2019-2023年中国冷暖箱竞争力分析</w:t>
      </w:r>
    </w:p>
    <w:p>
      <w:pPr>
        <w:spacing w:after="150"/>
      </w:pPr>
      <w:r>
        <w:rPr/>
        <w:t xml:space="preserve">图表：2024-2029年中国冷暖箱市场价格走势预测</w:t>
      </w:r>
    </w:p>
    <w:p>
      <w:pPr>
        <w:spacing w:after="150"/>
      </w:pPr>
      <w:r>
        <w:rPr/>
        <w:t xml:space="preserve">图表：2024-2029年中国冷暖箱发展前景预测</w:t>
      </w:r>
    </w:p>
    <w:p>
      <w:pPr>
        <w:spacing w:after="150"/>
      </w:pPr>
      <w:r>
        <w:rPr/>
        <w:t xml:space="preserve">图表：2019-2023年冷暖箱行业行业集中度分析</w:t>
      </w:r>
    </w:p>
    <w:p>
      <w:pPr>
        <w:spacing w:after="150"/>
      </w:pPr>
      <w:r>
        <w:rPr/>
        <w:t xml:space="preserve">图表：2019-2023年冷暖箱行业区域集中度分析</w:t>
      </w:r>
    </w:p>
    <w:p>
      <w:pPr>
        <w:spacing w:after="150"/>
      </w:pPr>
      <w:r>
        <w:rPr/>
        <w:t xml:space="preserve">图表：2019-2023年冷暖箱行业企业集中度分析</w:t>
      </w:r>
    </w:p>
    <w:p>
      <w:pPr>
        <w:spacing w:after="150"/>
      </w:pPr>
      <w:r>
        <w:rPr/>
        <w:t xml:space="preserve">图表：2019-2023年冷暖箱行业我国固定资产投资分析</w:t>
      </w:r>
    </w:p>
    <w:p>
      <w:pPr>
        <w:spacing w:after="150"/>
      </w:pPr>
      <w:r>
        <w:rPr/>
        <w:t xml:space="preserve">图表：2019-2023年冷暖箱行业盈利能力分析</w:t>
      </w:r>
    </w:p>
    <w:p>
      <w:pPr>
        <w:spacing w:after="150"/>
      </w:pPr>
      <w:r>
        <w:rPr/>
        <w:t xml:space="preserve">图表：2019-2023年冷暖箱行业负债分析</w:t>
      </w:r>
    </w:p>
    <w:p>
      <w:pPr>
        <w:spacing w:after="150"/>
      </w:pPr>
      <w:r>
        <w:rPr/>
        <w:t xml:space="preserve">图表：2019-2023年冷暖箱行业偿债能力分析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2024-2029年中国冷暖箱行业市场深度调研及投资前景预测报告</dc:title>
  <dc:description>2024-2029年中国冷暖箱行业市场深度调研及投资前景预测报告</dc:description>
  <dc:subject>2024-2029年中国冷暖箱行业市场深度调研及投资前景预测报告</dc:subject>
  <cp:keywords>研究报告</cp:keywords>
  <cp:category>研究报告</cp:category>
  <cp:lastModifiedBy>北京中道泰和信息咨询有限公司</cp:lastModifiedBy>
  <dcterms:created xsi:type="dcterms:W3CDTF">2024-01-24T10:02:15+08:00</dcterms:created>
  <dcterms:modified xsi:type="dcterms:W3CDTF">2024-01-24T10:02:15+08:00</dcterms:modified>
</cp:coreProperties>
</file>

<file path=docProps/custom.xml><?xml version="1.0" encoding="utf-8"?>
<Properties xmlns="http://schemas.openxmlformats.org/officeDocument/2006/custom-properties" xmlns:vt="http://schemas.openxmlformats.org/officeDocument/2006/docPropsVTypes"/>
</file>