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2024-2029年中国垃圾处理器行业市场调研分析与发展前景预测报告</w:t>
      </w:r>
    </w:p>
    <w:p>
      <w:pPr>
        <w:spacing w:after="150"/>
      </w:pPr>
      <w:r>
        <w:rPr>
          <w:b w:val="1"/>
          <w:bCs w:val="1"/>
        </w:rPr>
        <w:t xml:space="preserve">报告简介</w:t>
      </w:r>
    </w:p>
    <w:p>
      <w:pPr>
        <w:spacing w:after="150"/>
      </w:pPr>
      <w:r>
        <w:rPr/>
        <w:t xml:space="preserve">厨房食物垃圾处理器是一种现代化的厨房电器，安装于厨房水槽下方，并与排水管相连。通过交流或直流电机驱动刀盘，利用离心力将粉碎腔内的食物垃圾粉碎后排入下水道。粉碎腔具有过滤作用，自动拦截食物固体颗粒;刀盘设有360度回转的冲击头，没有利刃，安全、耐用、免维护。可方便地将菜头菜尾、剩菜剩饭等食物性厨房垃圾粉碎后排入下水道。粉碎后的颗粒直径小于4毫米，不会堵塞排水管和下水道。可轻松实现即时、方便、快捷的厨房清洁，避免食物垃圾因储存而滋生病菌、蚊虫和异味等，从而营造健康、清洁、美观的厨房环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垃圾处理器行业及各子行业的发展状况、上下游行业发展状况、市场供需形势、新产品与技术等进行了分析，并重点分析了我国垃圾处理器行业发展状况和特点，以及中国垃圾处理器行业将面临的挑战、企业的发展策略等。报告还对全球垃圾处理器行业发展态势作了详细分析，并对垃圾处理器行业进行了趋向研判，是垃圾处理器生产、经营企业，科研、投资机构等单位准确了解目前垃圾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垃圾处理器行业发展综述</w:t>
      </w:r>
    </w:p>
    <w:p>
      <w:pPr>
        <w:spacing w:after="150"/>
      </w:pPr>
      <w:r>
        <w:rPr/>
        <w:t xml:space="preserve">第一节 垃圾处理器行业定义及特征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垃圾处理器行业经济指标分析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垃圾处理器行业产业链分析</w:t>
      </w:r>
    </w:p>
    <w:p>
      <w:pPr>
        <w:spacing w:after="150"/>
      </w:pPr>
      <w:r>
        <w:rPr>
          <w:b w:val="1"/>
          <w:bCs w:val="1"/>
        </w:rPr>
        <w:t xml:space="preserve">第二章 中国垃圾处理器行业发展环境分析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中国垃圾处理器行业运行现状分析</w:t>
      </w:r>
    </w:p>
    <w:p>
      <w:pPr>
        <w:spacing w:after="150"/>
      </w:pPr>
      <w:r>
        <w:rPr/>
        <w:t xml:space="preserve">第一节 中国垃圾处理器行业现状</w:t>
      </w:r>
    </w:p>
    <w:p>
      <w:pPr>
        <w:spacing w:after="150"/>
      </w:pPr>
      <w:r>
        <w:rPr/>
        <w:t xml:space="preserve">一、中国垃圾处理器行业发展现状</w:t>
      </w:r>
    </w:p>
    <w:p>
      <w:pPr>
        <w:spacing w:after="150"/>
      </w:pPr>
      <w:r>
        <w:rPr/>
        <w:t xml:space="preserve">二、中国垃圾处理器生产区域分布</w:t>
      </w:r>
    </w:p>
    <w:p>
      <w:pPr>
        <w:spacing w:after="150"/>
      </w:pPr>
      <w:r>
        <w:rPr/>
        <w:t xml:space="preserve">三、中国垃圾处理器行业标准情况</w:t>
      </w:r>
    </w:p>
    <w:p>
      <w:pPr>
        <w:spacing w:after="150"/>
      </w:pPr>
      <w:r>
        <w:rPr/>
        <w:t xml:space="preserve">第二节 中国垃圾处理器市场需求分析</w:t>
      </w:r>
    </w:p>
    <w:p>
      <w:pPr>
        <w:spacing w:after="150"/>
      </w:pPr>
      <w:r>
        <w:rPr/>
        <w:t xml:space="preserve">一、中国垃圾处理器产能情况分析</w:t>
      </w:r>
    </w:p>
    <w:p>
      <w:pPr>
        <w:spacing w:after="150"/>
      </w:pPr>
      <w:r>
        <w:rPr/>
        <w:t xml:space="preserve">二、中国垃圾处理器市场规模分析</w:t>
      </w:r>
    </w:p>
    <w:p>
      <w:pPr>
        <w:spacing w:after="150"/>
      </w:pPr>
      <w:r>
        <w:rPr/>
        <w:t xml:space="preserve">三、中国垃圾处理器普及情况分析</w:t>
      </w:r>
    </w:p>
    <w:p>
      <w:pPr>
        <w:spacing w:after="150"/>
      </w:pPr>
      <w:r>
        <w:rPr>
          <w:b w:val="1"/>
          <w:bCs w:val="1"/>
        </w:rPr>
        <w:t xml:space="preserve">第四章 垃圾处理器产品价格影响因素分析及价格趋势预测</w:t>
      </w:r>
    </w:p>
    <w:p>
      <w:pPr>
        <w:spacing w:after="150"/>
      </w:pPr>
      <w:r>
        <w:rPr/>
        <w:t xml:space="preserve">第一节 垃圾处理器产品价格影响因素分析</w:t>
      </w:r>
    </w:p>
    <w:p>
      <w:pPr>
        <w:spacing w:after="150"/>
      </w:pPr>
      <w:r>
        <w:rPr/>
        <w:t xml:space="preserve">第二节 垃圾处理器产品2019-2023年价格走势分析</w:t>
      </w:r>
    </w:p>
    <w:p>
      <w:pPr>
        <w:spacing w:after="150"/>
      </w:pPr>
      <w:r>
        <w:rPr/>
        <w:t xml:space="preserve">第三节 垃圾处理器产品当前市场价格及评述</w:t>
      </w:r>
    </w:p>
    <w:p>
      <w:pPr>
        <w:spacing w:after="150"/>
      </w:pPr>
      <w:r>
        <w:rPr/>
        <w:t xml:space="preserve">第四节 垃圾处理器产品2024-2029年价格走势预测</w:t>
      </w:r>
    </w:p>
    <w:p>
      <w:pPr>
        <w:spacing w:after="150"/>
      </w:pPr>
      <w:r>
        <w:rPr>
          <w:b w:val="1"/>
          <w:bCs w:val="1"/>
        </w:rPr>
        <w:t xml:space="preserve">第五章 垃圾处理器品牌需求与消费者偏好调查</w:t>
      </w:r>
    </w:p>
    <w:p>
      <w:pPr>
        <w:spacing w:after="150"/>
      </w:pPr>
      <w:r>
        <w:rPr/>
        <w:t xml:space="preserve">第一节 垃圾处理器消费者接受度调查</w:t>
      </w:r>
    </w:p>
    <w:p>
      <w:pPr>
        <w:spacing w:after="150"/>
      </w:pPr>
      <w:r>
        <w:rPr/>
        <w:t xml:space="preserve">一、垃圾处理器普及度调查分析</w:t>
      </w:r>
    </w:p>
    <w:p>
      <w:pPr>
        <w:spacing w:after="150"/>
      </w:pPr>
      <w:r>
        <w:rPr/>
        <w:t xml:space="preserve">二、消费者对垃圾处理器接受度</w:t>
      </w:r>
    </w:p>
    <w:p>
      <w:pPr>
        <w:spacing w:after="150"/>
      </w:pPr>
      <w:r>
        <w:rPr/>
        <w:t xml:space="preserve">第二节 垃圾处理器消费者偏好调查</w:t>
      </w:r>
    </w:p>
    <w:p>
      <w:pPr>
        <w:spacing w:after="150"/>
      </w:pPr>
      <w:r>
        <w:rPr/>
        <w:t xml:space="preserve">一、消费者购买垃圾处理器的渠道</w:t>
      </w:r>
    </w:p>
    <w:p>
      <w:pPr>
        <w:spacing w:after="150"/>
      </w:pPr>
      <w:r>
        <w:rPr/>
        <w:t xml:space="preserve">二、消费者购买垃圾处理器的价格</w:t>
      </w:r>
    </w:p>
    <w:p>
      <w:pPr>
        <w:spacing w:after="150"/>
      </w:pPr>
      <w:r>
        <w:rPr/>
        <w:t xml:space="preserve">三、消费者垃圾处理器品牌认知度</w:t>
      </w:r>
    </w:p>
    <w:p>
      <w:pPr>
        <w:spacing w:after="150"/>
      </w:pPr>
      <w:r>
        <w:rPr/>
        <w:t xml:space="preserve">四、消费者购买垃圾处理器考虑因素</w:t>
      </w:r>
    </w:p>
    <w:p>
      <w:pPr>
        <w:spacing w:after="150"/>
      </w:pPr>
      <w:r>
        <w:rPr>
          <w:b w:val="1"/>
          <w:bCs w:val="1"/>
        </w:rPr>
        <w:t xml:space="preserve">第六章 中国垃圾处理器市场销售渠道及策略分析</w:t>
      </w:r>
    </w:p>
    <w:p>
      <w:pPr>
        <w:spacing w:after="150"/>
      </w:pPr>
      <w:r>
        <w:rPr/>
        <w:t xml:space="preserve">第一节 垃圾处理器销售渠道分析</w:t>
      </w:r>
    </w:p>
    <w:p>
      <w:pPr>
        <w:spacing w:after="150"/>
      </w:pPr>
      <w:r>
        <w:rPr/>
        <w:t xml:space="preserve">一、垃圾处理器直销模式</w:t>
      </w:r>
    </w:p>
    <w:p>
      <w:pPr>
        <w:spacing w:after="150"/>
      </w:pPr>
      <w:r>
        <w:rPr/>
        <w:t xml:space="preserve">二、垃圾处理器代理销售模式</w:t>
      </w:r>
    </w:p>
    <w:p>
      <w:pPr>
        <w:spacing w:after="150"/>
      </w:pPr>
      <w:r>
        <w:rPr/>
        <w:t xml:space="preserve">三、垃圾处理器网络销售模式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垃圾处理器行业地区市场竞争分析</w:t>
      </w:r>
    </w:p>
    <w:p>
      <w:pPr>
        <w:spacing w:after="150"/>
      </w:pPr>
      <w:r>
        <w:rPr/>
        <w:t xml:space="preserve">第一节 中国垃圾处理器区域销售市场结构变化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垃圾处理器行业品牌竞争与企业经营分析</w:t>
      </w:r>
    </w:p>
    <w:p>
      <w:pPr>
        <w:spacing w:after="150"/>
      </w:pPr>
      <w:r>
        <w:rPr/>
        <w:t xml:space="preserve">第一节 艾默生贸易(上海)有限公司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上海格莱达电气有限公司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上海万帝环境技术有限公司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厦门鼎荣电器制造有限公司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台州登尚机电有限公司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2024-2029年中国垃圾处理器行业前景分析</w:t>
      </w:r>
    </w:p>
    <w:p>
      <w:pPr>
        <w:spacing w:after="150"/>
      </w:pPr>
      <w:r>
        <w:rPr/>
        <w:t xml:space="preserve">第一节 2024-2029年中国垃圾处理器市场前景分析</w:t>
      </w:r>
    </w:p>
    <w:p>
      <w:pPr>
        <w:spacing w:after="150"/>
      </w:pPr>
      <w:r>
        <w:rPr/>
        <w:t xml:space="preserve">一、垃圾处理器市场前景分析</w:t>
      </w:r>
    </w:p>
    <w:p>
      <w:pPr>
        <w:spacing w:after="150"/>
      </w:pPr>
      <w:r>
        <w:rPr/>
        <w:t xml:space="preserve">二、垃圾处理器市场需求预测</w:t>
      </w:r>
    </w:p>
    <w:p>
      <w:pPr>
        <w:spacing w:after="150"/>
      </w:pPr>
      <w:r>
        <w:rPr/>
        <w:t xml:space="preserve">三、垃圾处理器市场规模预测</w:t>
      </w:r>
    </w:p>
    <w:p>
      <w:pPr>
        <w:spacing w:after="150"/>
      </w:pPr>
      <w:r>
        <w:rPr/>
        <w:t xml:space="preserve">第二节 2024-2029年中国垃圾处理器投资机会分析</w:t>
      </w:r>
    </w:p>
    <w:p>
      <w:pPr>
        <w:spacing w:after="150"/>
      </w:pPr>
      <w:r>
        <w:rPr/>
        <w:t xml:space="preserve">一、垃圾处理器行业投资环境</w:t>
      </w:r>
    </w:p>
    <w:p>
      <w:pPr>
        <w:spacing w:after="150"/>
      </w:pPr>
      <w:r>
        <w:rPr/>
        <w:t xml:space="preserve">二、垃圾处理器行业投资特征</w:t>
      </w:r>
    </w:p>
    <w:p>
      <w:pPr>
        <w:spacing w:after="150"/>
      </w:pPr>
      <w:r>
        <w:rPr/>
        <w:t xml:space="preserve">三、垃圾处理器投资利润水平</w:t>
      </w:r>
    </w:p>
    <w:p>
      <w:pPr>
        <w:spacing w:after="150"/>
      </w:pPr>
      <w:r>
        <w:rPr/>
        <w:t xml:space="preserve">四、垃圾处理器投资机会分析</w:t>
      </w:r>
    </w:p>
    <w:p>
      <w:pPr>
        <w:spacing w:after="150"/>
      </w:pPr>
      <w:r>
        <w:rPr/>
        <w:t xml:space="preserve">第三节 垃圾处理器行业投资风险及控制策略分析</w:t>
      </w:r>
    </w:p>
    <w:p>
      <w:pPr>
        <w:spacing w:after="150"/>
      </w:pPr>
      <w:r>
        <w:rPr/>
        <w:t xml:space="preserve">一、2024-2029年垃圾处理器行业市场风险及控制策略</w:t>
      </w:r>
    </w:p>
    <w:p>
      <w:pPr>
        <w:spacing w:after="150"/>
      </w:pPr>
      <w:r>
        <w:rPr/>
        <w:t xml:space="preserve">二、2024-2029年垃圾处理器行业政策风险及控制策略</w:t>
      </w:r>
    </w:p>
    <w:p>
      <w:pPr>
        <w:spacing w:after="150"/>
      </w:pPr>
      <w:r>
        <w:rPr/>
        <w:t xml:space="preserve">三、2024-2029年垃圾处理器行业经营风险及控制策略</w:t>
      </w:r>
    </w:p>
    <w:p>
      <w:pPr>
        <w:spacing w:after="150"/>
      </w:pPr>
      <w:r>
        <w:rPr/>
        <w:t xml:space="preserve">四、2024-2029年垃圾处理器行业技术风险及控制策略</w:t>
      </w:r>
    </w:p>
    <w:p>
      <w:pPr>
        <w:spacing w:after="150"/>
      </w:pPr>
      <w:r>
        <w:rPr/>
        <w:t xml:space="preserve">五、2024-2029年垃圾处理器行业竞争风险及控制策略</w:t>
      </w:r>
    </w:p>
    <w:p>
      <w:pPr>
        <w:spacing w:after="150"/>
      </w:pPr>
      <w:r>
        <w:rPr>
          <w:b w:val="1"/>
          <w:bCs w:val="1"/>
        </w:rPr>
        <w:t xml:space="preserve">第五部分 发展战略研究</w:t>
      </w:r>
    </w:p>
    <w:p>
      <w:pPr>
        <w:spacing w:after="150"/>
      </w:pPr>
      <w:r>
        <w:rPr>
          <w:b w:val="1"/>
          <w:bCs w:val="1"/>
        </w:rPr>
        <w:t xml:space="preserve">第十章 垃圾处理器行业发展战略研究</w:t>
      </w:r>
    </w:p>
    <w:p>
      <w:pPr>
        <w:spacing w:after="150"/>
      </w:pPr>
      <w:r>
        <w:rPr/>
        <w:t xml:space="preserve">第一节 垃圾处理器行业发展战略研究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对我国垃圾处理器品牌的战略思考</w:t>
      </w:r>
    </w:p>
    <w:p>
      <w:pPr>
        <w:spacing w:after="150"/>
      </w:pPr>
      <w:r>
        <w:rPr/>
        <w:t xml:space="preserve">一、垃圾处理器品牌的重要性</w:t>
      </w:r>
    </w:p>
    <w:p>
      <w:pPr>
        <w:spacing w:after="150"/>
      </w:pPr>
      <w:r>
        <w:rPr/>
        <w:t xml:space="preserve">二、垃圾处理器实施品牌战略的意义</w:t>
      </w:r>
    </w:p>
    <w:p>
      <w:pPr>
        <w:spacing w:after="150"/>
      </w:pPr>
      <w:r>
        <w:rPr/>
        <w:t xml:space="preserve">三、垃圾处理器企业品牌的现状分析</w:t>
      </w:r>
    </w:p>
    <w:p>
      <w:pPr>
        <w:spacing w:after="150"/>
      </w:pPr>
      <w:r>
        <w:rPr/>
        <w:t xml:space="preserve">四、我国垃圾处理器企业的品牌战略</w:t>
      </w:r>
    </w:p>
    <w:p>
      <w:pPr>
        <w:spacing w:after="150"/>
      </w:pPr>
      <w:r>
        <w:rPr/>
        <w:t xml:space="preserve">五、垃圾处理器品牌战略管理的策略</w:t>
      </w:r>
    </w:p>
    <w:p>
      <w:pPr>
        <w:spacing w:after="150"/>
      </w:pPr>
      <w:r>
        <w:rPr/>
        <w:t xml:space="preserve">第三节 垃圾处理器经营策略分析</w:t>
      </w:r>
    </w:p>
    <w:p>
      <w:pPr>
        <w:spacing w:after="150"/>
      </w:pPr>
      <w:r>
        <w:rPr/>
        <w:t xml:space="preserve">一、垃圾处理器市场细分策略</w:t>
      </w:r>
    </w:p>
    <w:p>
      <w:pPr>
        <w:spacing w:after="150"/>
      </w:pPr>
      <w:r>
        <w:rPr/>
        <w:t xml:space="preserve">二、垃圾处理器市场创新策略</w:t>
      </w:r>
    </w:p>
    <w:p>
      <w:pPr>
        <w:spacing w:after="150"/>
      </w:pPr>
      <w:r>
        <w:rPr/>
        <w:t xml:space="preserve">三、品牌定位与品类规划</w:t>
      </w:r>
    </w:p>
    <w:p>
      <w:pPr>
        <w:spacing w:after="150"/>
      </w:pPr>
      <w:r>
        <w:rPr/>
        <w:t xml:space="preserve">四、垃圾处理器新产品差异化战略</w:t>
      </w:r>
    </w:p>
    <w:p>
      <w:pPr>
        <w:spacing w:after="150"/>
      </w:pPr>
      <w:r>
        <w:rPr/>
        <w:t xml:space="preserve">第四节 中道泰和垃圾处理器行业投资建议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图表：垃圾处理器产业链分析</w:t>
      </w:r>
    </w:p>
    <w:p>
      <w:pPr>
        <w:spacing w:after="150"/>
      </w:pPr>
      <w:r>
        <w:rPr/>
        <w:t xml:space="preserve">图表：垃圾处理器行业生命周期</w:t>
      </w:r>
    </w:p>
    <w:p>
      <w:pPr>
        <w:spacing w:after="150"/>
      </w:pPr>
      <w:r>
        <w:rPr/>
        <w:t xml:space="preserve">图表：2019-2023年中国垃圾处理器行业市场规模</w:t>
      </w:r>
    </w:p>
    <w:p>
      <w:pPr>
        <w:spacing w:after="150"/>
      </w:pPr>
      <w:r>
        <w:rPr/>
        <w:t xml:space="preserve">图表：2019-2023年全球垃圾处理器产业市场规模</w:t>
      </w:r>
    </w:p>
    <w:p>
      <w:pPr>
        <w:spacing w:after="150"/>
      </w:pPr>
      <w:r>
        <w:rPr/>
        <w:t xml:space="preserve">图表：2019-2023年垃圾处理器重要数据指标比较</w:t>
      </w:r>
    </w:p>
    <w:p>
      <w:pPr>
        <w:spacing w:after="150"/>
      </w:pPr>
      <w:r>
        <w:rPr/>
        <w:t xml:space="preserve">图表：2019-2023年中国垃圾处理器行业利润情况分析</w:t>
      </w:r>
    </w:p>
    <w:p>
      <w:pPr>
        <w:spacing w:after="150"/>
      </w:pPr>
      <w:r>
        <w:rPr/>
        <w:t xml:space="preserve">图表：2019-2023年中国垃圾处理器行业资产情况分析</w:t>
      </w:r>
    </w:p>
    <w:p>
      <w:pPr>
        <w:spacing w:after="150"/>
      </w:pPr>
      <w:r>
        <w:rPr/>
        <w:t xml:space="preserve">图表：2019-2023年中国垃圾处理器竞争力分析</w:t>
      </w:r>
    </w:p>
    <w:p>
      <w:pPr>
        <w:spacing w:after="150"/>
      </w:pPr>
      <w:r>
        <w:rPr/>
        <w:t xml:space="preserve">图表：2024-2029年中国垃圾处理器市场前景预测</w:t>
      </w:r>
    </w:p>
    <w:p>
      <w:pPr>
        <w:spacing w:after="150"/>
      </w:pPr>
      <w:r>
        <w:rPr/>
        <w:t xml:space="preserve">图表：2024-2029年中国垃圾处理器市场价格走势预测</w:t>
      </w:r>
    </w:p>
    <w:p>
      <w:pPr>
        <w:spacing w:after="150"/>
      </w:pPr>
      <w:r>
        <w:rPr/>
        <w:t xml:space="preserve">图表：2024-2029年中国垃圾处理器发展前景预测</w:t>
      </w:r>
    </w:p>
    <w:p>
      <w:pPr>
        <w:spacing w:after="150"/>
      </w:pPr>
      <w:r>
        <w:rPr/>
        <w:t xml:space="preserve">图表：2019-2023年垃圾处理器行业行业集中度分析</w:t>
      </w:r>
    </w:p>
    <w:p>
      <w:pPr>
        <w:spacing w:after="150"/>
      </w:pPr>
      <w:r>
        <w:rPr/>
        <w:t xml:space="preserve">图表：2019-2023年垃圾处理器行业区域集中度分析</w:t>
      </w:r>
    </w:p>
    <w:p>
      <w:pPr>
        <w:spacing w:after="150"/>
      </w:pPr>
      <w:r>
        <w:rPr/>
        <w:t xml:space="preserve">图表：2019-2023年垃圾处理器行业企业集中度分析</w:t>
      </w:r>
    </w:p>
    <w:p>
      <w:pPr>
        <w:spacing w:after="150"/>
      </w:pPr>
      <w:r>
        <w:rPr/>
        <w:t xml:space="preserve">图表：2019-2023年垃圾处理器行业我国GDP分析</w:t>
      </w:r>
    </w:p>
    <w:p>
      <w:pPr>
        <w:spacing w:after="150"/>
      </w:pPr>
      <w:r>
        <w:rPr/>
        <w:t xml:space="preserve">图表：2019-2023年垃圾处理器行业我国固定资产投资分析</w:t>
      </w:r>
    </w:p>
    <w:p>
      <w:pPr>
        <w:spacing w:after="150"/>
      </w:pPr>
      <w:r>
        <w:rPr/>
        <w:t xml:space="preserve">图表：2019-2023年垃圾处理器行业资产分析</w:t>
      </w:r>
    </w:p>
    <w:p>
      <w:pPr>
        <w:spacing w:after="150"/>
      </w:pPr>
      <w:r>
        <w:rPr/>
        <w:t xml:space="preserve">图表：2019-2023年垃圾处理器行业负债分析</w:t>
      </w:r>
    </w:p>
    <w:p>
      <w:pPr>
        <w:spacing w:after="150"/>
      </w:pPr>
      <w:r>
        <w:rPr/>
        <w:t xml:space="preserve">图表：2019-2023年垃圾处理器行业偿债能力分析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2024-2029年中国垃圾处理器行业市场调研分析与发展前景预测报告</dc:title>
  <dc:description>2024-2029年中国垃圾处理器行业市场调研分析与发展前景预测报告</dc:description>
  <dc:subject>2024-2029年中国垃圾处理器行业市场调研分析与发展前景预测报告</dc:subject>
  <cp:keywords>研究报告</cp:keywords>
  <cp:category>研究报告</cp:category>
  <cp:lastModifiedBy>北京中道泰和信息咨询有限公司</cp:lastModifiedBy>
  <dcterms:created xsi:type="dcterms:W3CDTF">2024-01-24T10:00:22+08:00</dcterms:created>
  <dcterms:modified xsi:type="dcterms:W3CDTF">2024-01-24T10:00:22+08:00</dcterms:modified>
</cp:coreProperties>
</file>

<file path=docProps/custom.xml><?xml version="1.0" encoding="utf-8"?>
<Properties xmlns="http://schemas.openxmlformats.org/officeDocument/2006/custom-properties" xmlns:vt="http://schemas.openxmlformats.org/officeDocument/2006/docPropsVTypes"/>
</file>