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2024-2029年中国色织布行业市场调研及投资前景报告</w:t>
      </w:r>
    </w:p>
    <w:p>
      <w:pPr>
        <w:spacing w:after="150"/>
      </w:pPr>
      <w:r>
        <w:rPr>
          <w:b w:val="1"/>
          <w:bCs w:val="1"/>
        </w:rPr>
        <w:t xml:space="preserve">报告简介</w:t>
      </w:r>
    </w:p>
    <w:p>
      <w:pPr>
        <w:spacing w:after="150"/>
      </w:pPr>
      <w:r>
        <w:rPr/>
        <w:t xml:space="preserve">用染色的纱线织成的织物，给纱染色一般分为色纺纱和染色纱二种方式，通常说的色织布是指梭织机织的布，但针织机也同样可以做出色织针织布。相对印染布来说它风格独特，但是价格偏贵。由于色织布的染纱、织造、后整理的总损耗比较大，台产也不及白坯布的产量高，所以成本加大。</w:t>
      </w:r>
    </w:p>
    <w:p>
      <w:pPr>
        <w:spacing w:after="150"/>
      </w:pPr>
      <w:r>
        <w:rPr/>
        <w:t xml:space="preserve">相比印染布，色织布具有色彩丰富、立体感强、色牢度高等特点，但由于染纱、织造、后整理等工序损耗较大、台产也不及白坯布产量高，因此投入成本高、技术要求高。色织布占全球棉纺行业份额仅为7%，印染布与牛仔比例最高，未来伴随消费者对于服装色彩等需求愈加时尚与多变，色织布的发展前景仍然很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色织布行业相关概述</w:t>
      </w:r>
    </w:p>
    <w:p>
      <w:pPr>
        <w:spacing w:after="150"/>
      </w:pPr>
      <w:r>
        <w:rPr/>
        <w:t xml:space="preserve">第一节 色织布行业相关概述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色织布行业经营模式分析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2019-2023年色织布行业发展环境分析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中国色织布行业政策环境分析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中国色织布行业技术环境分析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第二部分 行业深度分析</w:t>
      </w:r>
    </w:p>
    <w:p>
      <w:pPr>
        <w:spacing w:after="150"/>
      </w:pPr>
      <w:r>
        <w:rPr>
          <w:b w:val="1"/>
          <w:bCs w:val="1"/>
        </w:rPr>
        <w:t xml:space="preserve">第三章 2019-2023年中国色织布市场供需分析</w:t>
      </w:r>
    </w:p>
    <w:p>
      <w:pPr>
        <w:spacing w:after="150"/>
      </w:pPr>
      <w:r>
        <w:rPr/>
        <w:t xml:space="preserve">第一节 中国色织布市场供给状况</w:t>
      </w:r>
    </w:p>
    <w:p>
      <w:pPr>
        <w:spacing w:after="150"/>
      </w:pPr>
      <w:r>
        <w:rPr/>
        <w:t xml:space="preserve">一、2019-2023年中国色织布产量分析</w:t>
      </w:r>
    </w:p>
    <w:p>
      <w:pPr>
        <w:spacing w:after="150"/>
      </w:pPr>
      <w:r>
        <w:rPr/>
        <w:t xml:space="preserve">二、2024-2029年中国色织布产量预测</w:t>
      </w:r>
    </w:p>
    <w:p>
      <w:pPr>
        <w:spacing w:after="150"/>
      </w:pPr>
      <w:r>
        <w:rPr/>
        <w:t xml:space="preserve">第二节 中国色织布市场需求状况</w:t>
      </w:r>
    </w:p>
    <w:p>
      <w:pPr>
        <w:spacing w:after="150"/>
      </w:pPr>
      <w:r>
        <w:rPr/>
        <w:t xml:space="preserve">一、2019-2023年中国色织布需求分析</w:t>
      </w:r>
    </w:p>
    <w:p>
      <w:pPr>
        <w:spacing w:after="150"/>
      </w:pPr>
      <w:r>
        <w:rPr/>
        <w:t xml:space="preserve">二、2024-2029年中国色织布需求预测</w:t>
      </w:r>
    </w:p>
    <w:p>
      <w:pPr>
        <w:spacing w:after="150"/>
      </w:pPr>
      <w:r>
        <w:rPr/>
        <w:t xml:space="preserve">第三节 2019-2023年中国色织布市场价格分析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中国色织布行业产业链分析</w:t>
      </w:r>
    </w:p>
    <w:p>
      <w:pPr>
        <w:spacing w:after="150"/>
      </w:pPr>
      <w:r>
        <w:rPr/>
        <w:t xml:space="preserve">第一节 色织布行业产业链概述</w:t>
      </w:r>
    </w:p>
    <w:p>
      <w:pPr>
        <w:spacing w:after="150"/>
      </w:pPr>
      <w:r>
        <w:rPr/>
        <w:t xml:space="preserve">第二节 色织布上游产业发展状况分析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色织布下游应用需求市场分析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2019-2023年中国色织布所属行业主要数据监测分析</w:t>
      </w:r>
    </w:p>
    <w:p>
      <w:pPr>
        <w:spacing w:after="150"/>
      </w:pPr>
      <w:r>
        <w:rPr/>
        <w:t xml:space="preserve">第一节 2019-2023年中国色织布所属行业总体数据分析</w:t>
      </w:r>
    </w:p>
    <w:p>
      <w:pPr>
        <w:spacing w:after="150"/>
      </w:pPr>
      <w:r>
        <w:rPr/>
        <w:t xml:space="preserve">第二节 2019-2023年中国色织布所属行业不同规模企业数据分析</w:t>
      </w:r>
    </w:p>
    <w:p>
      <w:pPr>
        <w:spacing w:after="150"/>
      </w:pPr>
      <w:r>
        <w:rPr/>
        <w:t xml:space="preserve">第三节 2019-2023年中国色织布所属行业不同所有制企业数据分析</w:t>
      </w:r>
    </w:p>
    <w:p>
      <w:pPr>
        <w:spacing w:after="150"/>
      </w:pPr>
      <w:r>
        <w:rPr>
          <w:b w:val="1"/>
          <w:bCs w:val="1"/>
        </w:rPr>
        <w:t xml:space="preserve">第六章 2019-2023年色织布行业所属进出口数据分析</w:t>
      </w:r>
    </w:p>
    <w:p>
      <w:pPr>
        <w:spacing w:after="150"/>
      </w:pPr>
      <w:r>
        <w:rPr/>
        <w:t xml:space="preserve">第一节 2019-2023年色织布进口行业所属情况分析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2019-2023年色织布出口行业所属情况分析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色织布行业市场营销战略分析</w:t>
      </w:r>
    </w:p>
    <w:p>
      <w:pPr>
        <w:spacing w:after="150"/>
      </w:pPr>
      <w:r>
        <w:rPr/>
        <w:t xml:space="preserve">第一节 色织布行业营销渠道模式分析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色织布行业市场营销策略分析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色织布企业重点客户战略实施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色织布企业营销创新策略分析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第三部分 行业竞争分析</w:t>
      </w:r>
    </w:p>
    <w:p>
      <w:pPr>
        <w:spacing w:after="150"/>
      </w:pPr>
      <w:r>
        <w:rPr>
          <w:b w:val="1"/>
          <w:bCs w:val="1"/>
        </w:rPr>
        <w:t xml:space="preserve">第八章 中国色织布行业竞争情况</w:t>
      </w:r>
    </w:p>
    <w:p>
      <w:pPr>
        <w:spacing w:after="150"/>
      </w:pPr>
      <w:r>
        <w:rPr/>
        <w:t xml:space="preserve">第一节 色织布行业经济指标分析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色织布行业竞争结构分析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色织布行业国际竞争力比较</w:t>
      </w:r>
    </w:p>
    <w:p>
      <w:pPr>
        <w:spacing w:after="150"/>
      </w:pPr>
      <w:r>
        <w:rPr>
          <w:b w:val="1"/>
          <w:bCs w:val="1"/>
        </w:rPr>
        <w:t xml:space="preserve">第九章 色织布行业重点企业财务数据分析</w:t>
      </w:r>
    </w:p>
    <w:p>
      <w:pPr>
        <w:spacing w:after="150"/>
      </w:pPr>
      <w:r>
        <w:rPr/>
        <w:t xml:space="preserve">第一节 鲁泰集团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第二节 溢达中国控股有限公司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第三节 江苏联发纺织股份有限公司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第四节 嵊州盛泰色织科技有限公司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第五节 张家港市金陵纺织有限公司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第六节 绍兴国周控股集团有限公司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第七节 常州市武进马杭色织布有限公司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第八节 江苏瓯堡纺织染整有限公司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第九节 浙江新乐纺织化纤有限公司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第十节 江苏顺远新材料科技股份有限公司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b w:val="1"/>
          <w:bCs w:val="1"/>
        </w:rPr>
        <w:t xml:space="preserve">第十章 2024-2029年色织布行业发展预测分析</w:t>
      </w:r>
    </w:p>
    <w:p>
      <w:pPr>
        <w:spacing w:after="150"/>
      </w:pPr>
      <w:r>
        <w:rPr/>
        <w:t xml:space="preserve">第一节 2024-2029年中国色织布行业未来发展预测分析</w:t>
      </w:r>
    </w:p>
    <w:p>
      <w:pPr>
        <w:spacing w:after="150"/>
      </w:pPr>
      <w:r>
        <w:rPr/>
        <w:t xml:space="preserve">一、中国色织布行业发展方向及投资机会分析</w:t>
      </w:r>
    </w:p>
    <w:p>
      <w:pPr>
        <w:spacing w:after="150"/>
      </w:pPr>
      <w:r>
        <w:rPr/>
        <w:t xml:space="preserve">二、2024-2029年中国色织布行业发展规模分析</w:t>
      </w:r>
    </w:p>
    <w:p>
      <w:pPr>
        <w:spacing w:after="150"/>
      </w:pPr>
      <w:r>
        <w:rPr/>
        <w:t xml:space="preserve">三、2024-2029年中国色织布行业发展趋势分析</w:t>
      </w:r>
    </w:p>
    <w:p>
      <w:pPr>
        <w:spacing w:after="150"/>
      </w:pPr>
      <w:r>
        <w:rPr/>
        <w:t xml:space="preserve">第二节 2024-2029年中国色织布行业供需预测</w:t>
      </w:r>
    </w:p>
    <w:p>
      <w:pPr>
        <w:spacing w:after="150"/>
      </w:pPr>
      <w:r>
        <w:rPr/>
        <w:t xml:space="preserve">一、2024-2029年中国色织布行业供给预测</w:t>
      </w:r>
    </w:p>
    <w:p>
      <w:pPr>
        <w:spacing w:after="150"/>
      </w:pPr>
      <w:r>
        <w:rPr/>
        <w:t xml:space="preserve">二、2024-2029年中国色织布行业需求预测</w:t>
      </w:r>
    </w:p>
    <w:p>
      <w:pPr>
        <w:spacing w:after="150"/>
      </w:pPr>
      <w:r>
        <w:rPr/>
        <w:t xml:space="preserve">第三节 2024-2029年中国色织布行业价格走势分析</w:t>
      </w:r>
    </w:p>
    <w:p>
      <w:pPr>
        <w:spacing w:after="150"/>
      </w:pPr>
      <w:r>
        <w:rPr>
          <w:b w:val="1"/>
          <w:bCs w:val="1"/>
        </w:rPr>
        <w:t xml:space="preserve">第四部分 行业发展前景</w:t>
      </w:r>
    </w:p>
    <w:p>
      <w:pPr>
        <w:spacing w:after="150"/>
      </w:pPr>
      <w:r>
        <w:rPr>
          <w:b w:val="1"/>
          <w:bCs w:val="1"/>
        </w:rPr>
        <w:t xml:space="preserve">第十一章 2024-2029年中国色织布行业发展趋势与前景</w:t>
      </w:r>
    </w:p>
    <w:p>
      <w:pPr>
        <w:spacing w:after="150"/>
      </w:pPr>
      <w:r>
        <w:rPr/>
        <w:t xml:space="preserve">第一节 2024-2029年中国色织布行业投资前景分析</w:t>
      </w:r>
    </w:p>
    <w:p>
      <w:pPr>
        <w:spacing w:after="150"/>
      </w:pPr>
      <w:r>
        <w:rPr/>
        <w:t xml:space="preserve">一、色织布发展趋势分析</w:t>
      </w:r>
    </w:p>
    <w:p>
      <w:pPr>
        <w:spacing w:after="150"/>
      </w:pPr>
      <w:r>
        <w:rPr/>
        <w:t xml:space="preserve">二、色织布市场前景分析</w:t>
      </w:r>
    </w:p>
    <w:p>
      <w:pPr>
        <w:spacing w:after="150"/>
      </w:pPr>
      <w:r>
        <w:rPr/>
        <w:t xml:space="preserve">三、色织布投资机会分析</w:t>
      </w:r>
    </w:p>
    <w:p>
      <w:pPr>
        <w:spacing w:after="150"/>
      </w:pPr>
      <w:r>
        <w:rPr/>
        <w:t xml:space="preserve">第二节 2024-2029年中国色织布行业投资风险分析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2024-2029年色织布行业投资策略及建议</w:t>
      </w:r>
    </w:p>
    <w:p>
      <w:pPr>
        <w:spacing w:after="150"/>
      </w:pPr>
      <w:r>
        <w:rPr>
          <w:b w:val="1"/>
          <w:bCs w:val="1"/>
        </w:rPr>
        <w:t xml:space="preserve">第十二章 色织布企业投融资战略分析</w:t>
      </w:r>
    </w:p>
    <w:p>
      <w:pPr>
        <w:spacing w:after="150"/>
      </w:pPr>
      <w:r>
        <w:rPr/>
        <w:t xml:space="preserve">第一节 色织布企业发展战略规划背景意义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色织布企业战略规划制定依据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色织布企业战略规划策略分析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图表目录</w:t>
      </w:r>
    </w:p>
    <w:p>
      <w:pPr>
        <w:spacing w:after="150"/>
      </w:pPr>
      <w:r>
        <w:rPr/>
        <w:t xml:space="preserve">图表：色织布产业链分析</w:t>
      </w:r>
    </w:p>
    <w:p>
      <w:pPr>
        <w:spacing w:after="150"/>
      </w:pPr>
      <w:r>
        <w:rPr/>
        <w:t xml:space="preserve">图表：色织布行业生命周期</w:t>
      </w:r>
    </w:p>
    <w:p>
      <w:pPr>
        <w:spacing w:after="150"/>
      </w:pPr>
      <w:r>
        <w:rPr/>
        <w:t xml:space="preserve">图表：2019-2023年中国色织布行业市场规模</w:t>
      </w:r>
    </w:p>
    <w:p>
      <w:pPr>
        <w:spacing w:after="150"/>
      </w:pPr>
      <w:r>
        <w:rPr/>
        <w:t xml:space="preserve">图表：2019-2023年全球色织布产业市场规模</w:t>
      </w:r>
    </w:p>
    <w:p>
      <w:pPr>
        <w:spacing w:after="150"/>
      </w:pPr>
      <w:r>
        <w:rPr/>
        <w:t xml:space="preserve">图表：2019-2023年色织布重要数据指标比较</w:t>
      </w:r>
    </w:p>
    <w:p>
      <w:pPr>
        <w:spacing w:after="150"/>
      </w:pPr>
      <w:r>
        <w:rPr/>
        <w:t xml:space="preserve">图表：2019-2023年中国色织布行业利润情况分析</w:t>
      </w:r>
    </w:p>
    <w:p>
      <w:pPr>
        <w:spacing w:after="150"/>
      </w:pPr>
      <w:r>
        <w:rPr/>
        <w:t xml:space="preserve">图表：2019-2023年中国色织布行业资产情况分析</w:t>
      </w:r>
    </w:p>
    <w:p>
      <w:pPr>
        <w:spacing w:after="150"/>
      </w:pPr>
      <w:r>
        <w:rPr/>
        <w:t xml:space="preserve">图表：2019-2023年中国色织布竞争力分析</w:t>
      </w:r>
    </w:p>
    <w:p>
      <w:pPr>
        <w:spacing w:after="150"/>
      </w:pPr>
      <w:r>
        <w:rPr/>
        <w:t xml:space="preserve">图表：2024-2029年中国色织布市场前景预测</w:t>
      </w:r>
    </w:p>
    <w:p>
      <w:pPr>
        <w:spacing w:after="150"/>
      </w:pPr>
      <w:r>
        <w:rPr/>
        <w:t xml:space="preserve">图表：2024-2029年中国色织布市场价格走势预测</w:t>
      </w:r>
    </w:p>
    <w:p>
      <w:pPr>
        <w:spacing w:after="150"/>
      </w:pPr>
      <w:r>
        <w:rPr/>
        <w:t xml:space="preserve">图表：2024-2029年中国色织布发展前景预测</w:t>
      </w:r>
    </w:p>
    <w:p>
      <w:pPr>
        <w:spacing w:after="150"/>
      </w:pPr>
      <w:r>
        <w:rPr/>
        <w:t xml:space="preserve">图表：2019-2023年色织布行业行业集中度分析</w:t>
      </w:r>
    </w:p>
    <w:p>
      <w:pPr>
        <w:spacing w:after="150"/>
      </w:pPr>
      <w:r>
        <w:rPr/>
        <w:t xml:space="preserve">图表：2019-2023年色织布行业区域集中度分析</w:t>
      </w:r>
    </w:p>
    <w:p>
      <w:pPr>
        <w:spacing w:after="150"/>
      </w:pPr>
      <w:r>
        <w:rPr/>
        <w:t xml:space="preserve">图表：2019-2023年色织布行业企业集中度分析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图表：2019-2023年色织布行业资产分析</w:t>
      </w:r>
    </w:p>
    <w:p>
      <w:pPr>
        <w:spacing w:after="150"/>
      </w:pPr>
      <w:r>
        <w:rPr/>
        <w:t xml:space="preserve">图表：2019-2023年色织布行业负债分析</w:t>
      </w:r>
    </w:p>
    <w:p>
      <w:pPr>
        <w:spacing w:after="150"/>
      </w:pPr>
      <w:r>
        <w:rPr/>
        <w:t xml:space="preserve">图表：2019-2023年色织布行业偿债能力分析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2024-2029年中国色织布行业市场调研及投资前景报告</dc:title>
  <dc:description>2024-2029年中国色织布行业市场调研及投资前景报告</dc:description>
  <dc:subject>2024-2029年中国色织布行业市场调研及投资前景报告</dc:subject>
  <cp:keywords>研究报告</cp:keywords>
  <cp:category>研究报告</cp:category>
  <cp:lastModifiedBy>北京中道泰和信息咨询有限公司</cp:lastModifiedBy>
  <dcterms:created xsi:type="dcterms:W3CDTF">2024-01-24T09:54:11+08:00</dcterms:created>
  <dcterms:modified xsi:type="dcterms:W3CDTF">2024-01-24T09:54:11+08:00</dcterms:modified>
</cp:coreProperties>
</file>

<file path=docProps/custom.xml><?xml version="1.0" encoding="utf-8"?>
<Properties xmlns="http://schemas.openxmlformats.org/officeDocument/2006/custom-properties" xmlns:vt="http://schemas.openxmlformats.org/officeDocument/2006/docPropsVTypes"/>
</file>