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2024-2029年中国工业汽轮机行业竞争格局与投资战略研究咨询报告</w:t>
      </w:r>
    </w:p>
    <w:p>
      <w:pPr>
        <w:spacing w:after="150"/>
      </w:pPr>
      <w:r>
        <w:rPr>
          <w:b w:val="1"/>
          <w:bCs w:val="1"/>
        </w:rPr>
        <w:t xml:space="preserve">报告简介</w:t>
      </w:r>
    </w:p>
    <w:p>
      <w:pPr>
        <w:spacing w:after="150"/>
      </w:pPr>
      <w:r>
        <w:rPr/>
        <w:t xml:space="preserve">在工业生产中，直接用汽轮机作为原动机来驱动一些大型的机械设备，如大型风机、给水泵压缩机等功率比较大的设备，这种用途的汽轮机叫工业汽轮机。 驱动泵、鼓风机、压缩机等机械的汽轮机或与工业生产流程有密切联系的发电用汽轮机。工业汽轮机既可使用燃料或利用各类工业生产流程中副产热能在锅炉中产生的蒸汽，也可利用生产流程中的余汽。汽轮机制造业是发电设备制造业的重要组成部分，产品主要用于火力发电、水力发电以及核发电，是机械工业中有较强实力的一个支柱产业。</w:t>
      </w:r>
    </w:p>
    <w:p>
      <w:pPr>
        <w:spacing w:after="150"/>
      </w:pPr>
      <w:r>
        <w:rPr/>
        <w:t xml:space="preserve">随着中国国民经济的快速发展和人民生活水平的不断提高，对电力的依赖程度也越来越高。改革开放以来，中国经济进入了快速发展时期，特别是本世纪以来，工业化、城镇化、市场化、国际化的快速发展，拉动重工业和电力工业以超过前20年平均发展速度的高速不断增长，趋势还在继续;未来十年是我国全面建设小康社会的关键时期，从经济和电力发展的周期来看，中国经济和电力发展目前已进入新一轮发展周期，这一时期，工业化进程加快，将进入深度加工化阶段，随着产业结构调整、科技进步和工业结构优化及基本实现现代化。</w:t>
      </w:r>
    </w:p>
    <w:p>
      <w:pPr>
        <w:spacing w:after="150"/>
      </w:pPr>
      <w:r>
        <w:rPr/>
        <w:t xml:space="preserve">本研究咨询报告由北京中道泰和信息咨询有限公司领衔撰写，在大量周密的市场调研基础上，主要依据了国家统计局、国家商务部、国家经济信息中心、国务院发展研究中心、国家海关总署、全国商业信息中心、中国经济景气监测中心、51行业报告网、全国及海外多种相关报纸杂志的基础信息等公布和提供的大量资料和数据，客观对中国工业汽轮机市场进行了分析研究。报告在总结中国工业汽轮机行业发展历程的基础上，结合新时期的各方面因素，对中国工业汽轮机行业的发展趋势给予了细致和审慎的预测论证。报告资料详实，图表丰富，既有深入的分析，又有直观的比较，为工业汽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工业汽轮机行业发展综述</w:t>
      </w:r>
    </w:p>
    <w:p>
      <w:pPr>
        <w:spacing w:after="150"/>
      </w:pPr>
      <w:r>
        <w:rPr/>
        <w:t xml:space="preserve">第一节 工业汽轮机行业定义及分类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最近3-5年中国工业汽轮机行业经济指标分析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全球工业汽轮机行业发展分析</w:t>
      </w:r>
    </w:p>
    <w:p>
      <w:pPr>
        <w:spacing w:after="150"/>
      </w:pPr>
      <w:r>
        <w:rPr/>
        <w:t xml:space="preserve">第一节 全球工业汽轮机行业发展轨迹综述</w:t>
      </w:r>
    </w:p>
    <w:p>
      <w:pPr>
        <w:spacing w:after="150"/>
      </w:pPr>
      <w:r>
        <w:rPr/>
        <w:t xml:space="preserve">一、全球工业汽轮机行业发展历程</w:t>
      </w:r>
    </w:p>
    <w:p>
      <w:pPr>
        <w:spacing w:after="150"/>
      </w:pPr>
      <w:r>
        <w:rPr/>
        <w:t xml:space="preserve">二、全球工业汽轮机行业发展面临的问题</w:t>
      </w:r>
    </w:p>
    <w:p>
      <w:pPr>
        <w:spacing w:after="150"/>
      </w:pPr>
      <w:r>
        <w:rPr/>
        <w:t xml:space="preserve">三、全球工业汽轮机行业技术发展现状及趋势</w:t>
      </w:r>
    </w:p>
    <w:p>
      <w:pPr>
        <w:spacing w:after="150"/>
      </w:pPr>
      <w:r>
        <w:rPr/>
        <w:t xml:space="preserve">第二节 全球工业汽轮机行业市场情况</w:t>
      </w:r>
    </w:p>
    <w:p>
      <w:pPr>
        <w:spacing w:after="150"/>
      </w:pPr>
      <w:r>
        <w:rPr/>
        <w:t xml:space="preserve">一、2019-2023年全球工业汽轮机产业发展分析</w:t>
      </w:r>
    </w:p>
    <w:p>
      <w:pPr>
        <w:spacing w:after="150"/>
      </w:pPr>
      <w:r>
        <w:rPr/>
        <w:t xml:space="preserve">二、2019-2023年全球工业汽轮机行业研发动态</w:t>
      </w:r>
    </w:p>
    <w:p>
      <w:pPr>
        <w:spacing w:after="150"/>
      </w:pPr>
      <w:r>
        <w:rPr/>
        <w:t xml:space="preserve">三、2019-2023年全球工业汽轮机行业挑战与机会</w:t>
      </w:r>
    </w:p>
    <w:p>
      <w:pPr>
        <w:spacing w:after="150"/>
      </w:pPr>
      <w:r>
        <w:rPr/>
        <w:t xml:space="preserve">第三节 部分国家地区工业汽轮机行业发展状况</w:t>
      </w:r>
    </w:p>
    <w:p>
      <w:pPr>
        <w:spacing w:after="150"/>
      </w:pPr>
      <w:r>
        <w:rPr/>
        <w:t xml:space="preserve">一、2019-2023年美国工业汽轮机行业发展分析</w:t>
      </w:r>
    </w:p>
    <w:p>
      <w:pPr>
        <w:spacing w:after="150"/>
      </w:pPr>
      <w:r>
        <w:rPr/>
        <w:t xml:space="preserve">二、2019-2023年欧洲工业汽轮机行业发展分析</w:t>
      </w:r>
    </w:p>
    <w:p>
      <w:pPr>
        <w:spacing w:after="150"/>
      </w:pPr>
      <w:r>
        <w:rPr/>
        <w:t xml:space="preserve">三、2019-2023年日本工业汽轮机行业发展分析</w:t>
      </w:r>
    </w:p>
    <w:p>
      <w:pPr>
        <w:spacing w:after="150"/>
      </w:pPr>
      <w:r>
        <w:rPr/>
        <w:t xml:space="preserve">四、2019-2023年韩国工业汽轮机行业发展分析</w:t>
      </w:r>
    </w:p>
    <w:p>
      <w:pPr>
        <w:spacing w:after="150"/>
      </w:pPr>
      <w:r>
        <w:rPr>
          <w:b w:val="1"/>
          <w:bCs w:val="1"/>
        </w:rPr>
        <w:t xml:space="preserve">第三章 2019-2023年中国工业汽轮机发展环境分析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2019-2023年中国工业汽轮机行业政策环境分析</w:t>
      </w:r>
    </w:p>
    <w:p>
      <w:pPr>
        <w:spacing w:after="150"/>
      </w:pPr>
      <w:r>
        <w:rPr/>
        <w:t xml:space="preserve">一、行业相关标准</w:t>
      </w:r>
    </w:p>
    <w:p>
      <w:pPr>
        <w:spacing w:after="150"/>
      </w:pPr>
      <w:r>
        <w:rPr/>
        <w:t xml:space="preserve">二、行业相关规划</w:t>
      </w:r>
    </w:p>
    <w:p>
      <w:pPr>
        <w:spacing w:after="150"/>
      </w:pPr>
      <w:r>
        <w:rPr/>
        <w:t xml:space="preserve">第三节 2019-2023年中国工业汽轮机行业社会环境分析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2019-2023年中国工业汽轮机行业技术环境分析</w:t>
      </w:r>
    </w:p>
    <w:p>
      <w:pPr>
        <w:spacing w:after="150"/>
      </w:pPr>
      <w:r>
        <w:rPr/>
        <w:t xml:space="preserve">一、工业汽轮机行业生产技术发展现状</w:t>
      </w:r>
    </w:p>
    <w:p>
      <w:pPr>
        <w:spacing w:after="150"/>
      </w:pPr>
      <w:r>
        <w:rPr/>
        <w:t xml:space="preserve">二、工业汽轮机行业生产技术发展趋势分析</w:t>
      </w:r>
    </w:p>
    <w:p>
      <w:pPr>
        <w:spacing w:after="150"/>
      </w:pPr>
      <w:r>
        <w:rPr>
          <w:b w:val="1"/>
          <w:bCs w:val="1"/>
        </w:rPr>
        <w:t xml:space="preserve">第二部分 行业深度分析</w:t>
      </w:r>
    </w:p>
    <w:p>
      <w:pPr>
        <w:spacing w:after="150"/>
      </w:pPr>
      <w:r>
        <w:rPr>
          <w:b w:val="1"/>
          <w:bCs w:val="1"/>
        </w:rPr>
        <w:t xml:space="preserve">第四章 2019-2023年中国工业汽轮机行业发展现状分析</w:t>
      </w:r>
    </w:p>
    <w:p>
      <w:pPr>
        <w:spacing w:after="150"/>
      </w:pPr>
      <w:r>
        <w:rPr/>
        <w:t xml:space="preserve">第一节 2019-2023年中国工业汽轮机行业发展分析</w:t>
      </w:r>
    </w:p>
    <w:p>
      <w:pPr>
        <w:spacing w:after="150"/>
      </w:pPr>
      <w:r>
        <w:rPr/>
        <w:t xml:space="preserve">一、2019-2023年中国工业汽轮机行业发展态势分析</w:t>
      </w:r>
    </w:p>
    <w:p>
      <w:pPr>
        <w:spacing w:after="150"/>
      </w:pPr>
      <w:r>
        <w:rPr/>
        <w:t xml:space="preserve">二、2019-2023年中国工业汽轮机行业发展特点分析</w:t>
      </w:r>
    </w:p>
    <w:p>
      <w:pPr>
        <w:spacing w:after="150"/>
      </w:pPr>
      <w:r>
        <w:rPr/>
        <w:t xml:space="preserve">三、2019-2023年中国工业汽轮机行业市场规模分析</w:t>
      </w:r>
    </w:p>
    <w:p>
      <w:pPr>
        <w:spacing w:after="150"/>
      </w:pPr>
      <w:r>
        <w:rPr/>
        <w:t xml:space="preserve">第二节 2019-2023年工业汽轮机行业市场情况分析</w:t>
      </w:r>
    </w:p>
    <w:p>
      <w:pPr>
        <w:spacing w:after="150"/>
      </w:pPr>
      <w:r>
        <w:rPr/>
        <w:t xml:space="preserve">一、工业汽轮机行业市场发展分析</w:t>
      </w:r>
    </w:p>
    <w:p>
      <w:pPr>
        <w:spacing w:after="150"/>
      </w:pPr>
      <w:r>
        <w:rPr/>
        <w:t xml:space="preserve">1、国内市场兼并重组加速，德美日领先国际</w:t>
      </w:r>
    </w:p>
    <w:p>
      <w:pPr>
        <w:spacing w:after="150"/>
      </w:pPr>
      <w:r>
        <w:rPr/>
        <w:t xml:space="preserve">2、杭汽轮打造创新体系突破核心技术</w:t>
      </w:r>
    </w:p>
    <w:p>
      <w:pPr>
        <w:spacing w:after="150"/>
      </w:pPr>
      <w:r>
        <w:rPr/>
        <w:t xml:space="preserve">二、工业汽轮机市场存在的问题</w:t>
      </w:r>
    </w:p>
    <w:p>
      <w:pPr>
        <w:spacing w:after="150"/>
      </w:pPr>
      <w:r>
        <w:rPr/>
        <w:t xml:space="preserve">三、产品发展新动态</w:t>
      </w:r>
    </w:p>
    <w:p>
      <w:pPr>
        <w:spacing w:after="150"/>
      </w:pPr>
      <w:r>
        <w:rPr>
          <w:b w:val="1"/>
          <w:bCs w:val="1"/>
        </w:rPr>
        <w:t xml:space="preserve">第五章 2019-2023年中国工业汽轮机发展规模分析</w:t>
      </w:r>
    </w:p>
    <w:p>
      <w:pPr>
        <w:spacing w:after="150"/>
      </w:pPr>
      <w:r>
        <w:rPr/>
        <w:t xml:space="preserve">第一节 工业汽轮机市场现状分析及预测</w:t>
      </w:r>
    </w:p>
    <w:p>
      <w:pPr>
        <w:spacing w:after="150"/>
      </w:pPr>
      <w:r>
        <w:rPr/>
        <w:t xml:space="preserve">一、2019-2023年中国工业汽轮机行业总产值分析</w:t>
      </w:r>
    </w:p>
    <w:p>
      <w:pPr>
        <w:spacing w:after="150"/>
      </w:pPr>
      <w:r>
        <w:rPr/>
        <w:t xml:space="preserve">二、2019-2023年中国工业汽轮机产量分析</w:t>
      </w:r>
    </w:p>
    <w:p>
      <w:pPr>
        <w:spacing w:after="150"/>
      </w:pPr>
      <w:r>
        <w:rPr/>
        <w:t xml:space="preserve">三、2019-2023年中国工业汽轮机市场需求分析</w:t>
      </w:r>
    </w:p>
    <w:p>
      <w:pPr>
        <w:spacing w:after="150"/>
      </w:pPr>
      <w:r>
        <w:rPr/>
        <w:t xml:space="preserve">1、工业汽轮机行业需求市场</w:t>
      </w:r>
    </w:p>
    <w:p>
      <w:pPr>
        <w:spacing w:after="150"/>
      </w:pPr>
      <w:r>
        <w:rPr/>
        <w:t xml:space="preserve">2、工业汽轮机行业客户结构</w:t>
      </w:r>
    </w:p>
    <w:p>
      <w:pPr>
        <w:spacing w:after="150"/>
      </w:pPr>
      <w:r>
        <w:rPr/>
        <w:t xml:space="preserve">3、工业汽轮机行业需求的地区差异</w:t>
      </w:r>
    </w:p>
    <w:p>
      <w:pPr>
        <w:spacing w:after="150"/>
      </w:pPr>
      <w:r>
        <w:rPr/>
        <w:t xml:space="preserve">第二节 2019-2023年中国工业汽轮机市场供需平衡分析</w:t>
      </w:r>
    </w:p>
    <w:p>
      <w:pPr>
        <w:spacing w:after="150"/>
      </w:pPr>
      <w:r>
        <w:rPr/>
        <w:t xml:space="preserve">第三节 2019-2023年工业汽轮机行业财务能力分析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2019-2023年工业汽轮机及其主要上下游行业分析</w:t>
      </w:r>
    </w:p>
    <w:p>
      <w:pPr>
        <w:spacing w:after="150"/>
      </w:pPr>
      <w:r>
        <w:rPr/>
        <w:t xml:space="preserve">第一节 2019-2023年工业汽轮机上游行业分析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2019-2023年工业汽轮机下游消费市场分析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三、2024-2029年下游需求对工业汽轮机的影响</w:t>
      </w:r>
    </w:p>
    <w:p>
      <w:pPr>
        <w:spacing w:after="150"/>
      </w:pPr>
      <w:r>
        <w:rPr>
          <w:b w:val="1"/>
          <w:bCs w:val="1"/>
        </w:rPr>
        <w:t xml:space="preserve">第三部分 行业竞争格局</w:t>
      </w:r>
    </w:p>
    <w:p>
      <w:pPr>
        <w:spacing w:after="150"/>
      </w:pPr>
      <w:r>
        <w:rPr>
          <w:b w:val="1"/>
          <w:bCs w:val="1"/>
        </w:rPr>
        <w:t xml:space="preserve">第七章 2019-2023年工业汽轮机行业市场竞争策略分析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工业汽轮机企业竞争策略分析</w:t>
      </w:r>
    </w:p>
    <w:p>
      <w:pPr>
        <w:spacing w:after="150"/>
      </w:pPr>
      <w:r>
        <w:rPr/>
        <w:t xml:space="preserve">一、提高工业汽轮机企业核心竞争力的对策</w:t>
      </w:r>
    </w:p>
    <w:p>
      <w:pPr>
        <w:spacing w:after="150"/>
      </w:pPr>
      <w:r>
        <w:rPr/>
        <w:t xml:space="preserve">二、影响工业汽轮机企业核心竞争力的因素及提升途径</w:t>
      </w:r>
    </w:p>
    <w:p>
      <w:pPr>
        <w:spacing w:after="150"/>
      </w:pPr>
      <w:r>
        <w:rPr/>
        <w:t xml:space="preserve">三、提高工业汽轮机企业竞争力的策略</w:t>
      </w:r>
    </w:p>
    <w:p>
      <w:pPr>
        <w:spacing w:after="150"/>
      </w:pPr>
      <w:r>
        <w:rPr>
          <w:b w:val="1"/>
          <w:bCs w:val="1"/>
        </w:rPr>
        <w:t xml:space="preserve">第八章 工业汽轮机行业重点企业竞争分析</w:t>
      </w:r>
    </w:p>
    <w:p>
      <w:pPr>
        <w:spacing w:after="150"/>
      </w:pPr>
      <w:r>
        <w:rPr/>
        <w:t xml:space="preserve">第一节 杭州汽轮机股份有限公司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北京北重汽轮电机有限责任公司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青岛捷能汽轮机股份有限公司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哈尔滨汽轮机厂有限责任公司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南京汽轮电机(集团)有限责任公司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东方电气集团东方汽轮机有限公司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2024-2029年工业汽轮机行业投资与发展前景分析</w:t>
      </w:r>
    </w:p>
    <w:p>
      <w:pPr>
        <w:spacing w:after="150"/>
      </w:pPr>
      <w:r>
        <w:rPr/>
        <w:t xml:space="preserve">第一节 工业汽轮机行业投资机会分析</w:t>
      </w:r>
    </w:p>
    <w:p>
      <w:pPr>
        <w:spacing w:after="150"/>
      </w:pPr>
      <w:r>
        <w:rPr/>
        <w:t xml:space="preserve">一、工业汽轮机投资项目分析</w:t>
      </w:r>
    </w:p>
    <w:p>
      <w:pPr>
        <w:spacing w:after="150"/>
      </w:pPr>
      <w:r>
        <w:rPr/>
        <w:t xml:space="preserve">二、可以投资的工业汽轮机模式</w:t>
      </w:r>
    </w:p>
    <w:p>
      <w:pPr>
        <w:spacing w:after="150"/>
      </w:pPr>
      <w:r>
        <w:rPr/>
        <w:t xml:space="preserve">三、2019-2023年工业汽轮机投资机会</w:t>
      </w:r>
    </w:p>
    <w:p>
      <w:pPr>
        <w:spacing w:after="150"/>
      </w:pPr>
      <w:r>
        <w:rPr/>
        <w:t xml:space="preserve">第二节 2024-2029年中国工业汽轮机行业发展预测分析</w:t>
      </w:r>
    </w:p>
    <w:p>
      <w:pPr>
        <w:spacing w:after="150"/>
      </w:pPr>
      <w:r>
        <w:rPr/>
        <w:t xml:space="preserve">一、2024-2029年中国工业汽轮机行业发展潜力分析</w:t>
      </w:r>
    </w:p>
    <w:p>
      <w:pPr>
        <w:spacing w:after="150"/>
      </w:pPr>
      <w:r>
        <w:rPr/>
        <w:t xml:space="preserve">二、2024-2029年中国工业汽轮机行业前景展望分析</w:t>
      </w:r>
    </w:p>
    <w:p>
      <w:pPr>
        <w:spacing w:after="150"/>
      </w:pPr>
      <w:r>
        <w:rPr/>
        <w:t xml:space="preserve">三、2024-2029年中国工业汽轮机行业发展趋势分析</w:t>
      </w:r>
    </w:p>
    <w:p>
      <w:pPr>
        <w:spacing w:after="150"/>
      </w:pPr>
      <w:r>
        <w:rPr/>
        <w:t xml:space="preserve">四、2024-2029年中国工业汽轮机行业发展规模预测</w:t>
      </w:r>
    </w:p>
    <w:p>
      <w:pPr>
        <w:spacing w:after="150"/>
      </w:pPr>
      <w:r>
        <w:rPr/>
        <w:t xml:space="preserve">第三节 2024-2029年中国工业汽轮机行业供需预测</w:t>
      </w:r>
    </w:p>
    <w:p>
      <w:pPr>
        <w:spacing w:after="150"/>
      </w:pPr>
      <w:r>
        <w:rPr/>
        <w:t xml:space="preserve">一、2024-2029年中国工业汽轮机行业供给预测</w:t>
      </w:r>
    </w:p>
    <w:p>
      <w:pPr>
        <w:spacing w:after="150"/>
      </w:pPr>
      <w:r>
        <w:rPr/>
        <w:t xml:space="preserve">二、2024-2029年中国工业汽轮机行业产量预测</w:t>
      </w:r>
    </w:p>
    <w:p>
      <w:pPr>
        <w:spacing w:after="150"/>
      </w:pPr>
      <w:r>
        <w:rPr/>
        <w:t xml:space="preserve">三、2024-2029年中国工业汽轮机市场销量预测</w:t>
      </w:r>
    </w:p>
    <w:p>
      <w:pPr>
        <w:spacing w:after="150"/>
      </w:pPr>
      <w:r>
        <w:rPr/>
        <w:t xml:space="preserve">四、2024-2029年中国工业汽轮机行业需求预测</w:t>
      </w:r>
    </w:p>
    <w:p>
      <w:pPr>
        <w:spacing w:after="150"/>
      </w:pPr>
      <w:r>
        <w:rPr/>
        <w:t xml:space="preserve">五、2024-2029年中国工业汽轮机行业供需平衡预测</w:t>
      </w:r>
    </w:p>
    <w:p>
      <w:pPr>
        <w:spacing w:after="150"/>
      </w:pPr>
      <w:r>
        <w:rPr>
          <w:b w:val="1"/>
          <w:bCs w:val="1"/>
        </w:rPr>
        <w:t xml:space="preserve">第十章 工业汽轮机行业投资机会与风险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2024-2029中国工业汽轮机投资机会分析</w:t>
      </w:r>
    </w:p>
    <w:p>
      <w:pPr>
        <w:spacing w:after="150"/>
      </w:pPr>
      <w:r>
        <w:rPr/>
        <w:t xml:space="preserve">一、2024-2029中国工业汽轮机投资价值评估</w:t>
      </w:r>
    </w:p>
    <w:p>
      <w:pPr>
        <w:spacing w:after="150"/>
      </w:pPr>
      <w:r>
        <w:rPr/>
        <w:t xml:space="preserve">二、2024-2029中国工业汽轮机投资机会分析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影响工业汽轮机行业发展的主要因素</w:t>
      </w:r>
    </w:p>
    <w:p>
      <w:pPr>
        <w:spacing w:after="150"/>
      </w:pPr>
      <w:r>
        <w:rPr/>
        <w:t xml:space="preserve">一、2024-2029年影响工业汽轮机行业运行的有利因素分析</w:t>
      </w:r>
    </w:p>
    <w:p>
      <w:pPr>
        <w:spacing w:after="150"/>
      </w:pPr>
      <w:r>
        <w:rPr/>
        <w:t xml:space="preserve">二、2024-2029年影响工业汽轮机行业运行的稳定因素分析</w:t>
      </w:r>
    </w:p>
    <w:p>
      <w:pPr>
        <w:spacing w:after="150"/>
      </w:pPr>
      <w:r>
        <w:rPr/>
        <w:t xml:space="preserve">三、2024-2029年影响工业汽轮机行业运行的不利因素分析</w:t>
      </w:r>
    </w:p>
    <w:p>
      <w:pPr>
        <w:spacing w:after="150"/>
      </w:pPr>
      <w:r>
        <w:rPr/>
        <w:t xml:space="preserve">四、2024-2029年我国工业汽轮机行业发展面临的挑战分析</w:t>
      </w:r>
    </w:p>
    <w:p>
      <w:pPr>
        <w:spacing w:after="150"/>
      </w:pPr>
      <w:r>
        <w:rPr/>
        <w:t xml:space="preserve">五、2024-2029年我国工业汽轮机行业发展面临的机遇分析</w:t>
      </w:r>
    </w:p>
    <w:p>
      <w:pPr>
        <w:spacing w:after="150"/>
      </w:pPr>
      <w:r>
        <w:rPr/>
        <w:t xml:space="preserve">第四节 工业汽轮机行业投资风险及控制策略分析</w:t>
      </w:r>
    </w:p>
    <w:p>
      <w:pPr>
        <w:spacing w:after="150"/>
      </w:pPr>
      <w:r>
        <w:rPr/>
        <w:t xml:space="preserve">一、2024-2029年工业汽轮机行业市场风险及控制策略</w:t>
      </w:r>
    </w:p>
    <w:p>
      <w:pPr>
        <w:spacing w:after="150"/>
      </w:pPr>
      <w:r>
        <w:rPr/>
        <w:t xml:space="preserve">二、2024-2029年工业汽轮机行业政策风险及控制策略</w:t>
      </w:r>
    </w:p>
    <w:p>
      <w:pPr>
        <w:spacing w:after="150"/>
      </w:pPr>
      <w:r>
        <w:rPr/>
        <w:t xml:space="preserve">三、22024-2029年工业汽轮机行业经营风险及控制策略</w:t>
      </w:r>
    </w:p>
    <w:p>
      <w:pPr>
        <w:spacing w:after="150"/>
      </w:pPr>
      <w:r>
        <w:rPr/>
        <w:t xml:space="preserve">四、2024-2029年工业汽轮机行业技术风险及控制策略</w:t>
      </w:r>
    </w:p>
    <w:p>
      <w:pPr>
        <w:spacing w:after="150"/>
      </w:pPr>
      <w:r>
        <w:rPr/>
        <w:t xml:space="preserve">五、2024-2029年工业汽轮机同业竞争风险及控制策略</w:t>
      </w:r>
    </w:p>
    <w:p>
      <w:pPr>
        <w:spacing w:after="150"/>
      </w:pPr>
      <w:r>
        <w:rPr/>
        <w:t xml:space="preserve">六、2024-2029年工业汽轮机行业其他风险及控制策略</w:t>
      </w:r>
    </w:p>
    <w:p>
      <w:pPr>
        <w:spacing w:after="150"/>
      </w:pPr>
      <w:r>
        <w:rPr>
          <w:b w:val="1"/>
          <w:bCs w:val="1"/>
        </w:rPr>
        <w:t xml:space="preserve">第十一章 研究结论及发展建议</w:t>
      </w:r>
    </w:p>
    <w:p>
      <w:pPr>
        <w:spacing w:after="150"/>
      </w:pPr>
      <w:r>
        <w:rPr/>
        <w:t xml:space="preserve">第一节 工业汽轮机行业研究结论及建议</w:t>
      </w:r>
    </w:p>
    <w:p>
      <w:pPr>
        <w:spacing w:after="150"/>
      </w:pPr>
      <w:r>
        <w:rPr/>
        <w:t xml:space="preserve">第二节 中道泰和工业汽轮机行业发展建议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图表：2019-2023年中国工业汽轮机行业市场规模分析</w:t>
      </w:r>
    </w:p>
    <w:p>
      <w:pPr>
        <w:spacing w:after="150"/>
      </w:pPr>
      <w:r>
        <w:rPr/>
        <w:t xml:space="preserve">图表：2019-2023年中国工业汽轮机产量统计分析</w:t>
      </w:r>
    </w:p>
    <w:p>
      <w:pPr>
        <w:spacing w:after="150"/>
      </w:pPr>
      <w:r>
        <w:rPr/>
        <w:t xml:space="preserve">图表：2024-2029年中国工业汽轮机行业总产值预测分析</w:t>
      </w:r>
    </w:p>
    <w:p>
      <w:pPr>
        <w:spacing w:after="150"/>
      </w:pPr>
      <w:r>
        <w:rPr/>
        <w:t xml:space="preserve">图表：2024-2029年中国工业汽轮机行业销售收入预测分析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2024-2029年中国工业汽轮机行业竞争格局与投资战略研究咨询报告</dc:title>
  <dc:description>2024-2029年中国工业汽轮机行业竞争格局与投资战略研究咨询报告</dc:description>
  <dc:subject>2024-2029年中国工业汽轮机行业竞争格局与投资战略研究咨询报告</dc:subject>
  <cp:keywords>研究报告</cp:keywords>
  <cp:category>研究报告</cp:category>
  <cp:lastModifiedBy>北京中道泰和信息咨询有限公司</cp:lastModifiedBy>
  <dcterms:created xsi:type="dcterms:W3CDTF">2024-01-24T09:51:01+08:00</dcterms:created>
  <dcterms:modified xsi:type="dcterms:W3CDTF">2024-01-24T09:51:01+08:00</dcterms:modified>
</cp:coreProperties>
</file>

<file path=docProps/custom.xml><?xml version="1.0" encoding="utf-8"?>
<Properties xmlns="http://schemas.openxmlformats.org/officeDocument/2006/custom-properties" xmlns:vt="http://schemas.openxmlformats.org/officeDocument/2006/docPropsVTypes"/>
</file>