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2024-2029年中国鼠标行业发展前景及投资战略研究报告</w:t>
      </w:r>
    </w:p>
    <w:p>
      <w:pPr>
        <w:spacing w:after="150"/>
      </w:pPr>
      <w:r>
        <w:rPr>
          <w:b w:val="1"/>
          <w:bCs w:val="1"/>
        </w:rPr>
        <w:t xml:space="preserve">报告简介</w:t>
      </w:r>
    </w:p>
    <w:p>
      <w:pPr>
        <w:spacing w:after="150"/>
      </w:pPr>
      <w:r>
        <w:rPr/>
        <w:t xml:space="preserve">鼠标是电脑的输入设备，也是白领和游戏玩家每天接触最多的东西之一，随着时代的进步，鼠标不仅外形发生了翻天覆地的变化，在性能上更是突飞猛进。但这也就导致了目前鼠标普遍性能过剩问题，而高端鼠标更是难以发挥出大部分“实力”，导致整体高端市场鲜有关注。</w:t>
      </w:r>
    </w:p>
    <w:p>
      <w:pPr>
        <w:spacing w:after="150"/>
      </w:pPr>
      <w:r>
        <w:rPr/>
        <w:t xml:space="preserve">在外设市场中，国产品牌正逐步受到玩家认可，频繁推出的新技术新产品让国产品牌跻身关注榜首，相反国际一线大厂的产品更迭较慢，关注度逐步下滑，但自身积攒的用户群体及品牌口碑仍不容小觑。国产品牌以血手幽灵、雷柏为首，国际一线大厂以雷蛇、赛睿为代表。外设市场的新旧势力表面平稳，但实则暗流涌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第一章鼠标行业发展综述</w:t>
      </w:r>
    </w:p>
    <w:p>
      <w:pPr>
        <w:spacing w:after="150"/>
      </w:pPr>
      <w:r>
        <w:rPr/>
        <w:t xml:space="preserve">第一节 鼠标行业定义及分类</w:t>
      </w:r>
    </w:p>
    <w:p>
      <w:pPr>
        <w:spacing w:after="150"/>
      </w:pPr>
      <w:r>
        <w:rPr/>
        <w:t xml:space="preserve">一、鼠标定义</w:t>
      </w:r>
    </w:p>
    <w:p>
      <w:pPr>
        <w:spacing w:after="150"/>
      </w:pPr>
      <w:r>
        <w:rPr/>
        <w:t xml:space="preserve">二、鼠标产品分类</w:t>
      </w:r>
    </w:p>
    <w:p>
      <w:pPr>
        <w:spacing w:after="150"/>
      </w:pPr>
      <w:r>
        <w:rPr/>
        <w:t xml:space="preserve">三、鼠标的规格分类</w:t>
      </w:r>
    </w:p>
    <w:p>
      <w:pPr>
        <w:spacing w:after="150"/>
      </w:pPr>
      <w:r>
        <w:rPr/>
        <w:t xml:space="preserve">第二节 鼠标行业特征分析</w:t>
      </w:r>
    </w:p>
    <w:p>
      <w:pPr>
        <w:spacing w:after="150"/>
      </w:pPr>
      <w:r>
        <w:rPr/>
        <w:t xml:space="preserve">一、产业链分析</w:t>
      </w:r>
    </w:p>
    <w:p>
      <w:pPr>
        <w:spacing w:after="150"/>
      </w:pPr>
      <w:r>
        <w:rPr/>
        <w:t xml:space="preserve">二、行业生命周期</w:t>
      </w:r>
    </w:p>
    <w:p>
      <w:pPr>
        <w:spacing w:after="150"/>
      </w:pPr>
      <w:r>
        <w:rPr/>
        <w:t xml:space="preserve">三、鼠标行业赢利分析</w:t>
      </w:r>
    </w:p>
    <w:p>
      <w:pPr>
        <w:spacing w:after="150"/>
      </w:pPr>
      <w:r>
        <w:rPr>
          <w:b w:val="1"/>
          <w:bCs w:val="1"/>
        </w:rPr>
        <w:t xml:space="preserve">第二章全球鼠标市场发展分析</w:t>
      </w:r>
    </w:p>
    <w:p>
      <w:pPr>
        <w:spacing w:after="150"/>
      </w:pPr>
      <w:r>
        <w:rPr/>
        <w:t xml:space="preserve">第一节 全球鼠标市场发展情况分析</w:t>
      </w:r>
    </w:p>
    <w:p>
      <w:pPr>
        <w:spacing w:after="150"/>
      </w:pPr>
      <w:r>
        <w:rPr/>
        <w:t xml:space="preserve">一、全球鼠标市场发展分析</w:t>
      </w:r>
    </w:p>
    <w:p>
      <w:pPr>
        <w:spacing w:after="150"/>
      </w:pPr>
      <w:r>
        <w:rPr/>
        <w:t xml:space="preserve">二、全球鼠标市场统计分析</w:t>
      </w:r>
    </w:p>
    <w:p>
      <w:pPr>
        <w:spacing w:after="150"/>
      </w:pPr>
      <w:r>
        <w:rPr/>
        <w:t xml:space="preserve">三、全球鼠标市场分析</w:t>
      </w:r>
    </w:p>
    <w:p>
      <w:pPr>
        <w:spacing w:after="150"/>
      </w:pPr>
      <w:r>
        <w:rPr/>
        <w:t xml:space="preserve">四、全球鼠标销售排名</w:t>
      </w:r>
    </w:p>
    <w:p>
      <w:pPr>
        <w:spacing w:after="150"/>
      </w:pPr>
      <w:r>
        <w:rPr/>
        <w:t xml:space="preserve">五、全球鼠标消费者调查分析</w:t>
      </w:r>
    </w:p>
    <w:p>
      <w:pPr>
        <w:spacing w:after="150"/>
      </w:pPr>
      <w:r>
        <w:rPr/>
        <w:t xml:space="preserve">第二节 2019-2023年世界主要国家鼠标市场分析</w:t>
      </w:r>
    </w:p>
    <w:p>
      <w:pPr>
        <w:spacing w:after="150"/>
      </w:pPr>
      <w:r>
        <w:rPr/>
        <w:t xml:space="preserve">一、2019-2023年美国鼠标市场现状分析</w:t>
      </w:r>
    </w:p>
    <w:p>
      <w:pPr>
        <w:spacing w:after="150"/>
      </w:pPr>
      <w:r>
        <w:rPr/>
        <w:t xml:space="preserve">二、2019-2023年欧洲鼠标市场现状分析</w:t>
      </w:r>
    </w:p>
    <w:p>
      <w:pPr>
        <w:spacing w:after="150"/>
      </w:pPr>
      <w:r>
        <w:rPr/>
        <w:t xml:space="preserve">三、2019-2023年日本鼠标市场现状分析</w:t>
      </w:r>
    </w:p>
    <w:p>
      <w:pPr>
        <w:spacing w:after="150"/>
      </w:pPr>
      <w:r>
        <w:rPr/>
        <w:t xml:space="preserve">四、2019-2023年韩国鼠标市场现状分析</w:t>
      </w:r>
    </w:p>
    <w:p>
      <w:pPr>
        <w:spacing w:after="150"/>
      </w:pPr>
      <w:r>
        <w:rPr/>
        <w:t xml:space="preserve">五、2019-2023年中东与非洲鼠标市场分析</w:t>
      </w:r>
    </w:p>
    <w:p>
      <w:pPr>
        <w:spacing w:after="150"/>
      </w:pPr>
      <w:r>
        <w:rPr>
          <w:b w:val="1"/>
          <w:bCs w:val="1"/>
        </w:rPr>
        <w:t xml:space="preserve">第三章中国鼠标行业发展环境分析</w:t>
      </w:r>
    </w:p>
    <w:p>
      <w:pPr>
        <w:spacing w:after="150"/>
      </w:pPr>
      <w:r>
        <w:rPr/>
        <w:t xml:space="preserve">第一节 中国鼠标行业政策环境分析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三、鼠标行业标准</w:t>
      </w:r>
    </w:p>
    <w:p>
      <w:pPr>
        <w:spacing w:after="150"/>
      </w:pPr>
      <w:r>
        <w:rPr/>
        <w:t xml:space="preserve">四、行业相关发展规划</w:t>
      </w:r>
    </w:p>
    <w:p>
      <w:pPr>
        <w:spacing w:after="150"/>
      </w:pPr>
      <w:r>
        <w:rPr/>
        <w:t xml:space="preserve">第二节 中国鼠标行业经济环境分析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中国鼠标行业社会环境分析</w:t>
      </w:r>
    </w:p>
    <w:p>
      <w:pPr>
        <w:spacing w:after="150"/>
      </w:pPr>
      <w:r>
        <w:rPr/>
        <w:t xml:space="preserve">一、鼠标行业社会环境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三、鼠标行业对社会发展的影响</w:t>
      </w:r>
    </w:p>
    <w:p>
      <w:pPr>
        <w:spacing w:after="150"/>
      </w:pPr>
      <w:r>
        <w:rPr/>
        <w:t xml:space="preserve">第四节 中国鼠标行业技术环境分析</w:t>
      </w:r>
    </w:p>
    <w:p>
      <w:pPr>
        <w:spacing w:after="150"/>
      </w:pPr>
      <w:r>
        <w:rPr/>
        <w:t xml:space="preserve">一、鼠标技术分析</w:t>
      </w:r>
    </w:p>
    <w:p>
      <w:pPr>
        <w:spacing w:after="150"/>
      </w:pPr>
      <w:r>
        <w:rPr/>
        <w:t xml:space="preserve">1、鼠标行业主要技术分析</w:t>
      </w:r>
    </w:p>
    <w:p>
      <w:pPr>
        <w:spacing w:after="150"/>
      </w:pPr>
      <w:r>
        <w:rPr/>
        <w:t xml:space="preserve">2、我国鼠标行业新技术研究</w:t>
      </w:r>
    </w:p>
    <w:p>
      <w:pPr>
        <w:spacing w:after="150"/>
      </w:pPr>
      <w:r>
        <w:rPr/>
        <w:t xml:space="preserve">二、鼠标技术发展水平</w:t>
      </w:r>
    </w:p>
    <w:p>
      <w:pPr>
        <w:spacing w:after="150"/>
      </w:pPr>
      <w:r>
        <w:rPr/>
        <w:t xml:space="preserve">1、我国鼠标行业技术水平状况</w:t>
      </w:r>
    </w:p>
    <w:p>
      <w:pPr>
        <w:spacing w:after="150"/>
      </w:pPr>
      <w:r>
        <w:rPr/>
        <w:t xml:space="preserve">2、国内外鼠标行业技术差距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2019-2023年中国鼠标行业运行现状</w:t>
      </w:r>
    </w:p>
    <w:p>
      <w:pPr>
        <w:spacing w:after="150"/>
      </w:pPr>
      <w:r>
        <w:rPr/>
        <w:t xml:space="preserve">第一节 2019-2023年中国鼠标行业发展现状</w:t>
      </w:r>
    </w:p>
    <w:p>
      <w:pPr>
        <w:spacing w:after="150"/>
      </w:pPr>
      <w:r>
        <w:rPr/>
        <w:t xml:space="preserve">一、2019-2023年中国鼠标行业市场规模</w:t>
      </w:r>
    </w:p>
    <w:p>
      <w:pPr>
        <w:spacing w:after="150"/>
      </w:pPr>
      <w:r>
        <w:rPr/>
        <w:t xml:space="preserve">1、2019-2023年中国鼠标行业市场规模及增速</w:t>
      </w:r>
    </w:p>
    <w:p>
      <w:pPr>
        <w:spacing w:after="150"/>
      </w:pPr>
      <w:r>
        <w:rPr/>
        <w:t xml:space="preserve">2、鼠标行业市场饱和度</w:t>
      </w:r>
    </w:p>
    <w:p>
      <w:pPr>
        <w:spacing w:after="150"/>
      </w:pPr>
      <w:r>
        <w:rPr/>
        <w:t xml:space="preserve">3、影响鼠标行业市场规模的因素</w:t>
      </w:r>
    </w:p>
    <w:p>
      <w:pPr>
        <w:spacing w:after="150"/>
      </w:pPr>
      <w:r>
        <w:rPr/>
        <w:t xml:space="preserve">4、未来五年鼠标行业市场规模及增速预测</w:t>
      </w:r>
    </w:p>
    <w:p>
      <w:pPr>
        <w:spacing w:after="150"/>
      </w:pPr>
      <w:r>
        <w:rPr/>
        <w:t xml:space="preserve">二、中国鼠标行业市场结构分析</w:t>
      </w:r>
    </w:p>
    <w:p>
      <w:pPr>
        <w:spacing w:after="150"/>
      </w:pPr>
      <w:r>
        <w:rPr/>
        <w:t xml:space="preserve">三、中国鼠标行业市场特点分析</w:t>
      </w:r>
    </w:p>
    <w:p>
      <w:pPr>
        <w:spacing w:after="150"/>
      </w:pPr>
      <w:r>
        <w:rPr/>
        <w:t xml:space="preserve">1、鼠标行业生命周期</w:t>
      </w:r>
    </w:p>
    <w:p>
      <w:pPr>
        <w:spacing w:after="150"/>
      </w:pPr>
      <w:r>
        <w:rPr/>
        <w:t xml:space="preserve">2、技术变革与行业革新对鼠标行业的影响</w:t>
      </w:r>
    </w:p>
    <w:p>
      <w:pPr>
        <w:spacing w:after="150"/>
      </w:pPr>
      <w:r>
        <w:rPr/>
        <w:t xml:space="preserve">第二节 2019-2023年鼠标市场情况分析</w:t>
      </w:r>
    </w:p>
    <w:p>
      <w:pPr>
        <w:spacing w:after="150"/>
      </w:pPr>
      <w:r>
        <w:rPr/>
        <w:t xml:space="preserve">一、2019-2023年中国鼠标市场总体概况</w:t>
      </w:r>
    </w:p>
    <w:p>
      <w:pPr>
        <w:spacing w:after="150"/>
      </w:pPr>
      <w:r>
        <w:rPr/>
        <w:t xml:space="preserve">二、2019-2023年中国鼠标产品市场发展状况</w:t>
      </w:r>
    </w:p>
    <w:p>
      <w:pPr>
        <w:spacing w:after="150"/>
      </w:pPr>
      <w:r>
        <w:rPr/>
        <w:t xml:space="preserve">三、2019-2023年中国鼠标市场企业发展分析</w:t>
      </w:r>
    </w:p>
    <w:p>
      <w:pPr>
        <w:spacing w:after="150"/>
      </w:pPr>
      <w:r>
        <w:rPr/>
        <w:t xml:space="preserve">第三节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三、2019-2023年鼠标产品价格走势分析</w:t>
      </w:r>
    </w:p>
    <w:p>
      <w:pPr>
        <w:spacing w:after="150"/>
      </w:pPr>
      <w:r>
        <w:rPr/>
        <w:t xml:space="preserve">四、2024-2029年鼠标产品价格走势预测</w:t>
      </w:r>
    </w:p>
    <w:p>
      <w:pPr>
        <w:spacing w:after="150"/>
      </w:pPr>
      <w:r>
        <w:rPr>
          <w:b w:val="1"/>
          <w:bCs w:val="1"/>
        </w:rPr>
        <w:t xml:space="preserve">第二部分产业供需分析</w:t>
      </w:r>
    </w:p>
    <w:p>
      <w:pPr>
        <w:spacing w:after="150"/>
      </w:pPr>
      <w:r>
        <w:rPr>
          <w:b w:val="1"/>
          <w:bCs w:val="1"/>
        </w:rPr>
        <w:t xml:space="preserve">第五章中国鼠标行业供给情况分析及趋势</w:t>
      </w:r>
    </w:p>
    <w:p>
      <w:pPr>
        <w:spacing w:after="150"/>
      </w:pPr>
      <w:r>
        <w:rPr/>
        <w:t xml:space="preserve">第一节 2019-2023年中国鼠标行业市场供给分析</w:t>
      </w:r>
    </w:p>
    <w:p>
      <w:pPr>
        <w:spacing w:after="150"/>
      </w:pPr>
      <w:r>
        <w:rPr/>
        <w:t xml:space="preserve">一、鼠标整体供给情况分析</w:t>
      </w:r>
    </w:p>
    <w:p>
      <w:pPr>
        <w:spacing w:after="150"/>
      </w:pPr>
      <w:r>
        <w:rPr/>
        <w:t xml:space="preserve">二、鼠标重点区域供给分析</w:t>
      </w:r>
    </w:p>
    <w:p>
      <w:pPr>
        <w:spacing w:after="150"/>
      </w:pPr>
      <w:r>
        <w:rPr/>
        <w:t xml:space="preserve">第二节 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2024-2029年中国鼠标行业市场供给趋势</w:t>
      </w:r>
    </w:p>
    <w:p>
      <w:pPr>
        <w:spacing w:after="150"/>
      </w:pPr>
      <w:r>
        <w:rPr/>
        <w:t xml:space="preserve">一、鼠标整体供给情况趋势分析</w:t>
      </w:r>
    </w:p>
    <w:p>
      <w:pPr>
        <w:spacing w:after="150"/>
      </w:pPr>
      <w:r>
        <w:rPr/>
        <w:t xml:space="preserve">二、鼠标重点区域供给趋势分析</w:t>
      </w:r>
    </w:p>
    <w:p>
      <w:pPr>
        <w:spacing w:after="150"/>
      </w:pPr>
      <w:r>
        <w:rPr/>
        <w:t xml:space="preserve">三、影响未来鼠标供给的因素分析</w:t>
      </w:r>
    </w:p>
    <w:p>
      <w:pPr>
        <w:spacing w:after="150"/>
      </w:pPr>
      <w:r>
        <w:rPr>
          <w:b w:val="1"/>
          <w:bCs w:val="1"/>
        </w:rPr>
        <w:t xml:space="preserve">第六章中国鼠标行业需求情况分析及趋势</w:t>
      </w:r>
    </w:p>
    <w:p>
      <w:pPr>
        <w:spacing w:after="150"/>
      </w:pPr>
      <w:r>
        <w:rPr/>
        <w:t xml:space="preserve">第一节 2019-2023年中国鼠标行业市场需求分析</w:t>
      </w:r>
    </w:p>
    <w:p>
      <w:pPr>
        <w:spacing w:after="150"/>
      </w:pPr>
      <w:r>
        <w:rPr/>
        <w:t xml:space="preserve">一、鼠标整体需求情况分析</w:t>
      </w:r>
    </w:p>
    <w:p>
      <w:pPr>
        <w:spacing w:after="150"/>
      </w:pPr>
      <w:r>
        <w:rPr/>
        <w:t xml:space="preserve">二、鼠标重点区域需求分析</w:t>
      </w:r>
    </w:p>
    <w:p>
      <w:pPr>
        <w:spacing w:after="150"/>
      </w:pPr>
      <w:r>
        <w:rPr/>
        <w:t xml:space="preserve">第二节 鼠标行业需求关系因素分析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2024-2029年中国鼠标行业市场需求趋势</w:t>
      </w:r>
    </w:p>
    <w:p>
      <w:pPr>
        <w:spacing w:after="150"/>
      </w:pPr>
      <w:r>
        <w:rPr/>
        <w:t xml:space="preserve">一、鼠标整体需求情况趋势分析</w:t>
      </w:r>
    </w:p>
    <w:p>
      <w:pPr>
        <w:spacing w:after="150"/>
      </w:pPr>
      <w:r>
        <w:rPr/>
        <w:t xml:space="preserve">二、鼠标重点区域需求趋势分析</w:t>
      </w:r>
    </w:p>
    <w:p>
      <w:pPr>
        <w:spacing w:after="150"/>
      </w:pPr>
      <w:r>
        <w:rPr/>
        <w:t xml:space="preserve">三、影响未来鼠标需求的因素分析</w:t>
      </w:r>
    </w:p>
    <w:p>
      <w:pPr>
        <w:spacing w:after="150"/>
      </w:pPr>
      <w:r>
        <w:rPr>
          <w:b w:val="1"/>
          <w:bCs w:val="1"/>
        </w:rPr>
        <w:t xml:space="preserve">第七章我国鼠标行业整体运行指标分析</w:t>
      </w:r>
    </w:p>
    <w:p>
      <w:pPr>
        <w:spacing w:after="150"/>
      </w:pPr>
      <w:r>
        <w:rPr/>
        <w:t xml:space="preserve">第一节 2019-2023年中国鼠标行业总体规模分析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2019-2023年中国鼠标行业产销情况分析</w:t>
      </w:r>
    </w:p>
    <w:p>
      <w:pPr>
        <w:spacing w:after="150"/>
      </w:pPr>
      <w:r>
        <w:rPr/>
        <w:t xml:space="preserve">一、我国鼠标行业工业总产值</w:t>
      </w:r>
    </w:p>
    <w:p>
      <w:pPr>
        <w:spacing w:after="150"/>
      </w:pPr>
      <w:r>
        <w:rPr/>
        <w:t xml:space="preserve">二、我国鼠标行业工业销售产值</w:t>
      </w:r>
    </w:p>
    <w:p>
      <w:pPr>
        <w:spacing w:after="150"/>
      </w:pPr>
      <w:r>
        <w:rPr/>
        <w:t xml:space="preserve">三、我国鼠标行业产销率</w:t>
      </w:r>
    </w:p>
    <w:p>
      <w:pPr>
        <w:spacing w:after="150"/>
      </w:pPr>
      <w:r>
        <w:rPr/>
        <w:t xml:space="preserve">第三节 2019-2023年中国鼠标行业财务指标总体分析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2019-2023年中国鼠标产业行业重点区域运行分析</w:t>
      </w:r>
    </w:p>
    <w:p>
      <w:pPr>
        <w:spacing w:after="150"/>
      </w:pPr>
      <w:r>
        <w:rPr/>
        <w:t xml:space="preserve">第一节 2019-2023年华东地区鼠标产业行业运行情况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2019-2023年东北地区鼠标产业行业运行情况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第九章中国鼠标行业产业结构分析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b w:val="1"/>
          <w:bCs w:val="1"/>
        </w:rPr>
        <w:t xml:space="preserve">第四部分市场竞争格局</w:t>
      </w:r>
    </w:p>
    <w:p>
      <w:pPr>
        <w:spacing w:after="150"/>
      </w:pPr>
      <w:r>
        <w:rPr>
          <w:b w:val="1"/>
          <w:bCs w:val="1"/>
        </w:rPr>
        <w:t xml:space="preserve">第十章鼠标市场竞争格局分析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鼠标竞争力优势分析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鼠标行业竞争格局分析</w:t>
      </w:r>
    </w:p>
    <w:p>
      <w:pPr>
        <w:spacing w:after="150"/>
      </w:pPr>
      <w:r>
        <w:rPr/>
        <w:t xml:space="preserve">一、2019-2023年鼠标行业竞争分析</w:t>
      </w:r>
    </w:p>
    <w:p>
      <w:pPr>
        <w:spacing w:after="150"/>
      </w:pPr>
      <w:r>
        <w:rPr/>
        <w:t xml:space="preserve">二、2019-2023年国内外鼠标竞争分析</w:t>
      </w:r>
    </w:p>
    <w:p>
      <w:pPr>
        <w:spacing w:after="150"/>
      </w:pPr>
      <w:r>
        <w:rPr/>
        <w:t xml:space="preserve">三、2019-2023年中国鼠标市场竞争分析</w:t>
      </w:r>
    </w:p>
    <w:p>
      <w:pPr>
        <w:spacing w:after="150"/>
      </w:pPr>
      <w:r>
        <w:rPr/>
        <w:t xml:space="preserve">四、2019-2023年中国鼠标市场集中度分析</w:t>
      </w:r>
    </w:p>
    <w:p>
      <w:pPr>
        <w:spacing w:after="150"/>
      </w:pPr>
      <w:r>
        <w:rPr/>
        <w:t xml:space="preserve">五、2019-2023年中国鼠标竞争对手市场份额</w:t>
      </w:r>
    </w:p>
    <w:p>
      <w:pPr>
        <w:spacing w:after="150"/>
      </w:pPr>
      <w:r>
        <w:rPr/>
        <w:t xml:space="preserve">六、2019-2023年中国鼠标主要品牌企业梯队分布</w:t>
      </w:r>
    </w:p>
    <w:p>
      <w:pPr>
        <w:spacing w:after="150"/>
      </w:pPr>
      <w:r>
        <w:rPr>
          <w:b w:val="1"/>
          <w:bCs w:val="1"/>
        </w:rPr>
        <w:t xml:space="preserve">第十一章 2019-2023年中国鼠标行业重点品牌竞争力分析</w:t>
      </w:r>
    </w:p>
    <w:p>
      <w:pPr>
        <w:spacing w:after="150"/>
      </w:pPr>
      <w:r>
        <w:rPr/>
        <w:t xml:space="preserve">第一节 血色幽灵</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雷柏</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雷蛇</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赛瑞</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达尔优</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新贵</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双飞燕</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罗技</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异极</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微软</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2024-2029年鼠标行业前景及趋势</w:t>
      </w:r>
    </w:p>
    <w:p>
      <w:pPr>
        <w:spacing w:after="150"/>
      </w:pPr>
      <w:r>
        <w:rPr/>
        <w:t xml:space="preserve">第一节 鼠标发展趋势和预测</w:t>
      </w:r>
    </w:p>
    <w:p>
      <w:pPr>
        <w:spacing w:after="150"/>
      </w:pPr>
      <w:r>
        <w:rPr/>
        <w:t xml:space="preserve">一、2019-2023年全球鼠标市场发展预测</w:t>
      </w:r>
    </w:p>
    <w:p>
      <w:pPr>
        <w:spacing w:after="150"/>
      </w:pPr>
      <w:r>
        <w:rPr/>
        <w:t xml:space="preserve">二、2024-2029年全球鼠标发展趋势</w:t>
      </w:r>
    </w:p>
    <w:p>
      <w:pPr>
        <w:spacing w:after="150"/>
      </w:pPr>
      <w:r>
        <w:rPr/>
        <w:t xml:space="preserve">三、我国鼠标市场竞争趋势</w:t>
      </w:r>
    </w:p>
    <w:p>
      <w:pPr>
        <w:spacing w:after="150"/>
      </w:pPr>
      <w:r>
        <w:rPr/>
        <w:t xml:space="preserve">四、2024-2029年中国鼠标发展预测</w:t>
      </w:r>
    </w:p>
    <w:p>
      <w:pPr>
        <w:spacing w:after="150"/>
      </w:pPr>
      <w:r>
        <w:rPr/>
        <w:t xml:space="preserve">第二节 鼠标行业发展未来总体趋势</w:t>
      </w:r>
    </w:p>
    <w:p>
      <w:pPr>
        <w:spacing w:after="150"/>
      </w:pPr>
      <w:r>
        <w:rPr/>
        <w:t xml:space="preserve">一、未来我国鼠标行业发展优势</w:t>
      </w:r>
    </w:p>
    <w:p>
      <w:pPr>
        <w:spacing w:after="150"/>
      </w:pPr>
      <w:r>
        <w:rPr/>
        <w:t xml:space="preserve">二、我国鼠标未来前景与总体发展趋势</w:t>
      </w:r>
    </w:p>
    <w:p>
      <w:pPr>
        <w:spacing w:after="150"/>
      </w:pPr>
      <w:r>
        <w:rPr/>
        <w:t xml:space="preserve">第三节 2024-2029年我国鼠标发展趋势分析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第十三章中国鼠标投资风险及策略分析</w:t>
      </w:r>
    </w:p>
    <w:p>
      <w:pPr>
        <w:spacing w:after="150"/>
      </w:pPr>
      <w:r>
        <w:rPr/>
        <w:t xml:space="preserve">第一节 中国鼠标行业投资风险分析及策略</w:t>
      </w:r>
    </w:p>
    <w:p>
      <w:pPr>
        <w:spacing w:after="150"/>
      </w:pPr>
      <w:r>
        <w:rPr/>
        <w:t xml:space="preserve">一、中国鼠标行业政策风险及策略</w:t>
      </w:r>
    </w:p>
    <w:p>
      <w:pPr>
        <w:spacing w:after="150"/>
      </w:pPr>
      <w:r>
        <w:rPr/>
        <w:t xml:space="preserve">二、中国鼠标行业技术风险及策略</w:t>
      </w:r>
    </w:p>
    <w:p>
      <w:pPr>
        <w:spacing w:after="150"/>
      </w:pPr>
      <w:r>
        <w:rPr/>
        <w:t xml:space="preserve">三、中国鼠标行业竞争风险及策略</w:t>
      </w:r>
    </w:p>
    <w:p>
      <w:pPr>
        <w:spacing w:after="150"/>
      </w:pPr>
      <w:r>
        <w:rPr/>
        <w:t xml:space="preserve">四、中国鼠标行业市场风险及策略</w:t>
      </w:r>
    </w:p>
    <w:p>
      <w:pPr>
        <w:spacing w:after="150"/>
      </w:pPr>
      <w:r>
        <w:rPr/>
        <w:t xml:space="preserve">五、中国鼠标行业经营风险及策略</w:t>
      </w:r>
    </w:p>
    <w:p>
      <w:pPr>
        <w:spacing w:after="150"/>
      </w:pPr>
      <w:r>
        <w:rPr/>
        <w:t xml:space="preserve">六、中国鼠标行业其他风险及策略</w:t>
      </w:r>
    </w:p>
    <w:p>
      <w:pPr>
        <w:spacing w:after="150"/>
      </w:pPr>
      <w:r>
        <w:rPr/>
        <w:t xml:space="preserve">第二节 中国鼠标投资机会分析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一、鼠标行业区域投资建议</w:t>
      </w:r>
    </w:p>
    <w:p>
      <w:pPr>
        <w:spacing w:after="150"/>
      </w:pPr>
      <w:r>
        <w:rPr/>
        <w:t xml:space="preserve">二、2024-2029年中国鼠标行业投资策略建议</w:t>
      </w:r>
    </w:p>
    <w:p>
      <w:pPr>
        <w:spacing w:after="150"/>
      </w:pPr>
      <w:r>
        <w:rPr>
          <w:b w:val="1"/>
          <w:bCs w:val="1"/>
        </w:rPr>
        <w:t xml:space="preserve">图表目录</w:t>
      </w:r>
    </w:p>
    <w:p>
      <w:pPr>
        <w:spacing w:after="150"/>
      </w:pPr>
      <w:r>
        <w:rPr/>
        <w:t xml:space="preserve">图表：2019-2023年全球鼠标行业消费情况</w:t>
      </w:r>
    </w:p>
    <w:p>
      <w:pPr>
        <w:spacing w:after="150"/>
      </w:pPr>
      <w:r>
        <w:rPr/>
        <w:t xml:space="preserve">图表：2019-2023年全球鼠标行业消费结构</w:t>
      </w:r>
    </w:p>
    <w:p>
      <w:pPr>
        <w:spacing w:after="150"/>
      </w:pPr>
      <w:r>
        <w:rPr/>
        <w:t xml:space="preserve">图表：2019-2023年中国鼠标行业市场规模</w:t>
      </w:r>
    </w:p>
    <w:p>
      <w:pPr>
        <w:spacing w:after="150"/>
      </w:pPr>
      <w:r>
        <w:rPr/>
        <w:t xml:space="preserve">图表：2019-2023年中国鼠标行业企业数量</w:t>
      </w:r>
    </w:p>
    <w:p>
      <w:pPr>
        <w:spacing w:after="150"/>
      </w:pPr>
      <w:r>
        <w:rPr/>
        <w:t xml:space="preserve">图表：2019-2023年中国鼠标行业产品价格走势</w:t>
      </w:r>
    </w:p>
    <w:p>
      <w:pPr>
        <w:spacing w:after="150"/>
      </w:pPr>
      <w:r>
        <w:rPr/>
        <w:t xml:space="preserve">图表：2019-2023年中国鼠标行业产品价格预测</w:t>
      </w:r>
    </w:p>
    <w:p>
      <w:pPr>
        <w:spacing w:after="150"/>
      </w:pPr>
      <w:r>
        <w:rPr/>
        <w:t xml:space="preserve">图表：2019-2023年中国鼠标行业市场供给情况</w:t>
      </w:r>
    </w:p>
    <w:p>
      <w:pPr>
        <w:spacing w:after="150"/>
      </w:pPr>
      <w:r>
        <w:rPr/>
        <w:t xml:space="preserve">图表：2019-2023年中国鼠标行业区域供给情况</w:t>
      </w:r>
    </w:p>
    <w:p>
      <w:pPr>
        <w:spacing w:after="150"/>
      </w:pPr>
      <w:r>
        <w:rPr/>
        <w:t xml:space="preserve">图表：2019-2023年中国鼠标行业企业区域分布</w:t>
      </w:r>
    </w:p>
    <w:p>
      <w:pPr>
        <w:spacing w:after="150"/>
      </w:pPr>
      <w:r>
        <w:rPr/>
        <w:t xml:space="preserve">图表：2019-2023年中国鼠标行业需求情况</w:t>
      </w:r>
    </w:p>
    <w:p>
      <w:pPr>
        <w:spacing w:after="150"/>
      </w:pPr>
      <w:r>
        <w:rPr/>
        <w:t xml:space="preserve">图表：2019-2023年中国鼠标行业需求结构</w:t>
      </w:r>
    </w:p>
    <w:p>
      <w:pPr>
        <w:spacing w:after="150"/>
      </w:pPr>
      <w:r>
        <w:rPr/>
        <w:t xml:space="preserve">图表：2019-2023年中国鼠标行业需求区域分布</w:t>
      </w:r>
    </w:p>
    <w:p>
      <w:pPr>
        <w:spacing w:after="150"/>
      </w:pPr>
      <w:r>
        <w:rPr/>
        <w:t xml:space="preserve">图表：2019-2023年中国鼠标行业工业总产值变化情况</w:t>
      </w:r>
    </w:p>
    <w:p>
      <w:pPr>
        <w:spacing w:after="150"/>
      </w:pPr>
      <w:r>
        <w:rPr/>
        <w:t xml:space="preserve">图表：2019-2023年中国鼠标行业盈利能力分析</w:t>
      </w:r>
    </w:p>
    <w:p>
      <w:pPr>
        <w:spacing w:after="150"/>
      </w:pPr>
      <w:r>
        <w:rPr/>
        <w:t xml:space="preserve">图表：2019-2023年中国鼠标行业偿债能力分析</w:t>
      </w:r>
    </w:p>
    <w:p>
      <w:pPr>
        <w:spacing w:after="150"/>
      </w:pPr>
      <w:r>
        <w:rPr/>
        <w:t xml:space="preserve">图表：2019-2023年华东地区鼠标行业市场需求规模</w:t>
      </w:r>
    </w:p>
    <w:p>
      <w:pPr>
        <w:spacing w:after="150"/>
      </w:pPr>
      <w:r>
        <w:rPr/>
        <w:t xml:space="preserve">图表：2019-2023年华东地区鼠标行业市场销售收入</w:t>
      </w:r>
    </w:p>
    <w:p>
      <w:pPr>
        <w:spacing w:after="150"/>
      </w:pPr>
      <w:r>
        <w:rPr/>
        <w:t xml:space="preserve">图表：2019-2023年华南地区鼠标行业市场需求规模</w:t>
      </w:r>
    </w:p>
    <w:p>
      <w:pPr>
        <w:spacing w:after="150"/>
      </w:pPr>
      <w:r>
        <w:rPr/>
        <w:t xml:space="preserve">图表：2019-2023年华南地区鼠标行业市场销售收入</w:t>
      </w:r>
    </w:p>
    <w:p>
      <w:pPr>
        <w:spacing w:after="150"/>
      </w:pPr>
      <w:r>
        <w:rPr/>
        <w:t xml:space="preserve">图表：2019-2023年华北地区鼠标行业市场需求规模</w:t>
      </w:r>
    </w:p>
    <w:p>
      <w:pPr>
        <w:spacing w:after="150"/>
      </w:pPr>
      <w:r>
        <w:rPr/>
        <w:t xml:space="preserve">图表：2019-2023年华北地区鼠标行业市场销售收入</w:t>
      </w:r>
    </w:p>
    <w:p>
      <w:pPr>
        <w:spacing w:after="150"/>
      </w:pPr>
      <w:r>
        <w:rPr/>
        <w:t xml:space="preserve">图表：2019-2023年华中地区鼠标行业市场需求规模</w:t>
      </w:r>
    </w:p>
    <w:p>
      <w:pPr>
        <w:spacing w:after="150"/>
      </w:pPr>
      <w:r>
        <w:rPr/>
        <w:t xml:space="preserve">图表：2019-2023年华中地区鼠标行业市场销售收入</w:t>
      </w:r>
    </w:p>
    <w:p>
      <w:pPr>
        <w:spacing w:after="150"/>
      </w:pPr>
      <w:r>
        <w:rPr/>
        <w:t xml:space="preserve">图表：2019-2023年西北地区鼠标行业市场需求规模</w:t>
      </w:r>
    </w:p>
    <w:p>
      <w:pPr>
        <w:spacing w:after="150"/>
      </w:pPr>
      <w:r>
        <w:rPr/>
        <w:t xml:space="preserve">图表：2019-2023年西北地区鼠标行业市场销售收入</w:t>
      </w:r>
    </w:p>
    <w:p>
      <w:pPr>
        <w:spacing w:after="150"/>
      </w:pPr>
      <w:r>
        <w:rPr/>
        <w:t xml:space="preserve">图表：2019-2023年西南地区鼠标行业市场需求规模</w:t>
      </w:r>
    </w:p>
    <w:p>
      <w:pPr>
        <w:spacing w:after="150"/>
      </w:pPr>
      <w:r>
        <w:rPr/>
        <w:t xml:space="preserve">图表：2019-2023年西南地区鼠标行业市场销售收入</w:t>
      </w:r>
    </w:p>
    <w:p>
      <w:pPr>
        <w:spacing w:after="150"/>
      </w:pPr>
      <w:r>
        <w:rPr/>
        <w:t xml:space="preserve">图表：2019-2023年华东地区鼠标行业市场需求规模</w:t>
      </w:r>
    </w:p>
    <w:p>
      <w:pPr>
        <w:spacing w:after="150"/>
      </w:pPr>
      <w:r>
        <w:rPr/>
        <w:t xml:space="preserve">图表：2019-2023年华东地区鼠标行业市场销售收入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2024-2029年中国鼠标行业发展前景及投资战略研究报告</dc:title>
  <dc:description>2024-2029年中国鼠标行业发展前景及投资战略研究报告</dc:description>
  <dc:subject>2024-2029年中国鼠标行业发展前景及投资战略研究报告</dc:subject>
  <cp:keywords>研究报告</cp:keywords>
  <cp:category>研究报告</cp:category>
  <cp:lastModifiedBy>北京中道泰和信息咨询有限公司</cp:lastModifiedBy>
  <dcterms:created xsi:type="dcterms:W3CDTF">2024-01-24T09:44:39+08:00</dcterms:created>
  <dcterms:modified xsi:type="dcterms:W3CDTF">2024-01-24T09:44:39+08:00</dcterms:modified>
</cp:coreProperties>
</file>

<file path=docProps/custom.xml><?xml version="1.0" encoding="utf-8"?>
<Properties xmlns="http://schemas.openxmlformats.org/officeDocument/2006/custom-properties" xmlns:vt="http://schemas.openxmlformats.org/officeDocument/2006/docPropsVTypes"/>
</file>