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2024-2029年中国人寿保险行业竞争格局及投资前景预测报告</w:t>
      </w:r>
    </w:p>
    <w:p>
      <w:pPr>
        <w:spacing w:after="150"/>
      </w:pPr>
      <w:r>
        <w:rPr>
          <w:b w:val="1"/>
          <w:bCs w:val="1"/>
        </w:rPr>
        <w:t xml:space="preserve">报告简介</w:t>
      </w:r>
    </w:p>
    <w:p>
      <w:pPr>
        <w:spacing w:after="150"/>
      </w:pPr>
      <w:r>
        <w:rPr/>
        <w:t xml:space="preserve">人寿保险是众多保险品种中最重要的一种，它以人的寿命为保险标的，以生死为保险事故的保险，也称为生命保险。当被保险人的生命发生了保险事故时，由保险人支付保险金。</w:t>
      </w:r>
    </w:p>
    <w:p>
      <w:pPr>
        <w:spacing w:after="150"/>
      </w:pPr>
      <w:r>
        <w:rPr/>
        <w:t xml:space="preserve">2020年，我国人身险原保险保费收入3.33万亿元，同比增长7.4%，人身险中，寿险、健康险、人身意外伤害险收入分别为2.40万亿元、8173亿元和1174亿元，同比增长率分别为5%、16%和0%。受新冠疫情影响，人们对个人健康的保障更为关注，与2019年末相比，2020年健康险保费收入占人身险的比重提高了1.37个百分点，对保险业的业务贡献日益突出。</w:t>
      </w:r>
    </w:p>
    <w:p>
      <w:pPr>
        <w:spacing w:after="150"/>
      </w:pPr>
      <w:r>
        <w:rPr/>
        <w:t xml:space="preserve">随着银保监会对人身险公司的监管趋严，监管政策对于人身险公司的规范经营与治理的要求不断提升，政策推动下人身险公司逐步回归保险保障的业务本源。产品保障属性提升，投资属性下降。以万能险为代表的中短期理财型业务大幅收缩，保户投资款新增交费同比下降51%。截至2020年，原保费收入占80%，保户投资款新增交费占17.2%，同比下降19%。得益于近年来的业务结构调整以及渠道建设的不断完善，中小保险公司的市场竞争能力有所提升，整体行业集中程度有所下降。我国前三大人身险保费市占率(CR3)从2011年54.7%降至2020年38.9%。近三年中国人寿、平安人寿、太平洋人寿位居前三。截至2021年4月，已有116家保险公司在中国银保监会备案的人身险产品。</w:t>
      </w:r>
    </w:p>
    <w:p>
      <w:pPr>
        <w:spacing w:after="150"/>
      </w:pPr>
      <w:r>
        <w:rPr/>
        <w:t xml:space="preserve">随着互联网技术在保险行业的不断深入运用，互联网保险业务作为保险销售与服务的一种新形态，深刻影响了保险业态和保险监管，疫情更是加速了这一趋势。2021年1月，中国银保监会研究制定发布了《人身保险公司监管主体职责改革方案》。《方案》实施前，人身保险公司均由银保监会直接监管。调整后，综合考虑公司重要性、资产规模、风险状况等指标，将91家人身保险公司划分为银保监会直接监管和银保监局属地监管两类。其中，银保监会直接监管公司39家，银保监局属地监管公司52家。《方案》的印发是银保监会简政放权、放管结合、优化服务的重要改革举措，有助于进一步完善人身保险公司监管体制机制，激发市场活力，推动人身保险扩面提质，稳健发展。2021年1月6日，中国银保监会下发了《关于进一步规范互联网人身保险业务有关事项的通知(征求意见稿)》，符合《通知》有关条件的保险公司，可在全国范围内不设分支机构经营互联网人身保险业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人寿保险行业及各子行业的发展状况、上下游行业发展状况、市场供需形势、新产品与技术等进行了分析，并重点分析了我国人寿保险行业发展状况和特点，以及中国人寿保险行业将面临的挑战、企业的发展策略等。报告还对全球人寿保险行业发展态势作了详细分析，并对人寿保险行业进行了趋向研判，是人寿保险生产、经营企业，科研、投资机构等单位准确了解目前人寿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人寿保险行业概述</w:t>
      </w:r>
    </w:p>
    <w:p>
      <w:pPr>
        <w:spacing w:after="150"/>
      </w:pPr>
      <w:r>
        <w:rPr/>
        <w:t xml:space="preserve">第一节 人寿保险行业相关概述</w:t>
      </w:r>
    </w:p>
    <w:p>
      <w:pPr>
        <w:spacing w:after="150"/>
      </w:pPr>
      <w:r>
        <w:rPr/>
        <w:t xml:space="preserve">一、人寿保险的概念、种类、特征</w:t>
      </w:r>
    </w:p>
    <w:p>
      <w:pPr>
        <w:spacing w:after="150"/>
      </w:pPr>
      <w:r>
        <w:rPr/>
        <w:t xml:space="preserve">二、人寿保险在保险体系中的位置</w:t>
      </w:r>
    </w:p>
    <w:p>
      <w:pPr>
        <w:spacing w:after="150"/>
      </w:pPr>
      <w:r>
        <w:rPr/>
        <w:t xml:space="preserve">三、人寿保险五要素</w:t>
      </w:r>
    </w:p>
    <w:p>
      <w:pPr>
        <w:spacing w:after="150"/>
      </w:pPr>
      <w:r>
        <w:rPr/>
        <w:t xml:space="preserve">四、人寿保险的作用</w:t>
      </w:r>
    </w:p>
    <w:p>
      <w:pPr>
        <w:spacing w:after="150"/>
      </w:pPr>
      <w:r>
        <w:rPr/>
        <w:t xml:space="preserve">第二节 人寿保险的发展过程</w:t>
      </w:r>
    </w:p>
    <w:p>
      <w:pPr>
        <w:spacing w:after="150"/>
      </w:pPr>
      <w:r>
        <w:rPr/>
        <w:t xml:space="preserve">第三节 关联险种区别</w:t>
      </w:r>
    </w:p>
    <w:p>
      <w:pPr>
        <w:spacing w:after="150"/>
      </w:pPr>
      <w:r>
        <w:rPr/>
        <w:t xml:space="preserve">一、人寿保险与人身保险的区别</w:t>
      </w:r>
    </w:p>
    <w:p>
      <w:pPr>
        <w:spacing w:after="150"/>
      </w:pPr>
      <w:r>
        <w:rPr/>
        <w:t xml:space="preserve">二、人寿保险与健康保险的区别</w:t>
      </w:r>
    </w:p>
    <w:p>
      <w:pPr>
        <w:spacing w:after="150"/>
      </w:pPr>
      <w:r>
        <w:rPr>
          <w:b w:val="1"/>
          <w:bCs w:val="1"/>
        </w:rPr>
        <w:t xml:space="preserve">第二章 2019-2023年国外人寿保险行业发展分析</w:t>
      </w:r>
    </w:p>
    <w:p>
      <w:pPr>
        <w:spacing w:after="150"/>
      </w:pPr>
      <w:r>
        <w:rPr/>
        <w:t xml:space="preserve">第一节 2019-2023年全球人寿保险市场发展状况分析</w:t>
      </w:r>
    </w:p>
    <w:p>
      <w:pPr>
        <w:spacing w:after="150"/>
      </w:pPr>
      <w:r>
        <w:rPr/>
        <w:t xml:space="preserve">一、2019-2023年全球人寿保险业发展情况分析</w:t>
      </w:r>
    </w:p>
    <w:p>
      <w:pPr>
        <w:spacing w:after="150"/>
      </w:pPr>
      <w:r>
        <w:rPr/>
        <w:t xml:space="preserve">二、2019-2023年全球人寿保险制度比较</w:t>
      </w:r>
    </w:p>
    <w:p>
      <w:pPr>
        <w:spacing w:after="150"/>
      </w:pPr>
      <w:r>
        <w:rPr/>
        <w:t xml:space="preserve">三、2019-2023年全球人寿保险监管体系的比较</w:t>
      </w:r>
    </w:p>
    <w:p>
      <w:pPr>
        <w:spacing w:after="150"/>
      </w:pPr>
      <w:r>
        <w:rPr/>
        <w:t xml:space="preserve">四、2024-2029年全球人寿保险行业发展展望</w:t>
      </w:r>
    </w:p>
    <w:p>
      <w:pPr>
        <w:spacing w:after="150"/>
      </w:pPr>
      <w:r>
        <w:rPr/>
        <w:t xml:space="preserve">第二节 全球人寿保险行业发展现状和经营状况</w:t>
      </w:r>
    </w:p>
    <w:p>
      <w:pPr>
        <w:spacing w:after="150"/>
      </w:pPr>
      <w:r>
        <w:rPr/>
        <w:t xml:space="preserve">一、2019-2023年全球人寿保险市场规模分析</w:t>
      </w:r>
    </w:p>
    <w:p>
      <w:pPr>
        <w:spacing w:after="150"/>
      </w:pPr>
      <w:r>
        <w:rPr/>
        <w:t xml:space="preserve">二、2019-2023年全球人寿保险市场结构分析</w:t>
      </w:r>
    </w:p>
    <w:p>
      <w:pPr>
        <w:spacing w:after="150"/>
      </w:pPr>
      <w:r>
        <w:rPr/>
        <w:t xml:space="preserve">三、全球人寿保险保费收入分析</w:t>
      </w:r>
    </w:p>
    <w:p>
      <w:pPr>
        <w:spacing w:after="150"/>
      </w:pPr>
      <w:r>
        <w:rPr/>
        <w:t xml:space="preserve">第三节 2019-2023年欧洲人寿保险市场发展分析</w:t>
      </w:r>
    </w:p>
    <w:p>
      <w:pPr>
        <w:spacing w:after="150"/>
      </w:pPr>
      <w:r>
        <w:rPr/>
        <w:t xml:space="preserve">一、2019-2023年欧洲人寿保险市场发展现状</w:t>
      </w:r>
    </w:p>
    <w:p>
      <w:pPr>
        <w:spacing w:after="150"/>
      </w:pPr>
      <w:r>
        <w:rPr/>
        <w:t xml:space="preserve">二、2019-2023年欧洲人寿保险市场保险密度</w:t>
      </w:r>
    </w:p>
    <w:p>
      <w:pPr>
        <w:spacing w:after="150"/>
      </w:pPr>
      <w:r>
        <w:rPr/>
        <w:t xml:space="preserve">三、2019-2023年欧洲人寿保险市场各国保险密度区间</w:t>
      </w:r>
    </w:p>
    <w:p>
      <w:pPr>
        <w:spacing w:after="150"/>
      </w:pPr>
      <w:r>
        <w:rPr/>
        <w:t xml:space="preserve">四、2019-2023年欧洲人寿保险市场保险深度分析</w:t>
      </w:r>
    </w:p>
    <w:p>
      <w:pPr>
        <w:spacing w:after="150"/>
      </w:pPr>
      <w:r>
        <w:rPr/>
        <w:t xml:space="preserve">第四节 2019-2023年美国人寿保险市场发展分析</w:t>
      </w:r>
    </w:p>
    <w:p>
      <w:pPr>
        <w:spacing w:after="150"/>
      </w:pPr>
      <w:r>
        <w:rPr/>
        <w:t xml:space="preserve">一、2019-2023年美国人寿保险市场环境分析</w:t>
      </w:r>
    </w:p>
    <w:p>
      <w:pPr>
        <w:spacing w:after="150"/>
      </w:pPr>
      <w:r>
        <w:rPr/>
        <w:t xml:space="preserve">二、2019-2023年美国人寿保险市场发展现状</w:t>
      </w:r>
    </w:p>
    <w:p>
      <w:pPr>
        <w:spacing w:after="150"/>
      </w:pPr>
      <w:r>
        <w:rPr/>
        <w:t xml:space="preserve">三、2019-2023年美国人寿保险保费收入分析</w:t>
      </w:r>
    </w:p>
    <w:p>
      <w:pPr>
        <w:spacing w:after="150"/>
      </w:pPr>
      <w:r>
        <w:rPr/>
        <w:t xml:space="preserve">四、2019-2023年美国人寿保险公司投资回报率</w:t>
      </w:r>
    </w:p>
    <w:p>
      <w:pPr>
        <w:spacing w:after="150"/>
      </w:pPr>
      <w:r>
        <w:rPr/>
        <w:t xml:space="preserve">五、2019-2023年美国人寿保险赔付支出分析</w:t>
      </w:r>
    </w:p>
    <w:p>
      <w:pPr>
        <w:spacing w:after="150"/>
      </w:pPr>
      <w:r>
        <w:rPr/>
        <w:t xml:space="preserve">六、2024-2029年美国人寿保险市场发展趋势</w:t>
      </w:r>
    </w:p>
    <w:p>
      <w:pPr>
        <w:spacing w:after="150"/>
      </w:pPr>
      <w:r>
        <w:rPr/>
        <w:t xml:space="preserve">第五节 2019-2023年英国人寿保险市场发展分析</w:t>
      </w:r>
    </w:p>
    <w:p>
      <w:pPr>
        <w:spacing w:after="150"/>
      </w:pPr>
      <w:r>
        <w:rPr/>
        <w:t xml:space="preserve">一、英国人寿保险的构成和种类</w:t>
      </w:r>
    </w:p>
    <w:p>
      <w:pPr>
        <w:spacing w:after="150"/>
      </w:pPr>
      <w:r>
        <w:rPr/>
        <w:t xml:space="preserve">二、2019-2023年英国人寿保险市场发展现状</w:t>
      </w:r>
    </w:p>
    <w:p>
      <w:pPr>
        <w:spacing w:after="150"/>
      </w:pPr>
      <w:r>
        <w:rPr/>
        <w:t xml:space="preserve">三、2019-2023年英国人寿保险营销模式</w:t>
      </w:r>
    </w:p>
    <w:p>
      <w:pPr>
        <w:spacing w:after="150"/>
      </w:pPr>
      <w:r>
        <w:rPr/>
        <w:t xml:space="preserve">四、2024-2029年英国人寿保险市场发展趋势</w:t>
      </w:r>
    </w:p>
    <w:p>
      <w:pPr>
        <w:spacing w:after="150"/>
      </w:pPr>
      <w:r>
        <w:rPr/>
        <w:t xml:space="preserve">第六节 2019-2023年日本人寿保险市场发展分析</w:t>
      </w:r>
    </w:p>
    <w:p>
      <w:pPr>
        <w:spacing w:after="150"/>
      </w:pPr>
      <w:r>
        <w:rPr/>
        <w:t xml:space="preserve">一、2019-2023年日本人寿保险市场发展现状</w:t>
      </w:r>
    </w:p>
    <w:p>
      <w:pPr>
        <w:spacing w:after="150"/>
      </w:pPr>
      <w:r>
        <w:rPr/>
        <w:t xml:space="preserve">二、中日人寿保险行业发展对比</w:t>
      </w:r>
    </w:p>
    <w:p>
      <w:pPr>
        <w:spacing w:after="150"/>
      </w:pPr>
      <w:r>
        <w:rPr/>
        <w:t xml:space="preserve">三、日本家庭投保率为何世界第一</w:t>
      </w:r>
    </w:p>
    <w:p>
      <w:pPr>
        <w:spacing w:after="150"/>
      </w:pPr>
      <w:r>
        <w:rPr/>
        <w:t xml:space="preserve">四、日本人寿保险的发展对中国人寿保险发展的启示</w:t>
      </w:r>
    </w:p>
    <w:p>
      <w:pPr>
        <w:spacing w:after="150"/>
      </w:pPr>
      <w:r>
        <w:rPr>
          <w:b w:val="1"/>
          <w:bCs w:val="1"/>
        </w:rPr>
        <w:t xml:space="preserve">第三章 2019-2023年中国人寿保险业发展环境分析</w:t>
      </w:r>
    </w:p>
    <w:p>
      <w:pPr>
        <w:spacing w:after="150"/>
      </w:pPr>
      <w:r>
        <w:rPr/>
        <w:t xml:space="preserve">第一节 2019-2023年全球经济形势分析</w:t>
      </w:r>
    </w:p>
    <w:p>
      <w:pPr>
        <w:spacing w:after="150"/>
      </w:pPr>
      <w:r>
        <w:rPr/>
        <w:t xml:space="preserve">一、2019-2023年世界经济发展情况</w:t>
      </w:r>
    </w:p>
    <w:p>
      <w:pPr>
        <w:spacing w:after="150"/>
      </w:pPr>
      <w:r>
        <w:rPr/>
        <w:t xml:space="preserve">二、2019-2023年世界经济形势</w:t>
      </w:r>
    </w:p>
    <w:p>
      <w:pPr>
        <w:spacing w:after="150"/>
      </w:pPr>
      <w:r>
        <w:rPr/>
        <w:t xml:space="preserve">第二节 2019-2023年中国宏观经济发展环境分析</w:t>
      </w:r>
    </w:p>
    <w:p>
      <w:pPr>
        <w:spacing w:after="150"/>
      </w:pPr>
      <w:r>
        <w:rPr/>
        <w:t xml:space="preserve">一、中国GDP增长情况</w:t>
      </w:r>
    </w:p>
    <w:p>
      <w:pPr>
        <w:spacing w:after="150"/>
      </w:pPr>
      <w:r>
        <w:rPr/>
        <w:t xml:space="preserve">二、工业经济发展形势</w:t>
      </w:r>
    </w:p>
    <w:p>
      <w:pPr>
        <w:spacing w:after="150"/>
      </w:pPr>
      <w:r>
        <w:rPr/>
        <w:t xml:space="preserve">三、城乡居民收入与消费</w:t>
      </w:r>
    </w:p>
    <w:p>
      <w:pPr>
        <w:spacing w:after="150"/>
      </w:pPr>
      <w:r>
        <w:rPr/>
        <w:t xml:space="preserve">四、社会消费品零售总额</w:t>
      </w:r>
    </w:p>
    <w:p>
      <w:pPr>
        <w:spacing w:after="150"/>
      </w:pPr>
      <w:r>
        <w:rPr/>
        <w:t xml:space="preserve">五、全社会固定资产投资</w:t>
      </w:r>
    </w:p>
    <w:p>
      <w:pPr>
        <w:spacing w:after="150"/>
      </w:pPr>
      <w:r>
        <w:rPr/>
        <w:t xml:space="preserve">六、对外贸易的发展形势</w:t>
      </w:r>
    </w:p>
    <w:p>
      <w:pPr>
        <w:spacing w:after="150"/>
      </w:pPr>
      <w:r>
        <w:rPr/>
        <w:t xml:space="preserve">第三节 2019-2023年中国政策法规环境</w:t>
      </w:r>
    </w:p>
    <w:p>
      <w:pPr>
        <w:spacing w:after="150"/>
      </w:pPr>
      <w:r>
        <w:rPr/>
        <w:t xml:space="preserve">一、《保险机构销售证券投资基金管理暂行规定(征求意见稿)》</w:t>
      </w:r>
    </w:p>
    <w:p>
      <w:pPr>
        <w:spacing w:after="150"/>
      </w:pPr>
      <w:r>
        <w:rPr/>
        <w:t xml:space="preserve">二、《人身保险电话销售业务管理办法》</w:t>
      </w:r>
    </w:p>
    <w:p>
      <w:pPr>
        <w:spacing w:after="150"/>
      </w:pPr>
      <w:r>
        <w:rPr/>
        <w:t xml:space="preserve">三、《保险公司分支机构市场准入管理办法》出台</w:t>
      </w:r>
    </w:p>
    <w:p>
      <w:pPr>
        <w:spacing w:after="150"/>
      </w:pPr>
      <w:r>
        <w:rPr/>
        <w:t xml:space="preserve">四、新《保险法》</w:t>
      </w:r>
    </w:p>
    <w:p>
      <w:pPr>
        <w:spacing w:after="150"/>
      </w:pPr>
      <w:r>
        <w:rPr/>
        <w:t xml:space="preserve">五、《保险公司次级定期债务管理办法》</w:t>
      </w:r>
    </w:p>
    <w:p>
      <w:pPr>
        <w:spacing w:after="150"/>
      </w:pPr>
      <w:r>
        <w:rPr/>
        <w:t xml:space="preserve">六、《保险公司保险业务转让管理暂行办法》</w:t>
      </w:r>
    </w:p>
    <w:p>
      <w:pPr>
        <w:spacing w:after="150"/>
      </w:pPr>
      <w:r>
        <w:rPr/>
        <w:t xml:space="preserve">七、《人身保险公司保险条款和保险费率管理办法》</w:t>
      </w:r>
    </w:p>
    <w:p>
      <w:pPr>
        <w:spacing w:after="150"/>
      </w:pPr>
      <w:r>
        <w:rPr/>
        <w:t xml:space="preserve">第四节 社会环境分析</w:t>
      </w:r>
    </w:p>
    <w:p>
      <w:pPr>
        <w:spacing w:after="150"/>
      </w:pPr>
      <w:r>
        <w:rPr/>
        <w:t xml:space="preserve">一、中国人口规模及结构分析</w:t>
      </w:r>
    </w:p>
    <w:p>
      <w:pPr>
        <w:spacing w:after="150"/>
      </w:pPr>
      <w:r>
        <w:rPr/>
        <w:t xml:space="preserve">二、人口老龄化给人身保险业带来机遇</w:t>
      </w:r>
    </w:p>
    <w:p>
      <w:pPr>
        <w:spacing w:after="150"/>
      </w:pPr>
      <w:r>
        <w:rPr>
          <w:b w:val="1"/>
          <w:bCs w:val="1"/>
        </w:rPr>
        <w:t xml:space="preserve">第四章 2019-2023年中国人寿保险行业发展现状</w:t>
      </w:r>
    </w:p>
    <w:p>
      <w:pPr>
        <w:spacing w:after="150"/>
      </w:pPr>
      <w:r>
        <w:rPr/>
        <w:t xml:space="preserve">第一节 2019-2023年中国人寿保险行业的发展分析</w:t>
      </w:r>
    </w:p>
    <w:p>
      <w:pPr>
        <w:spacing w:after="150"/>
      </w:pPr>
      <w:r>
        <w:rPr/>
        <w:t xml:space="preserve">一、中国人寿保险行业的发展背景综述</w:t>
      </w:r>
    </w:p>
    <w:p>
      <w:pPr>
        <w:spacing w:after="150"/>
      </w:pPr>
      <w:r>
        <w:rPr/>
        <w:t xml:space="preserve">二、中国人寿保险行业发展生命周期阶段</w:t>
      </w:r>
    </w:p>
    <w:p>
      <w:pPr>
        <w:spacing w:after="150"/>
      </w:pPr>
      <w:r>
        <w:rPr/>
        <w:t xml:space="preserve">三、2019-2023年中国人寿保险行业发展状况</w:t>
      </w:r>
    </w:p>
    <w:p>
      <w:pPr>
        <w:spacing w:after="150"/>
      </w:pPr>
      <w:r>
        <w:rPr/>
        <w:t xml:space="preserve">四、2019-2023年中国人寿保险行业发展情况</w:t>
      </w:r>
    </w:p>
    <w:p>
      <w:pPr>
        <w:spacing w:after="150"/>
      </w:pPr>
      <w:r>
        <w:rPr/>
        <w:t xml:space="preserve">五、人寿保险行业存在的问题</w:t>
      </w:r>
    </w:p>
    <w:p>
      <w:pPr>
        <w:spacing w:after="150"/>
      </w:pPr>
      <w:r>
        <w:rPr/>
        <w:t xml:space="preserve">六、中国在人寿保险行业发展建议</w:t>
      </w:r>
    </w:p>
    <w:p>
      <w:pPr>
        <w:spacing w:after="150"/>
      </w:pPr>
      <w:r>
        <w:rPr/>
        <w:t xml:space="preserve">第二节 2019-2023年中国人寿保险行业经济运行分析</w:t>
      </w:r>
    </w:p>
    <w:p>
      <w:pPr>
        <w:spacing w:after="150"/>
      </w:pPr>
      <w:r>
        <w:rPr/>
        <w:t xml:space="preserve">一、2019-2023年行业企业数量和从业人数</w:t>
      </w:r>
    </w:p>
    <w:p>
      <w:pPr>
        <w:spacing w:after="150"/>
      </w:pPr>
      <w:r>
        <w:rPr/>
        <w:t xml:space="preserve">二、2019-2023年中国寿险公司保费规模</w:t>
      </w:r>
    </w:p>
    <w:p>
      <w:pPr>
        <w:spacing w:after="150"/>
      </w:pPr>
      <w:r>
        <w:rPr/>
        <w:t xml:space="preserve">三、2019-2023年行业赔偿和给付</w:t>
      </w:r>
    </w:p>
    <w:p>
      <w:pPr>
        <w:spacing w:after="150"/>
      </w:pPr>
      <w:r>
        <w:rPr/>
        <w:t xml:space="preserve">四、2019-2023年行业盈利能力</w:t>
      </w:r>
    </w:p>
    <w:p>
      <w:pPr>
        <w:spacing w:after="150"/>
      </w:pPr>
      <w:r>
        <w:rPr/>
        <w:t xml:space="preserve">第三节 2019-2023年中国人寿保险行业营销状况</w:t>
      </w:r>
    </w:p>
    <w:p>
      <w:pPr>
        <w:spacing w:after="150"/>
      </w:pPr>
      <w:r>
        <w:rPr/>
        <w:t xml:space="preserve">一、产品线</w:t>
      </w:r>
    </w:p>
    <w:p>
      <w:pPr>
        <w:spacing w:after="150"/>
      </w:pPr>
      <w:r>
        <w:rPr/>
        <w:t xml:space="preserve">二、渠道建设</w:t>
      </w:r>
    </w:p>
    <w:p>
      <w:pPr>
        <w:spacing w:after="150"/>
      </w:pPr>
      <w:r>
        <w:rPr/>
        <w:t xml:space="preserve">三、费率市场化</w:t>
      </w:r>
    </w:p>
    <w:p>
      <w:pPr>
        <w:spacing w:after="150"/>
      </w:pPr>
      <w:r>
        <w:rPr>
          <w:b w:val="1"/>
          <w:bCs w:val="1"/>
        </w:rPr>
        <w:t xml:space="preserve">第二部分 市场格局分析</w:t>
      </w:r>
    </w:p>
    <w:p>
      <w:pPr>
        <w:spacing w:after="150"/>
      </w:pPr>
      <w:r>
        <w:rPr>
          <w:b w:val="1"/>
          <w:bCs w:val="1"/>
        </w:rPr>
        <w:t xml:space="preserve">第五章 2019-2023年中国人寿保险行业市场分析</w:t>
      </w:r>
    </w:p>
    <w:p>
      <w:pPr>
        <w:spacing w:after="150"/>
      </w:pPr>
      <w:r>
        <w:rPr/>
        <w:t xml:space="preserve">第一节 2019-2023年中国人寿保险市场发展分析</w:t>
      </w:r>
    </w:p>
    <w:p>
      <w:pPr>
        <w:spacing w:after="150"/>
      </w:pPr>
      <w:r>
        <w:rPr/>
        <w:t xml:space="preserve">一、2019-2023年中国人寿保险市场现状</w:t>
      </w:r>
    </w:p>
    <w:p>
      <w:pPr>
        <w:spacing w:after="150"/>
      </w:pPr>
      <w:r>
        <w:rPr/>
        <w:t xml:space="preserve">二、2019-2023年人寿保险市场特点</w:t>
      </w:r>
    </w:p>
    <w:p>
      <w:pPr>
        <w:spacing w:after="150"/>
      </w:pPr>
      <w:r>
        <w:rPr/>
        <w:t xml:space="preserve">三、人寿保险市场发展路径选择和实施</w:t>
      </w:r>
    </w:p>
    <w:p>
      <w:pPr>
        <w:spacing w:after="150"/>
      </w:pPr>
      <w:r>
        <w:rPr/>
        <w:t xml:space="preserve">第二节 中国人寿保险市场监管发展分析</w:t>
      </w:r>
    </w:p>
    <w:p>
      <w:pPr>
        <w:spacing w:after="150"/>
      </w:pPr>
      <w:r>
        <w:rPr/>
        <w:t xml:space="preserve">一、中国人寿保险市场监管的重要性</w:t>
      </w:r>
    </w:p>
    <w:p>
      <w:pPr>
        <w:spacing w:after="150"/>
      </w:pPr>
      <w:r>
        <w:rPr/>
        <w:t xml:space="preserve">二、中国人寿保险市场监管现状</w:t>
      </w:r>
    </w:p>
    <w:p>
      <w:pPr>
        <w:spacing w:after="150"/>
      </w:pPr>
      <w:r>
        <w:rPr/>
        <w:t xml:space="preserve">三、中国人寿保险市场监管存在的问题</w:t>
      </w:r>
    </w:p>
    <w:p>
      <w:pPr>
        <w:spacing w:after="150"/>
      </w:pPr>
      <w:r>
        <w:rPr/>
        <w:t xml:space="preserve">四、中国人寿保险市场监管问题的解决之道</w:t>
      </w:r>
    </w:p>
    <w:p>
      <w:pPr>
        <w:spacing w:after="150"/>
      </w:pPr>
      <w:r>
        <w:rPr/>
        <w:t xml:space="preserve">第三节 2019-2023年中国人寿保险中介发展情况</w:t>
      </w:r>
    </w:p>
    <w:p>
      <w:pPr>
        <w:spacing w:after="150"/>
      </w:pPr>
      <w:r>
        <w:rPr/>
        <w:t xml:space="preserve">一、2019-2023年中国人寿保险中介市场发展现状</w:t>
      </w:r>
    </w:p>
    <w:p>
      <w:pPr>
        <w:spacing w:after="150"/>
      </w:pPr>
      <w:r>
        <w:rPr/>
        <w:t xml:space="preserve">二、人寿保险中介市场发展建议</w:t>
      </w:r>
    </w:p>
    <w:p>
      <w:pPr>
        <w:spacing w:after="150"/>
      </w:pPr>
      <w:r>
        <w:rPr/>
        <w:t xml:space="preserve">第四节 2019-2023年人寿保险市场需求影响因素分析</w:t>
      </w:r>
    </w:p>
    <w:p>
      <w:pPr>
        <w:spacing w:after="150"/>
      </w:pPr>
      <w:r>
        <w:rPr/>
        <w:t xml:space="preserve">一、人口</w:t>
      </w:r>
    </w:p>
    <w:p>
      <w:pPr>
        <w:spacing w:after="150"/>
      </w:pPr>
      <w:r>
        <w:rPr/>
        <w:t xml:space="preserve">二、国民收入水平</w:t>
      </w:r>
    </w:p>
    <w:p>
      <w:pPr>
        <w:spacing w:after="150"/>
      </w:pPr>
      <w:r>
        <w:rPr/>
        <w:t xml:space="preserve">三、社会保障水平</w:t>
      </w:r>
    </w:p>
    <w:p>
      <w:pPr>
        <w:spacing w:after="150"/>
      </w:pPr>
      <w:r>
        <w:rPr/>
        <w:t xml:space="preserve">四、货币存量</w:t>
      </w:r>
    </w:p>
    <w:p>
      <w:pPr>
        <w:spacing w:after="150"/>
      </w:pPr>
      <w:r>
        <w:rPr/>
        <w:t xml:space="preserve">五、保险费率</w:t>
      </w:r>
    </w:p>
    <w:p>
      <w:pPr>
        <w:spacing w:after="150"/>
      </w:pPr>
      <w:r>
        <w:rPr/>
        <w:t xml:space="preserve">六、金融市场</w:t>
      </w:r>
    </w:p>
    <w:p>
      <w:pPr>
        <w:spacing w:after="150"/>
      </w:pPr>
      <w:r>
        <w:rPr/>
        <w:t xml:space="preserve">七、保险意识</w:t>
      </w:r>
    </w:p>
    <w:p>
      <w:pPr>
        <w:spacing w:after="150"/>
      </w:pPr>
      <w:r>
        <w:rPr/>
        <w:t xml:space="preserve">第五节 提高中国人寿保险需求建议</w:t>
      </w:r>
    </w:p>
    <w:p>
      <w:pPr>
        <w:spacing w:after="150"/>
      </w:pPr>
      <w:r>
        <w:rPr/>
        <w:t xml:space="preserve">第六节 2019-2023年人寿保险市场供给影响因素分析</w:t>
      </w:r>
    </w:p>
    <w:p>
      <w:pPr>
        <w:spacing w:after="150"/>
      </w:pPr>
      <w:r>
        <w:rPr/>
        <w:t xml:space="preserve">一、人寿保险产品本身</w:t>
      </w:r>
    </w:p>
    <w:p>
      <w:pPr>
        <w:spacing w:after="150"/>
      </w:pPr>
      <w:r>
        <w:rPr/>
        <w:t xml:space="preserve">二、人寿保险公司员工素质</w:t>
      </w:r>
    </w:p>
    <w:p>
      <w:pPr>
        <w:spacing w:after="150"/>
      </w:pPr>
      <w:r>
        <w:rPr/>
        <w:t xml:space="preserve">三、人寿保险公司盈利能力</w:t>
      </w:r>
    </w:p>
    <w:p>
      <w:pPr>
        <w:spacing w:after="150"/>
      </w:pPr>
      <w:r>
        <w:rPr/>
        <w:t xml:space="preserve">四、人寿保险公司资产负债率</w:t>
      </w:r>
    </w:p>
    <w:p>
      <w:pPr>
        <w:spacing w:after="150"/>
      </w:pPr>
      <w:r>
        <w:rPr/>
        <w:t xml:space="preserve">五、金融行业发展</w:t>
      </w:r>
    </w:p>
    <w:p>
      <w:pPr>
        <w:spacing w:after="150"/>
      </w:pPr>
      <w:r>
        <w:rPr/>
        <w:t xml:space="preserve">第七节 中国人寿保险供给情况和供给能力</w:t>
      </w:r>
    </w:p>
    <w:p>
      <w:pPr>
        <w:spacing w:after="150"/>
      </w:pPr>
      <w:r>
        <w:rPr/>
        <w:t xml:space="preserve">第八节 中国人寿保险价格走势及影响因素分析</w:t>
      </w:r>
    </w:p>
    <w:p>
      <w:pPr>
        <w:spacing w:after="150"/>
      </w:pPr>
      <w:r>
        <w:rPr/>
        <w:t xml:space="preserve">一、2019-2023年人寿保险价格走势</w:t>
      </w:r>
    </w:p>
    <w:p>
      <w:pPr>
        <w:spacing w:after="150"/>
      </w:pPr>
      <w:r>
        <w:rPr/>
        <w:t xml:space="preserve">二、2019-2023年中国人寿保险价格走势</w:t>
      </w:r>
    </w:p>
    <w:p>
      <w:pPr>
        <w:spacing w:after="150"/>
      </w:pPr>
      <w:r>
        <w:rPr/>
        <w:t xml:space="preserve">三、人寿保险价格影响因素分析</w:t>
      </w:r>
    </w:p>
    <w:p>
      <w:pPr>
        <w:spacing w:after="150"/>
      </w:pPr>
      <w:r>
        <w:rPr/>
        <w:t xml:space="preserve">四、2024-2029年国内产品未来价格走势预测</w:t>
      </w:r>
    </w:p>
    <w:p>
      <w:pPr>
        <w:spacing w:after="150"/>
      </w:pPr>
      <w:r>
        <w:rPr>
          <w:b w:val="1"/>
          <w:bCs w:val="1"/>
        </w:rPr>
        <w:t xml:space="preserve">第六章 2019-2023年中国人寿保险细分市场发展分析</w:t>
      </w:r>
    </w:p>
    <w:p>
      <w:pPr>
        <w:spacing w:after="150"/>
      </w:pPr>
      <w:r>
        <w:rPr/>
        <w:t xml:space="preserve">第一节 2019-2023年老年保险市场经营和发展情况</w:t>
      </w:r>
    </w:p>
    <w:p>
      <w:pPr>
        <w:spacing w:after="150"/>
      </w:pPr>
      <w:r>
        <w:rPr/>
        <w:t xml:space="preserve">一、2019-2023年老年保险市场运行分析</w:t>
      </w:r>
    </w:p>
    <w:p>
      <w:pPr>
        <w:spacing w:after="150"/>
      </w:pPr>
      <w:r>
        <w:rPr/>
        <w:t xml:space="preserve">二、2019-2023年老年保险市场存在的问题</w:t>
      </w:r>
    </w:p>
    <w:p>
      <w:pPr>
        <w:spacing w:after="150"/>
      </w:pPr>
      <w:r>
        <w:rPr/>
        <w:t xml:space="preserve">三、2019-2023年老年保险市场发展建议</w:t>
      </w:r>
    </w:p>
    <w:p>
      <w:pPr>
        <w:spacing w:after="150"/>
      </w:pPr>
      <w:r>
        <w:rPr/>
        <w:t xml:space="preserve">第二节 2019-2023年女性保险市场经营和发展情况</w:t>
      </w:r>
    </w:p>
    <w:p>
      <w:pPr>
        <w:spacing w:after="150"/>
      </w:pPr>
      <w:r>
        <w:rPr/>
        <w:t xml:space="preserve">一、2019-2023年女性保险市场运行分析</w:t>
      </w:r>
    </w:p>
    <w:p>
      <w:pPr>
        <w:spacing w:after="150"/>
      </w:pPr>
      <w:r>
        <w:rPr/>
        <w:t xml:space="preserve">二、2019-2023年女性保险市场存在的问题</w:t>
      </w:r>
    </w:p>
    <w:p>
      <w:pPr>
        <w:spacing w:after="150"/>
      </w:pPr>
      <w:r>
        <w:rPr/>
        <w:t xml:space="preserve">三、2019-2023年女性保险市场发展建议</w:t>
      </w:r>
    </w:p>
    <w:p>
      <w:pPr>
        <w:spacing w:after="150"/>
      </w:pPr>
      <w:r>
        <w:rPr/>
        <w:t xml:space="preserve">第三节 2019-2023年少儿保险市场经营和发展情况</w:t>
      </w:r>
    </w:p>
    <w:p>
      <w:pPr>
        <w:spacing w:after="150"/>
      </w:pPr>
      <w:r>
        <w:rPr/>
        <w:t xml:space="preserve">一、2019-2023年少儿保险市场运行分析</w:t>
      </w:r>
    </w:p>
    <w:p>
      <w:pPr>
        <w:spacing w:after="150"/>
      </w:pPr>
      <w:r>
        <w:rPr/>
        <w:t xml:space="preserve">二、2019-2023年少儿保险市场存在的问题</w:t>
      </w:r>
    </w:p>
    <w:p>
      <w:pPr>
        <w:spacing w:after="150"/>
      </w:pPr>
      <w:r>
        <w:rPr/>
        <w:t xml:space="preserve">三、2019-2023年少儿保险市场发展建议</w:t>
      </w:r>
    </w:p>
    <w:p>
      <w:pPr>
        <w:spacing w:after="150"/>
      </w:pPr>
      <w:r>
        <w:rPr>
          <w:b w:val="1"/>
          <w:bCs w:val="1"/>
        </w:rPr>
        <w:t xml:space="preserve">第三部分 行业竞争格局</w:t>
      </w:r>
    </w:p>
    <w:p>
      <w:pPr>
        <w:spacing w:after="150"/>
      </w:pPr>
      <w:r>
        <w:rPr>
          <w:b w:val="1"/>
          <w:bCs w:val="1"/>
        </w:rPr>
        <w:t xml:space="preserve">第八章 2019-2023年中国人寿保险行业竞争格局分析</w:t>
      </w:r>
    </w:p>
    <w:p>
      <w:pPr>
        <w:spacing w:after="150"/>
      </w:pPr>
      <w:r>
        <w:rPr/>
        <w:t xml:space="preserve">第一节 2019-2023年中国人寿保险行业竞争格局概况</w:t>
      </w:r>
    </w:p>
    <w:p>
      <w:pPr>
        <w:spacing w:after="150"/>
      </w:pPr>
      <w:r>
        <w:rPr/>
        <w:t xml:space="preserve">一、人寿保险行业集中度分析</w:t>
      </w:r>
    </w:p>
    <w:p>
      <w:pPr>
        <w:spacing w:after="150"/>
      </w:pPr>
      <w:r>
        <w:rPr/>
        <w:t xml:space="preserve">二、人寿保险行业竞争程度分析</w:t>
      </w:r>
    </w:p>
    <w:p>
      <w:pPr>
        <w:spacing w:after="150"/>
      </w:pPr>
      <w:r>
        <w:rPr/>
        <w:t xml:space="preserve">第二节 2019-2023年中国中国人寿保险行业竞争分析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2019-2023年中国人寿保险行业竞争分析</w:t>
      </w:r>
    </w:p>
    <w:p>
      <w:pPr>
        <w:spacing w:after="150"/>
      </w:pPr>
      <w:r>
        <w:rPr/>
        <w:t xml:space="preserve">一、2019-2023年SWOT分析</w:t>
      </w:r>
    </w:p>
    <w:p>
      <w:pPr>
        <w:spacing w:after="150"/>
      </w:pPr>
      <w:r>
        <w:rPr/>
        <w:t xml:space="preserve">二、2019-2023年进入退出状况分析</w:t>
      </w:r>
    </w:p>
    <w:p>
      <w:pPr>
        <w:spacing w:after="150"/>
      </w:pPr>
      <w:r>
        <w:rPr>
          <w:b w:val="1"/>
          <w:bCs w:val="1"/>
        </w:rPr>
        <w:t xml:space="preserve">第八章 2019-2023年中国人寿保险市场企业竞争策略分析</w:t>
      </w:r>
    </w:p>
    <w:p>
      <w:pPr>
        <w:spacing w:after="150"/>
      </w:pPr>
      <w:r>
        <w:rPr/>
        <w:t xml:space="preserve">第一节 2019-2023年中国人寿保险市场竞争策略分析</w:t>
      </w:r>
    </w:p>
    <w:p>
      <w:pPr>
        <w:spacing w:after="150"/>
      </w:pPr>
      <w:r>
        <w:rPr/>
        <w:t xml:space="preserve">一、人寿保险价格竞争</w:t>
      </w:r>
    </w:p>
    <w:p>
      <w:pPr>
        <w:spacing w:after="150"/>
      </w:pPr>
      <w:r>
        <w:rPr/>
        <w:t xml:space="preserve">二、价格竞争在人寿保险市场发展中作用</w:t>
      </w:r>
    </w:p>
    <w:p>
      <w:pPr>
        <w:spacing w:after="150"/>
      </w:pPr>
      <w:r>
        <w:rPr/>
        <w:t xml:space="preserve">三、赠品竞争策略分析</w:t>
      </w:r>
    </w:p>
    <w:p>
      <w:pPr>
        <w:spacing w:after="150"/>
      </w:pPr>
      <w:r>
        <w:rPr/>
        <w:t xml:space="preserve">四、渠道内部争抢客户分析</w:t>
      </w:r>
    </w:p>
    <w:p>
      <w:pPr>
        <w:spacing w:after="150"/>
      </w:pPr>
      <w:r>
        <w:rPr/>
        <w:t xml:space="preserve">五、潜力人寿保险险种竞争策略选择</w:t>
      </w:r>
    </w:p>
    <w:p>
      <w:pPr>
        <w:spacing w:after="150"/>
      </w:pPr>
      <w:r>
        <w:rPr/>
        <w:t xml:space="preserve">六、典型案例竞争策略分析</w:t>
      </w:r>
    </w:p>
    <w:p>
      <w:pPr>
        <w:spacing w:after="150"/>
      </w:pPr>
      <w:r>
        <w:rPr/>
        <w:t xml:space="preserve">第二节 人寿保险企业竞争策略分析</w:t>
      </w:r>
    </w:p>
    <w:p>
      <w:pPr>
        <w:spacing w:after="150"/>
      </w:pPr>
      <w:r>
        <w:rPr/>
        <w:t xml:space="preserve">一、人寿保险企业竞争情况</w:t>
      </w:r>
    </w:p>
    <w:p>
      <w:pPr>
        <w:spacing w:after="150"/>
      </w:pPr>
      <w:r>
        <w:rPr/>
        <w:t xml:space="preserve">二、2024-2029年我国人寿保险市场竞争趋势</w:t>
      </w:r>
    </w:p>
    <w:p>
      <w:pPr>
        <w:spacing w:after="150"/>
      </w:pPr>
      <w:r>
        <w:rPr/>
        <w:t xml:space="preserve">三、2024-2029年人寿保险行业竞争格局展望</w:t>
      </w:r>
    </w:p>
    <w:p>
      <w:pPr>
        <w:spacing w:after="150"/>
      </w:pPr>
      <w:r>
        <w:rPr/>
        <w:t xml:space="preserve">四、2024-2029年人寿保险企业竞争策略分析</w:t>
      </w:r>
    </w:p>
    <w:p>
      <w:pPr>
        <w:spacing w:after="150"/>
      </w:pPr>
      <w:r>
        <w:rPr>
          <w:b w:val="1"/>
          <w:bCs w:val="1"/>
        </w:rPr>
        <w:t xml:space="preserve">第九章 2019-2023年中国人寿保险行业重点企业竞争分析</w:t>
      </w:r>
    </w:p>
    <w:p>
      <w:pPr>
        <w:spacing w:after="150"/>
      </w:pPr>
      <w:r>
        <w:rPr/>
        <w:t xml:space="preserve">第一节 中国人寿保险(集团)公司</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t xml:space="preserve">第二节 中国平安人寿保险公司</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t xml:space="preserve">第三节 中国太平洋人寿保险股份有限公司</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t xml:space="preserve">第四节 泰康人寿保险股份有限公司</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t xml:space="preserve">第五节 中国人民保险集团股份有限公司</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t xml:space="preserve">第六节 新华人寿保险股份有限公司</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t xml:space="preserve">第七节 中国太平保险集团公司</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t xml:space="preserve">第八节 美国大都会集团</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t xml:space="preserve">第九节 招商信诺人寿保险有限公司</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t xml:space="preserve">第十节 合众人寿保险股份有限公司</w:t>
      </w:r>
    </w:p>
    <w:p>
      <w:pPr>
        <w:spacing w:after="150"/>
      </w:pPr>
      <w:r>
        <w:rPr/>
        <w:t xml:space="preserve">一、企业概况</w:t>
      </w:r>
    </w:p>
    <w:p>
      <w:pPr>
        <w:spacing w:after="150"/>
      </w:pPr>
      <w:r>
        <w:rPr/>
        <w:t xml:space="preserve">二、竞争优势分析</w:t>
      </w:r>
    </w:p>
    <w:p>
      <w:pPr>
        <w:spacing w:after="150"/>
      </w:pPr>
      <w:r>
        <w:rPr/>
        <w:t xml:space="preserve">三、人寿保险业务分析</w:t>
      </w:r>
    </w:p>
    <w:p>
      <w:pPr>
        <w:spacing w:after="150"/>
      </w:pPr>
      <w:r>
        <w:rPr/>
        <w:t xml:space="preserve">四、2019-2023年经营状况</w:t>
      </w:r>
    </w:p>
    <w:p>
      <w:pPr>
        <w:spacing w:after="150"/>
      </w:pPr>
      <w:r>
        <w:rPr/>
        <w:t xml:space="preserve">五、2019-2023年发展战略</w:t>
      </w:r>
    </w:p>
    <w:p>
      <w:pPr>
        <w:spacing w:after="150"/>
      </w:pPr>
      <w:r>
        <w:rPr>
          <w:b w:val="1"/>
          <w:bCs w:val="1"/>
        </w:rPr>
        <w:t xml:space="preserve">第四部分 行业前景预测</w:t>
      </w:r>
    </w:p>
    <w:p>
      <w:pPr>
        <w:spacing w:after="150"/>
      </w:pPr>
      <w:r>
        <w:rPr>
          <w:b w:val="1"/>
          <w:bCs w:val="1"/>
        </w:rPr>
        <w:t xml:space="preserve">第十章 2024-2029年中国保险行业发展趋势分析</w:t>
      </w:r>
    </w:p>
    <w:p>
      <w:pPr>
        <w:spacing w:after="150"/>
      </w:pPr>
      <w:r>
        <w:rPr/>
        <w:t xml:space="preserve">第一节 2019-2023年中国保险行业发展趋势分析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2024-2029年中国人寿保险市场趋势分析</w:t>
      </w:r>
    </w:p>
    <w:p>
      <w:pPr>
        <w:spacing w:after="150"/>
      </w:pPr>
      <w:r>
        <w:rPr/>
        <w:t xml:space="preserve">一、2024-2029年我国人寿保险发展趋势分析</w:t>
      </w:r>
    </w:p>
    <w:p>
      <w:pPr>
        <w:spacing w:after="150"/>
      </w:pPr>
      <w:r>
        <w:rPr/>
        <w:t xml:space="preserve">二、2024-2029年我国人寿保险市场发展空间</w:t>
      </w:r>
    </w:p>
    <w:p>
      <w:pPr>
        <w:spacing w:after="150"/>
      </w:pPr>
      <w:r>
        <w:rPr/>
        <w:t xml:space="preserve">第三节 2024-2029年人寿保险产业发展趋势分析</w:t>
      </w:r>
    </w:p>
    <w:p>
      <w:pPr>
        <w:spacing w:after="150"/>
      </w:pPr>
      <w:r>
        <w:rPr/>
        <w:t xml:space="preserve">一、2024-2029年人寿保险产业政策趋向</w:t>
      </w:r>
    </w:p>
    <w:p>
      <w:pPr>
        <w:spacing w:after="150"/>
      </w:pPr>
      <w:r>
        <w:rPr/>
        <w:t xml:space="preserve">二、2024-2029年人寿保险行业发展趋势</w:t>
      </w:r>
    </w:p>
    <w:p>
      <w:pPr>
        <w:spacing w:after="150"/>
      </w:pPr>
      <w:r>
        <w:rPr/>
        <w:t xml:space="preserve">三、2024-2029年人寿保险价格走势分析</w:t>
      </w:r>
    </w:p>
    <w:p>
      <w:pPr>
        <w:spacing w:after="150"/>
      </w:pPr>
      <w:r>
        <w:rPr>
          <w:b w:val="1"/>
          <w:bCs w:val="1"/>
        </w:rPr>
        <w:t xml:space="preserve">第十一章 2024-2029年中国人寿保险市场发展预测</w:t>
      </w:r>
    </w:p>
    <w:p>
      <w:pPr>
        <w:spacing w:after="150"/>
      </w:pPr>
      <w:r>
        <w:rPr/>
        <w:t xml:space="preserve">第一节 2024-2029年全球人寿保险市场预测</w:t>
      </w:r>
    </w:p>
    <w:p>
      <w:pPr>
        <w:spacing w:after="150"/>
      </w:pPr>
      <w:r>
        <w:rPr/>
        <w:t xml:space="preserve">一、2024-2029年全球人寿保险行业规模预测</w:t>
      </w:r>
    </w:p>
    <w:p>
      <w:pPr>
        <w:spacing w:after="150"/>
      </w:pPr>
      <w:r>
        <w:rPr/>
        <w:t xml:space="preserve">二、2024-2029年全球人寿保险市场需求前景</w:t>
      </w:r>
    </w:p>
    <w:p>
      <w:pPr>
        <w:spacing w:after="150"/>
      </w:pPr>
      <w:r>
        <w:rPr/>
        <w:t xml:space="preserve">三、2024-2029年全球人寿保险市场价格预测</w:t>
      </w:r>
    </w:p>
    <w:p>
      <w:pPr>
        <w:spacing w:after="150"/>
      </w:pPr>
      <w:r>
        <w:rPr/>
        <w:t xml:space="preserve">第二节 2024-2029年中国人寿保险市场预测</w:t>
      </w:r>
    </w:p>
    <w:p>
      <w:pPr>
        <w:spacing w:after="150"/>
      </w:pPr>
      <w:r>
        <w:rPr/>
        <w:t xml:space="preserve">一、2024-2029年中国人寿保险行业规模预测</w:t>
      </w:r>
    </w:p>
    <w:p>
      <w:pPr>
        <w:spacing w:after="150"/>
      </w:pPr>
      <w:r>
        <w:rPr/>
        <w:t xml:space="preserve">二、2024-2029年中国人寿保险市场需求前景</w:t>
      </w:r>
    </w:p>
    <w:p>
      <w:pPr>
        <w:spacing w:after="150"/>
      </w:pPr>
      <w:r>
        <w:rPr/>
        <w:t xml:space="preserve">三、2024-2029年中国人寿保险市场价格预测</w:t>
      </w:r>
    </w:p>
    <w:p>
      <w:pPr>
        <w:spacing w:after="150"/>
      </w:pPr>
      <w:r>
        <w:rPr/>
        <w:t xml:space="preserve">四、2024-2029年中国人寿保险行业集中度预测</w:t>
      </w:r>
    </w:p>
    <w:p>
      <w:pPr>
        <w:spacing w:after="150"/>
      </w:pPr>
      <w:r>
        <w:rPr>
          <w:b w:val="1"/>
          <w:bCs w:val="1"/>
        </w:rPr>
        <w:t xml:space="preserve">第五部分 投资战略研究</w:t>
      </w:r>
    </w:p>
    <w:p>
      <w:pPr>
        <w:spacing w:after="150"/>
      </w:pPr>
      <w:r>
        <w:rPr>
          <w:b w:val="1"/>
          <w:bCs w:val="1"/>
        </w:rPr>
        <w:t xml:space="preserve">第十二章 2024-2029年中国人寿保险行业投资环境和前景</w:t>
      </w:r>
    </w:p>
    <w:p>
      <w:pPr>
        <w:spacing w:after="150"/>
      </w:pPr>
      <w:r>
        <w:rPr/>
        <w:t xml:space="preserve">第一节 人寿保险行业投资环境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三、2019-2023年我国宏观经济形势分析</w:t>
      </w:r>
    </w:p>
    <w:p>
      <w:pPr>
        <w:spacing w:after="150"/>
      </w:pPr>
      <w:r>
        <w:rPr/>
        <w:t xml:space="preserve">四、2019-2023年我国宏观经济的新特点</w:t>
      </w:r>
    </w:p>
    <w:p>
      <w:pPr>
        <w:spacing w:after="150"/>
      </w:pPr>
      <w:r>
        <w:rPr/>
        <w:t xml:space="preserve">五、2024-2029年我国经济前景与预测</w:t>
      </w:r>
    </w:p>
    <w:p>
      <w:pPr>
        <w:spacing w:after="150"/>
      </w:pPr>
      <w:r>
        <w:rPr/>
        <w:t xml:space="preserve">第三节 人寿保险行业投资效益分析</w:t>
      </w:r>
    </w:p>
    <w:p>
      <w:pPr>
        <w:spacing w:after="150"/>
      </w:pPr>
      <w:r>
        <w:rPr/>
        <w:t xml:space="preserve">一、2019-2023年人寿保险行业投资状况分析</w:t>
      </w:r>
    </w:p>
    <w:p>
      <w:pPr>
        <w:spacing w:after="150"/>
      </w:pPr>
      <w:r>
        <w:rPr/>
        <w:t xml:space="preserve">二、2019-2023年人寿保险行业投资效益分析</w:t>
      </w:r>
    </w:p>
    <w:p>
      <w:pPr>
        <w:spacing w:after="150"/>
      </w:pPr>
      <w:r>
        <w:rPr/>
        <w:t xml:space="preserve">三、2024-2029年人寿保险行业投资趋势预测</w:t>
      </w:r>
    </w:p>
    <w:p>
      <w:pPr>
        <w:spacing w:after="150"/>
      </w:pPr>
      <w:r>
        <w:rPr/>
        <w:t xml:space="preserve">四、2024-2029年人寿保险行业的投资方向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图表：2019-2023年中国居民消费价格指数</w:t>
      </w:r>
    </w:p>
    <w:p>
      <w:pPr>
        <w:spacing w:after="150"/>
      </w:pPr>
      <w:r>
        <w:rPr/>
        <w:t xml:space="preserve">图表：2019-2023年中国财政收入统计</w:t>
      </w:r>
    </w:p>
    <w:p>
      <w:pPr>
        <w:spacing w:after="150"/>
      </w:pPr>
      <w:r>
        <w:rPr/>
        <w:t xml:space="preserve">图表：2019-2023年中国财政支出统计</w:t>
      </w:r>
    </w:p>
    <w:p>
      <w:pPr>
        <w:spacing w:after="150"/>
      </w:pPr>
      <w:r>
        <w:rPr/>
        <w:t xml:space="preserve">图表：2019-2023年中国民间投资统计</w:t>
      </w:r>
    </w:p>
    <w:p>
      <w:pPr>
        <w:spacing w:after="150"/>
      </w:pPr>
      <w:r>
        <w:rPr/>
        <w:t xml:space="preserve">图表：2019-2023年中国保险行业收入</w:t>
      </w:r>
    </w:p>
    <w:p>
      <w:pPr>
        <w:spacing w:after="150"/>
      </w:pPr>
      <w:r>
        <w:rPr/>
        <w:t xml:space="preserve">图表：2019-2023年保险行业经营状况</w:t>
      </w:r>
    </w:p>
    <w:p>
      <w:pPr>
        <w:spacing w:after="150"/>
      </w:pPr>
      <w:r>
        <w:rPr/>
        <w:t xml:space="preserve">图表：2019-2023年中资人寿保险公司原保险保费收入情况表</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图表：2019-2023年平安保险盈利能力</w:t>
      </w:r>
    </w:p>
    <w:p>
      <w:pPr>
        <w:spacing w:after="150"/>
      </w:pPr>
      <w:r>
        <w:rPr/>
        <w:t xml:space="preserve">图表：2019-2023年平安保险偿债能力</w:t>
      </w:r>
    </w:p>
    <w:p>
      <w:pPr>
        <w:spacing w:after="150"/>
      </w:pPr>
      <w:r>
        <w:rPr/>
        <w:t xml:space="preserve">图表：2019-2023年平安保险运营能力</w:t>
      </w:r>
    </w:p>
    <w:p>
      <w:pPr>
        <w:spacing w:after="150"/>
      </w:pPr>
      <w:r>
        <w:rPr/>
        <w:t xml:space="preserve">图表：2019-2023年平安保险发展能力</w:t>
      </w:r>
    </w:p>
    <w:p>
      <w:pPr>
        <w:spacing w:after="150"/>
      </w:pPr>
      <w:r>
        <w:rPr/>
        <w:t xml:space="preserve">图表：2019-2023年新华人寿盈利能力</w:t>
      </w:r>
    </w:p>
    <w:p>
      <w:pPr>
        <w:spacing w:after="150"/>
      </w:pPr>
      <w:r>
        <w:rPr/>
        <w:t xml:space="preserve">图表：2019-2023年新华人寿偿债能力</w:t>
      </w:r>
    </w:p>
    <w:p>
      <w:pPr>
        <w:spacing w:after="150"/>
      </w:pPr>
      <w:r>
        <w:rPr/>
        <w:t xml:space="preserve">图表：2019-2023年新华人寿运营能力</w:t>
      </w:r>
    </w:p>
    <w:p>
      <w:pPr>
        <w:spacing w:after="150"/>
      </w:pPr>
      <w:r>
        <w:rPr/>
        <w:t xml:space="preserve">图表：2019-2023年新华人寿发展能力</w:t>
      </w:r>
    </w:p>
    <w:p>
      <w:pPr>
        <w:spacing w:after="150"/>
      </w:pPr>
      <w:r>
        <w:rPr/>
        <w:t xml:space="preserve">图表：2024-2029年中国人寿保险行业需求规模</w:t>
      </w:r>
    </w:p>
    <w:p>
      <w:pPr>
        <w:spacing w:after="150"/>
      </w:pPr>
      <w:r>
        <w:rPr/>
        <w:t xml:space="preserve">图表：2024-2029年中国人寿保险行业价格走势</w:t>
      </w:r>
    </w:p>
    <w:p>
      <w:pPr>
        <w:spacing w:after="150"/>
      </w:pPr>
      <w:r>
        <w:rPr/>
        <w:t xml:space="preserve">图表：2024-2029年中国人寿保险行业供给情况</w:t>
      </w:r>
    </w:p>
    <w:p>
      <w:pPr>
        <w:spacing w:after="150"/>
      </w:pPr>
      <w:r>
        <w:rPr/>
        <w:t xml:space="preserve">图表：2019-2023年人寿保险行业投资规模情况</w:t>
      </w:r>
    </w:p>
    <w:p>
      <w:pPr>
        <w:spacing w:after="150"/>
      </w:pPr>
      <w:r>
        <w:rPr/>
        <w:t xml:space="preserve">图表：2019-2023年人寿保险行业投资增速情况</w:t>
      </w:r>
    </w:p>
    <w:p>
      <w:pPr>
        <w:spacing w:after="150"/>
      </w:pPr>
      <w:r>
        <w:rPr/>
        <w:t xml:space="preserve">图表：2024-2029年中国人寿保险行业规模预测</w:t>
      </w:r>
    </w:p>
    <w:p>
      <w:pPr>
        <w:spacing w:after="150"/>
      </w:pPr>
      <w:r>
        <w:rPr/>
        <w:t xml:space="preserve">图表：2024-2029年中国人寿保险市场价格预测</w:t>
      </w:r>
    </w:p>
    <w:p>
      <w:pPr>
        <w:spacing w:after="150"/>
      </w:pPr>
      <w:r>
        <w:rPr/>
        <w:t xml:space="preserve">图表：2024-2029年中国人寿保险行业集中度预测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2024-2029年中国人寿保险行业竞争格局及投资前景预测报告</dc:title>
  <dc:description>2024-2029年中国人寿保险行业竞争格局及投资前景预测报告</dc:description>
  <dc:subject>2024-2029年中国人寿保险行业竞争格局及投资前景预测报告</dc:subject>
  <cp:keywords>研究报告</cp:keywords>
  <cp:category>研究报告</cp:category>
  <cp:lastModifiedBy>北京中道泰和信息咨询有限公司</cp:lastModifiedBy>
  <dcterms:created xsi:type="dcterms:W3CDTF">2024-01-24T09:42:28+08:00</dcterms:created>
  <dcterms:modified xsi:type="dcterms:W3CDTF">2024-01-24T09:42:28+08:00</dcterms:modified>
</cp:coreProperties>
</file>

<file path=docProps/custom.xml><?xml version="1.0" encoding="utf-8"?>
<Properties xmlns="http://schemas.openxmlformats.org/officeDocument/2006/custom-properties" xmlns:vt="http://schemas.openxmlformats.org/officeDocument/2006/docPropsVTypes"/>
</file>