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2024-2029年中国电动摩托车行业现状分析及投资前景规划评估报告</w:t>
      </w:r>
    </w:p>
    <w:p>
      <w:pPr>
        <w:spacing w:after="150"/>
      </w:pPr>
      <w:r>
        <w:rPr>
          <w:b w:val="1"/>
          <w:bCs w:val="1"/>
        </w:rPr>
        <w:t xml:space="preserve">报告简介</w:t>
      </w:r>
    </w:p>
    <w:p>
      <w:pPr>
        <w:spacing w:after="150"/>
      </w:pPr>
      <w:r>
        <w:rPr/>
        <w:t xml:space="preserve">新能源电动摩托车的发展虽然受电池技术及充电设施的影响，技术尚不成熟，但在国家政策的大力推动下迅速发展。因此新能源电动摩托车也将具有很大的市场空间，在城市广泛应用，2015年我国电动摩托车产量为12.29万辆，同比增长3.83倍。但这些电动摩托车按照国家的政策不属于新能源摩托车。未来新能源电动摩托车将成为城市禁限摩的突破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摩托车行业及各子行业的发展状况、上下游行业发展状况、市场供需形势、新产品与技术等进行了分析，并重点分析了我国电动摩托车行业发展状况和特点，以及中国电动摩托车行业将面临的挑战、企业的发展策略等。报告还对全球电动摩托车行业发展态势作了详细分析，并对电动摩托车行业进行了趋向研判，是电动摩托车生产、经营企业，科研、投资机构等单位准确了解目前电动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电动摩托车行业发展概述</w:t>
      </w:r>
    </w:p>
    <w:p>
      <w:pPr>
        <w:spacing w:after="150"/>
      </w:pPr>
      <w:r>
        <w:rPr/>
        <w:t xml:space="preserve">第一节 电动摩托车定义及分类</w:t>
      </w:r>
    </w:p>
    <w:p>
      <w:pPr>
        <w:spacing w:after="150"/>
      </w:pPr>
      <w:r>
        <w:rPr/>
        <w:t xml:space="preserve">一、电动摩托车行业定义</w:t>
      </w:r>
    </w:p>
    <w:p>
      <w:pPr>
        <w:spacing w:after="150"/>
      </w:pPr>
      <w:r>
        <w:rPr/>
        <w:t xml:space="preserve">二、电动摩托车行业基本特点</w:t>
      </w:r>
    </w:p>
    <w:p>
      <w:pPr>
        <w:spacing w:after="150"/>
      </w:pPr>
      <w:r>
        <w:rPr/>
        <w:t xml:space="preserve">三、电动摩托车行业分类</w:t>
      </w:r>
    </w:p>
    <w:p>
      <w:pPr>
        <w:spacing w:after="150"/>
      </w:pPr>
      <w:r>
        <w:rPr/>
        <w:t xml:space="preserve">第二节 电动摩托车技术工艺及成本结构</w:t>
      </w:r>
    </w:p>
    <w:p>
      <w:pPr>
        <w:spacing w:after="150"/>
      </w:pPr>
      <w:r>
        <w:rPr/>
        <w:t xml:space="preserve">一、中国电动摩托车技术</w:t>
      </w:r>
    </w:p>
    <w:p>
      <w:pPr>
        <w:spacing w:after="150"/>
      </w:pPr>
      <w:r>
        <w:rPr/>
        <w:t xml:space="preserve">二、电动自行车蓄电池技术创新</w:t>
      </w:r>
    </w:p>
    <w:p>
      <w:pPr>
        <w:spacing w:after="150"/>
      </w:pPr>
      <w:r>
        <w:rPr/>
        <w:t xml:space="preserve">三、核心技术特点</w:t>
      </w:r>
    </w:p>
    <w:p>
      <w:pPr>
        <w:spacing w:after="150"/>
      </w:pPr>
      <w:r>
        <w:rPr/>
        <w:t xml:space="preserve">四、新技术发展趋势</w:t>
      </w:r>
    </w:p>
    <w:p>
      <w:pPr>
        <w:spacing w:after="150"/>
      </w:pPr>
      <w:r>
        <w:rPr/>
        <w:t xml:space="preserve">第三节 电动摩托车产业链分析</w:t>
      </w:r>
    </w:p>
    <w:p>
      <w:pPr>
        <w:spacing w:after="150"/>
      </w:pPr>
      <w:r>
        <w:rPr/>
        <w:t xml:space="preserve">一、电动摩托车产业链概述</w:t>
      </w:r>
    </w:p>
    <w:p>
      <w:pPr>
        <w:spacing w:after="150"/>
      </w:pPr>
      <w:r>
        <w:rPr/>
        <w:t xml:space="preserve">二、上游行业情况现状</w:t>
      </w:r>
    </w:p>
    <w:p>
      <w:pPr>
        <w:spacing w:after="150"/>
      </w:pPr>
      <w:r>
        <w:rPr/>
        <w:t xml:space="preserve">三、下游行业应用现状</w:t>
      </w:r>
    </w:p>
    <w:p>
      <w:pPr>
        <w:spacing w:after="150"/>
      </w:pPr>
      <w:r>
        <w:rPr/>
        <w:t xml:space="preserve">第四节 电动摩托车行业地位分析</w:t>
      </w:r>
    </w:p>
    <w:p>
      <w:pPr>
        <w:spacing w:after="150"/>
      </w:pPr>
      <w:r>
        <w:rPr/>
        <w:t xml:space="preserve">一、电动摩托车行业对经济增长的影响</w:t>
      </w:r>
    </w:p>
    <w:p>
      <w:pPr>
        <w:spacing w:after="150"/>
      </w:pPr>
      <w:r>
        <w:rPr/>
        <w:t xml:space="preserve">二、电动摩托车行业对人民生活的影响</w:t>
      </w:r>
    </w:p>
    <w:p>
      <w:pPr>
        <w:spacing w:after="150"/>
      </w:pPr>
      <w:r>
        <w:rPr/>
        <w:t xml:space="preserve">三、电动摩托车行业关联度情况</w:t>
      </w:r>
    </w:p>
    <w:p>
      <w:pPr>
        <w:spacing w:after="150"/>
      </w:pPr>
      <w:r>
        <w:rPr>
          <w:b w:val="1"/>
          <w:bCs w:val="1"/>
        </w:rPr>
        <w:t xml:space="preserve">第二章 中国宏观环境分析</w:t>
      </w:r>
    </w:p>
    <w:p>
      <w:pPr>
        <w:spacing w:after="150"/>
      </w:pPr>
      <w:r>
        <w:rPr/>
        <w:t xml:space="preserve">第一节 电动摩托车行业政策及动态</w:t>
      </w:r>
    </w:p>
    <w:p>
      <w:pPr>
        <w:spacing w:after="150"/>
      </w:pPr>
      <w:r>
        <w:rPr/>
        <w:t xml:space="preserve">一、行业政策分析</w:t>
      </w:r>
    </w:p>
    <w:p>
      <w:pPr>
        <w:spacing w:after="150"/>
      </w:pPr>
      <w:r>
        <w:rPr/>
        <w:t xml:space="preserve">二、行业最新动态</w:t>
      </w:r>
    </w:p>
    <w:p>
      <w:pPr>
        <w:spacing w:after="150"/>
      </w:pPr>
      <w:r>
        <w:rPr/>
        <w:t xml:space="preserve">三、行业发展趋势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四、经济环境影响分析</w:t>
      </w:r>
    </w:p>
    <w:p>
      <w:pPr>
        <w:spacing w:after="150"/>
      </w:pPr>
      <w:r>
        <w:rPr>
          <w:b w:val="1"/>
          <w:bCs w:val="1"/>
        </w:rPr>
        <w:t xml:space="preserve">第二部分 行业深度分析</w:t>
      </w:r>
    </w:p>
    <w:p>
      <w:pPr>
        <w:spacing w:after="150"/>
      </w:pPr>
      <w:r>
        <w:rPr>
          <w:b w:val="1"/>
          <w:bCs w:val="1"/>
        </w:rPr>
        <w:t xml:space="preserve">第三章 国内外电动摩托车行业市场分析</w:t>
      </w:r>
    </w:p>
    <w:p>
      <w:pPr>
        <w:spacing w:after="150"/>
      </w:pPr>
      <w:r>
        <w:rPr/>
        <w:t xml:space="preserve">第一节 世界重点电动摩托车市场发展状况</w:t>
      </w:r>
    </w:p>
    <w:p>
      <w:pPr>
        <w:spacing w:after="150"/>
      </w:pPr>
      <w:r>
        <w:rPr/>
        <w:t xml:space="preserve">一、德国电动摩托车市场</w:t>
      </w:r>
    </w:p>
    <w:p>
      <w:pPr>
        <w:spacing w:after="150"/>
      </w:pPr>
      <w:r>
        <w:rPr/>
        <w:t xml:space="preserve">二、日本电动摩托车市场</w:t>
      </w:r>
    </w:p>
    <w:p>
      <w:pPr>
        <w:spacing w:after="150"/>
      </w:pPr>
      <w:r>
        <w:rPr/>
        <w:t xml:space="preserve">三、美国电动摩托车市场</w:t>
      </w:r>
    </w:p>
    <w:p>
      <w:pPr>
        <w:spacing w:after="150"/>
      </w:pPr>
      <w:r>
        <w:rPr/>
        <w:t xml:space="preserve">四、欧洲电动摩托车市场</w:t>
      </w:r>
    </w:p>
    <w:p>
      <w:pPr>
        <w:spacing w:after="150"/>
      </w:pPr>
      <w:r>
        <w:rPr/>
        <w:t xml:space="preserve">五、其他国家</w:t>
      </w:r>
    </w:p>
    <w:p>
      <w:pPr>
        <w:spacing w:after="150"/>
      </w:pPr>
      <w:r>
        <w:rPr/>
        <w:t xml:space="preserve">第二节 国内电动摩托车市场分析</w:t>
      </w:r>
    </w:p>
    <w:p>
      <w:pPr>
        <w:spacing w:after="150"/>
      </w:pPr>
      <w:r>
        <w:rPr/>
        <w:t xml:space="preserve">一、国内电动摩托车市场发展历程</w:t>
      </w:r>
    </w:p>
    <w:p>
      <w:pPr>
        <w:spacing w:after="150"/>
      </w:pPr>
      <w:r>
        <w:rPr/>
        <w:t xml:space="preserve">二、电动摩托车产品及技术动态</w:t>
      </w:r>
    </w:p>
    <w:p>
      <w:pPr>
        <w:spacing w:after="150"/>
      </w:pPr>
      <w:r>
        <w:rPr/>
        <w:t xml:space="preserve">三、电动摩托车竞争格局分析</w:t>
      </w:r>
    </w:p>
    <w:p>
      <w:pPr>
        <w:spacing w:after="150"/>
      </w:pPr>
      <w:r>
        <w:rPr/>
        <w:t xml:space="preserve">四、国内主要地区电动摩托车发展情况分析</w:t>
      </w:r>
    </w:p>
    <w:p>
      <w:pPr>
        <w:spacing w:after="150"/>
      </w:pPr>
      <w:r>
        <w:rPr/>
        <w:t xml:space="preserve">第三节 2019-2023年中国电动自行车的发展形势分析</w:t>
      </w:r>
    </w:p>
    <w:p>
      <w:pPr>
        <w:spacing w:after="150"/>
      </w:pPr>
      <w:r>
        <w:rPr/>
        <w:t xml:space="preserve">一、中国将重点发展节能环保型汽车</w:t>
      </w:r>
    </w:p>
    <w:p>
      <w:pPr>
        <w:spacing w:after="150"/>
      </w:pPr>
      <w:r>
        <w:rPr/>
        <w:t xml:space="preserve">二、中国电动自行车的项目关注分析</w:t>
      </w:r>
    </w:p>
    <w:p>
      <w:pPr>
        <w:spacing w:after="150"/>
      </w:pPr>
      <w:r>
        <w:rPr/>
        <w:t xml:space="preserve">三、“十四五”期间中国引导重点城市发展电动自行车</w:t>
      </w:r>
    </w:p>
    <w:p>
      <w:pPr>
        <w:spacing w:after="150"/>
      </w:pPr>
      <w:r>
        <w:rPr>
          <w:b w:val="1"/>
          <w:bCs w:val="1"/>
        </w:rPr>
        <w:t xml:space="preserve">第四章 电动摩托车市场情况分析</w:t>
      </w:r>
    </w:p>
    <w:p>
      <w:pPr>
        <w:spacing w:after="150"/>
      </w:pPr>
      <w:r>
        <w:rPr/>
        <w:t xml:space="preserve">第一节 电动摩托车主要企业现状分析</w:t>
      </w:r>
    </w:p>
    <w:p>
      <w:pPr>
        <w:spacing w:after="150"/>
      </w:pPr>
      <w:r>
        <w:rPr/>
        <w:t xml:space="preserve">一、全球及中国主要生产企业产值现状</w:t>
      </w:r>
    </w:p>
    <w:p>
      <w:pPr>
        <w:spacing w:after="150"/>
      </w:pPr>
      <w:r>
        <w:rPr/>
        <w:t xml:space="preserve">二、全球及中国主要生产企业发展规模现状</w:t>
      </w:r>
    </w:p>
    <w:p>
      <w:pPr>
        <w:spacing w:after="150"/>
      </w:pPr>
      <w:r>
        <w:rPr/>
        <w:t xml:space="preserve">三、全球及中国主要生产企业发展趋势分析</w:t>
      </w:r>
    </w:p>
    <w:p>
      <w:pPr>
        <w:spacing w:after="150"/>
      </w:pPr>
      <w:r>
        <w:rPr/>
        <w:t xml:space="preserve">第二节 电动摩托车行业经济运行状况</w:t>
      </w:r>
    </w:p>
    <w:p>
      <w:pPr>
        <w:spacing w:after="150"/>
      </w:pPr>
      <w:r>
        <w:rPr/>
        <w:t xml:space="preserve">一、电动摩托车行业企业数量分析</w:t>
      </w:r>
    </w:p>
    <w:p>
      <w:pPr>
        <w:spacing w:after="150"/>
      </w:pPr>
      <w:r>
        <w:rPr/>
        <w:t xml:space="preserve">二、电动摩托车行业资产规模分析</w:t>
      </w:r>
    </w:p>
    <w:p>
      <w:pPr>
        <w:spacing w:after="150"/>
      </w:pPr>
      <w:r>
        <w:rPr/>
        <w:t xml:space="preserve">三、电动摩托车行业销售收入分析</w:t>
      </w:r>
    </w:p>
    <w:p>
      <w:pPr>
        <w:spacing w:after="150"/>
      </w:pPr>
      <w:r>
        <w:rPr/>
        <w:t xml:space="preserve">四、电动摩托车行业利润总额分析</w:t>
      </w:r>
    </w:p>
    <w:p>
      <w:pPr>
        <w:spacing w:after="150"/>
      </w:pPr>
      <w:r>
        <w:rPr/>
        <w:t xml:space="preserve">第三节 电动摩托车营业成本费用分析</w:t>
      </w:r>
    </w:p>
    <w:p>
      <w:pPr>
        <w:spacing w:after="150"/>
      </w:pPr>
      <w:r>
        <w:rPr/>
        <w:t xml:space="preserve">一、电动摩托车行业营业成本分析</w:t>
      </w:r>
    </w:p>
    <w:p>
      <w:pPr>
        <w:spacing w:after="150"/>
      </w:pPr>
      <w:r>
        <w:rPr/>
        <w:t xml:space="preserve">二、电动摩托车行业销售费用分析</w:t>
      </w:r>
    </w:p>
    <w:p>
      <w:pPr>
        <w:spacing w:after="150"/>
      </w:pPr>
      <w:r>
        <w:rPr/>
        <w:t xml:space="preserve">三、电动摩托车行业管理费用分析</w:t>
      </w:r>
    </w:p>
    <w:p>
      <w:pPr>
        <w:spacing w:after="150"/>
      </w:pPr>
      <w:r>
        <w:rPr/>
        <w:t xml:space="preserve">四、电动摩托车行业财务费用分析</w:t>
      </w:r>
    </w:p>
    <w:p>
      <w:pPr>
        <w:spacing w:after="150"/>
      </w:pPr>
      <w:r>
        <w:rPr>
          <w:b w:val="1"/>
          <w:bCs w:val="1"/>
        </w:rPr>
        <w:t xml:space="preserve">第五章 电动摩托车行业区域市场分析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2019-2023年中国电动摩托车行业进出口分析</w:t>
      </w:r>
    </w:p>
    <w:p>
      <w:pPr>
        <w:spacing w:after="150"/>
      </w:pPr>
      <w:r>
        <w:rPr/>
        <w:t xml:space="preserve">第一节 2019-2023年电动摩托车行业进口情况分析</w:t>
      </w:r>
    </w:p>
    <w:p>
      <w:pPr>
        <w:spacing w:after="150"/>
      </w:pPr>
      <w:r>
        <w:rPr/>
        <w:t xml:space="preserve">一、电动摩托车行业进口现状分析</w:t>
      </w:r>
    </w:p>
    <w:p>
      <w:pPr>
        <w:spacing w:after="150"/>
      </w:pPr>
      <w:r>
        <w:rPr/>
        <w:t xml:space="preserve">二、电动摩托车行业进口规模分析</w:t>
      </w:r>
    </w:p>
    <w:p>
      <w:pPr>
        <w:spacing w:after="150"/>
      </w:pPr>
      <w:r>
        <w:rPr/>
        <w:t xml:space="preserve">三、电动摩托车行业进口前景分析</w:t>
      </w:r>
    </w:p>
    <w:p>
      <w:pPr>
        <w:spacing w:after="150"/>
      </w:pPr>
      <w:r>
        <w:rPr/>
        <w:t xml:space="preserve">第二节 2019-2023年电动摩托车行业出口情况分析</w:t>
      </w:r>
    </w:p>
    <w:p>
      <w:pPr>
        <w:spacing w:after="150"/>
      </w:pPr>
      <w:r>
        <w:rPr/>
        <w:t xml:space="preserve">一、电动摩托车行业出口现状分析</w:t>
      </w:r>
    </w:p>
    <w:p>
      <w:pPr>
        <w:spacing w:after="150"/>
      </w:pPr>
      <w:r>
        <w:rPr/>
        <w:t xml:space="preserve">二、电动摩托车行业出口规模分析</w:t>
      </w:r>
    </w:p>
    <w:p>
      <w:pPr>
        <w:spacing w:after="150"/>
      </w:pPr>
      <w:r>
        <w:rPr/>
        <w:t xml:space="preserve">三、电动摩托车行业出口前景分析</w:t>
      </w:r>
    </w:p>
    <w:p>
      <w:pPr>
        <w:spacing w:after="150"/>
      </w:pPr>
      <w:r>
        <w:rPr>
          <w:b w:val="1"/>
          <w:bCs w:val="1"/>
        </w:rPr>
        <w:t xml:space="preserve">第三部分 竞争格局分析</w:t>
      </w:r>
    </w:p>
    <w:p>
      <w:pPr>
        <w:spacing w:after="150"/>
      </w:pPr>
      <w:r>
        <w:rPr>
          <w:b w:val="1"/>
          <w:bCs w:val="1"/>
        </w:rPr>
        <w:t xml:space="preserve">第七章 2019-2023年中国电动摩托车行业竞争格局分析</w:t>
      </w:r>
    </w:p>
    <w:p>
      <w:pPr>
        <w:spacing w:after="150"/>
      </w:pPr>
      <w:r>
        <w:rPr/>
        <w:t xml:space="preserve">第一节 电动摩托车行业竞争结构分析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2019-2023年电动摩托车行业竞争格局分析</w:t>
      </w:r>
    </w:p>
    <w:p>
      <w:pPr>
        <w:spacing w:after="150"/>
      </w:pPr>
      <w:r>
        <w:rPr/>
        <w:t xml:space="preserve">一、2024-2029年电动摩托车行业竞争格局展望</w:t>
      </w:r>
    </w:p>
    <w:p>
      <w:pPr>
        <w:spacing w:after="150"/>
      </w:pPr>
      <w:r>
        <w:rPr/>
        <w:t xml:space="preserve">二、2024-2029年电动摩托车行业竞争策略分析</w:t>
      </w:r>
    </w:p>
    <w:p>
      <w:pPr>
        <w:spacing w:after="150"/>
      </w:pPr>
      <w:r>
        <w:rPr>
          <w:b w:val="1"/>
          <w:bCs w:val="1"/>
        </w:rPr>
        <w:t xml:space="preserve">第八章 2019-2023年电动摩托车行业企业竞争格局分析</w:t>
      </w:r>
    </w:p>
    <w:p>
      <w:pPr>
        <w:spacing w:after="150"/>
      </w:pPr>
      <w:r>
        <w:rPr/>
        <w:t xml:space="preserve">第一节 江苏新日电动车股份有限公司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天津爱玛科技股份有限公司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雅迪科技集团有限公司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金华绿源电动车有限公司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雅马哈集团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立马车业集团有限公司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山东比德文动力科技有限公司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天津富士达电动车有限公司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天津市小刀电动科技股份有限公司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济南轻骑摩托车股份有限公司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未来电动摩托车行业发展预测分析</w:t>
      </w:r>
    </w:p>
    <w:p>
      <w:pPr>
        <w:spacing w:after="150"/>
      </w:pPr>
      <w:r>
        <w:rPr/>
        <w:t xml:space="preserve">第一节 2024-2029年中国电动摩托车行业供需预测</w:t>
      </w:r>
    </w:p>
    <w:p>
      <w:pPr>
        <w:spacing w:after="150"/>
      </w:pPr>
      <w:r>
        <w:rPr/>
        <w:t xml:space="preserve">一、中国电动摩托车供给预测</w:t>
      </w:r>
    </w:p>
    <w:p>
      <w:pPr>
        <w:spacing w:after="150"/>
      </w:pPr>
      <w:r>
        <w:rPr/>
        <w:t xml:space="preserve">二、中国电动摩托车产量预测</w:t>
      </w:r>
    </w:p>
    <w:p>
      <w:pPr>
        <w:spacing w:after="150"/>
      </w:pPr>
      <w:r>
        <w:rPr/>
        <w:t xml:space="preserve">三、中国电动摩托车需求预测</w:t>
      </w:r>
    </w:p>
    <w:p>
      <w:pPr>
        <w:spacing w:after="150"/>
      </w:pPr>
      <w:r>
        <w:rPr/>
        <w:t xml:space="preserve">四、中国电动摩托车供需平衡预测</w:t>
      </w:r>
    </w:p>
    <w:p>
      <w:pPr>
        <w:spacing w:after="150"/>
      </w:pPr>
      <w:r>
        <w:rPr/>
        <w:t xml:space="preserve">第二节 2024-2029年电动摩托车行业发展前景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对电动摩托车行业投资机会与风险分析</w:t>
      </w:r>
    </w:p>
    <w:p>
      <w:pPr>
        <w:spacing w:after="150"/>
      </w:pPr>
      <w:r>
        <w:rPr/>
        <w:t xml:space="preserve">第一节 2024-2029年年中国电动自行车投资前景分析</w:t>
      </w:r>
    </w:p>
    <w:p>
      <w:pPr>
        <w:spacing w:after="150"/>
      </w:pPr>
      <w:r>
        <w:rPr/>
        <w:t xml:space="preserve">一、农村市场成为电动自行车行业投资新亮点</w:t>
      </w:r>
    </w:p>
    <w:p>
      <w:pPr>
        <w:spacing w:after="150"/>
      </w:pPr>
      <w:r>
        <w:rPr/>
        <w:t xml:space="preserve">二、轻型电动自行车将是不可忽视的新兴产业</w:t>
      </w:r>
    </w:p>
    <w:p>
      <w:pPr>
        <w:spacing w:after="150"/>
      </w:pPr>
      <w:r>
        <w:rPr/>
        <w:t xml:space="preserve">三、轻型电动自行车的投资潜力大</w:t>
      </w:r>
    </w:p>
    <w:p>
      <w:pPr>
        <w:spacing w:after="150"/>
      </w:pPr>
      <w:r>
        <w:rPr/>
        <w:t xml:space="preserve">第二节 2024-2029年中国电动自行车投资风险分析</w:t>
      </w:r>
    </w:p>
    <w:p>
      <w:pPr>
        <w:spacing w:after="150"/>
      </w:pPr>
      <w:r>
        <w:rPr/>
        <w:t xml:space="preserve">一、市场竞争风险分析</w:t>
      </w:r>
    </w:p>
    <w:p>
      <w:pPr>
        <w:spacing w:after="150"/>
      </w:pPr>
      <w:r>
        <w:rPr/>
        <w:t xml:space="preserve">二、电动自行车投资的政策风险</w:t>
      </w:r>
    </w:p>
    <w:p>
      <w:pPr>
        <w:spacing w:after="150"/>
      </w:pPr>
      <w:r>
        <w:rPr/>
        <w:t xml:space="preserve">三、中国电动自行车面临三包规定的风险</w:t>
      </w:r>
    </w:p>
    <w:p>
      <w:pPr>
        <w:spacing w:after="150"/>
      </w:pPr>
      <w:r>
        <w:rPr/>
        <w:t xml:space="preserve">四、生产技术风险</w:t>
      </w:r>
    </w:p>
    <w:p>
      <w:pPr>
        <w:spacing w:after="150"/>
      </w:pPr>
      <w:r>
        <w:rPr>
          <w:b w:val="1"/>
          <w:bCs w:val="1"/>
        </w:rPr>
        <w:t xml:space="preserve">第十一章 中国电动摩托车市场消费调查及营销战略分析</w:t>
      </w:r>
    </w:p>
    <w:p>
      <w:pPr>
        <w:spacing w:after="150"/>
      </w:pPr>
      <w:r>
        <w:rPr/>
        <w:t xml:space="preserve">第一节 2019-2023年电动摩托车消费群体状况分析</w:t>
      </w:r>
    </w:p>
    <w:p>
      <w:pPr>
        <w:spacing w:after="150"/>
      </w:pPr>
      <w:r>
        <w:rPr/>
        <w:t xml:space="preserve">一、性别</w:t>
      </w:r>
    </w:p>
    <w:p>
      <w:pPr>
        <w:spacing w:after="150"/>
      </w:pPr>
      <w:r>
        <w:rPr/>
        <w:t xml:space="preserve">二、年龄</w:t>
      </w:r>
    </w:p>
    <w:p>
      <w:pPr>
        <w:spacing w:after="150"/>
      </w:pPr>
      <w:r>
        <w:rPr/>
        <w:t xml:space="preserve">三、阶层</w:t>
      </w:r>
    </w:p>
    <w:p>
      <w:pPr>
        <w:spacing w:after="150"/>
      </w:pPr>
      <w:r>
        <w:rPr/>
        <w:t xml:space="preserve">第二节 2019-2023年中国电动摩托车消费趋势研究</w:t>
      </w:r>
    </w:p>
    <w:p>
      <w:pPr>
        <w:spacing w:after="150"/>
      </w:pPr>
      <w:r>
        <w:rPr/>
        <w:t xml:space="preserve">一、产品消费趋势定位</w:t>
      </w:r>
    </w:p>
    <w:p>
      <w:pPr>
        <w:spacing w:after="150"/>
      </w:pPr>
      <w:r>
        <w:rPr/>
        <w:t xml:space="preserve">二、消费税的影响因素分析</w:t>
      </w:r>
    </w:p>
    <w:p>
      <w:pPr>
        <w:spacing w:after="150"/>
      </w:pPr>
      <w:r>
        <w:rPr/>
        <w:t xml:space="preserve">第三节 2019-2023年中国电动摩托车市场营销策略分析</w:t>
      </w:r>
    </w:p>
    <w:p>
      <w:pPr>
        <w:spacing w:after="150"/>
      </w:pPr>
      <w:r>
        <w:rPr/>
        <w:t xml:space="preserve">一、提高品牌知明度</w:t>
      </w:r>
    </w:p>
    <w:p>
      <w:pPr>
        <w:spacing w:after="150"/>
      </w:pPr>
      <w:r>
        <w:rPr/>
        <w:t xml:space="preserve">二、满足消费者需求(轻便、快捷、豪华、个性、防盗)</w:t>
      </w:r>
    </w:p>
    <w:p>
      <w:pPr>
        <w:spacing w:after="150"/>
      </w:pPr>
      <w:r>
        <w:rPr/>
        <w:t xml:space="preserve">第四节 2019-2023年中国电动摩托车市场营销存在问题解析</w:t>
      </w:r>
    </w:p>
    <w:p>
      <w:pPr>
        <w:spacing w:after="150"/>
      </w:pPr>
      <w:r>
        <w:rPr/>
        <w:t xml:space="preserve">一、中国电动自行车市场营销存在的七种误区</w:t>
      </w:r>
    </w:p>
    <w:p>
      <w:pPr>
        <w:spacing w:after="150"/>
      </w:pPr>
      <w:r>
        <w:rPr/>
        <w:t xml:space="preserve">二、电动自行车营销的错误认识浅析</w:t>
      </w:r>
    </w:p>
    <w:p>
      <w:pPr>
        <w:spacing w:after="150"/>
      </w:pPr>
      <w:r>
        <w:rPr/>
        <w:t xml:space="preserve">三、电动自行车品牌营销的误区</w:t>
      </w:r>
    </w:p>
    <w:p>
      <w:pPr>
        <w:spacing w:after="150"/>
      </w:pPr>
      <w:r>
        <w:rPr/>
        <w:t xml:space="preserve">第五节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第十二章 电动摩托车行业发展建议分析</w:t>
      </w:r>
    </w:p>
    <w:p>
      <w:pPr>
        <w:spacing w:after="150"/>
      </w:pPr>
      <w:r>
        <w:rPr/>
        <w:t xml:space="preserve">第一节 电动摩托车行业研究结论及建议</w:t>
      </w:r>
    </w:p>
    <w:p>
      <w:pPr>
        <w:spacing w:after="150"/>
      </w:pPr>
      <w:r>
        <w:rPr/>
        <w:t xml:space="preserve">第二节 电动摩托车细分行业研究结论及建议</w:t>
      </w:r>
    </w:p>
    <w:p>
      <w:pPr>
        <w:spacing w:after="150"/>
      </w:pPr>
      <w:r>
        <w:rPr/>
        <w:t xml:space="preserve">第三节 电动摩托车行业竞争策略总结及建议</w:t>
      </w:r>
    </w:p>
    <w:p>
      <w:pPr>
        <w:spacing w:after="150"/>
      </w:pPr>
      <w:r>
        <w:rPr>
          <w:b w:val="1"/>
          <w:bCs w:val="1"/>
        </w:rPr>
        <w:t xml:space="preserve">图表目录</w:t>
      </w:r>
    </w:p>
    <w:p>
      <w:pPr>
        <w:spacing w:after="150"/>
      </w:pPr>
      <w:r>
        <w:rPr/>
        <w:t xml:space="preserve">图表：电动摩托车技术参数</w:t>
      </w:r>
    </w:p>
    <w:p>
      <w:pPr>
        <w:spacing w:after="150"/>
      </w:pPr>
      <w:r>
        <w:rPr/>
        <w:t xml:space="preserve">图表：电动摩托车产业链结构图</w:t>
      </w:r>
    </w:p>
    <w:p>
      <w:pPr>
        <w:spacing w:after="150"/>
      </w:pPr>
      <w:r>
        <w:rPr/>
        <w:t xml:space="preserve">图表：电动摩托车车相关政策分析</w:t>
      </w:r>
    </w:p>
    <w:p>
      <w:pPr>
        <w:spacing w:after="150"/>
      </w:pPr>
      <w:r>
        <w:rPr/>
        <w:t xml:space="preserve">图表：全球主流企业电动摩托车产量情况</w:t>
      </w:r>
    </w:p>
    <w:p>
      <w:pPr>
        <w:spacing w:after="150"/>
      </w:pPr>
      <w:r>
        <w:rPr/>
        <w:t xml:space="preserve">图表：2019-2023年中国电动摩托车行业市场规模</w:t>
      </w:r>
    </w:p>
    <w:p>
      <w:pPr>
        <w:spacing w:after="150"/>
      </w:pPr>
      <w:r>
        <w:rPr/>
        <w:t xml:space="preserve">图表：2019-2023年全球电动摩托车产业市场规模</w:t>
      </w:r>
    </w:p>
    <w:p>
      <w:pPr>
        <w:spacing w:after="150"/>
      </w:pPr>
      <w:r>
        <w:rPr/>
        <w:t xml:space="preserve">图表：全球主流企业电动摩托车产量市场份额</w:t>
      </w:r>
    </w:p>
    <w:p>
      <w:pPr>
        <w:spacing w:after="150"/>
      </w:pPr>
      <w:r>
        <w:rPr/>
        <w:t xml:space="preserve">图表：2019-2023年中国电动摩托车进口情况</w:t>
      </w:r>
    </w:p>
    <w:p>
      <w:pPr>
        <w:spacing w:after="150"/>
      </w:pPr>
      <w:r>
        <w:rPr/>
        <w:t xml:space="preserve">图表：2019-2023年中国电动摩托车出口情况</w:t>
      </w:r>
    </w:p>
    <w:p>
      <w:pPr>
        <w:spacing w:after="150"/>
      </w:pPr>
      <w:r>
        <w:rPr/>
        <w:t xml:space="preserve">图表：全球及中国主要生产企业电动摩托车价格分析</w:t>
      </w:r>
    </w:p>
    <w:p>
      <w:pPr>
        <w:spacing w:after="150"/>
      </w:pPr>
      <w:r>
        <w:rPr/>
        <w:t xml:space="preserve">图表：2019-2023年全球主要生产企业电动摩托车产能份额</w:t>
      </w:r>
    </w:p>
    <w:p>
      <w:pPr>
        <w:spacing w:after="150"/>
      </w:pPr>
      <w:r>
        <w:rPr/>
        <w:t xml:space="preserve">图表：2019-2023年全球主要生产企业电动摩托车销售份额</w:t>
      </w:r>
    </w:p>
    <w:p>
      <w:pPr>
        <w:spacing w:after="150"/>
      </w:pPr>
      <w:r>
        <w:rPr/>
        <w:t xml:space="preserve">图表：2019-2023年中国电动摩托车竞争力分析</w:t>
      </w:r>
    </w:p>
    <w:p>
      <w:pPr>
        <w:spacing w:after="150"/>
      </w:pPr>
      <w:r>
        <w:rPr/>
        <w:t xml:space="preserve">图表：2019-2023年摩托车企业数量分析</w:t>
      </w:r>
    </w:p>
    <w:p>
      <w:pPr>
        <w:spacing w:after="150"/>
      </w:pPr>
      <w:r>
        <w:rPr/>
        <w:t xml:space="preserve">图表：2019-2023年摩托车资产规模分析</w:t>
      </w:r>
    </w:p>
    <w:p>
      <w:pPr>
        <w:spacing w:after="150"/>
      </w:pPr>
      <w:r>
        <w:rPr/>
        <w:t xml:space="preserve">图表：2019-2023年摩托车销售收入分析</w:t>
      </w:r>
    </w:p>
    <w:p>
      <w:pPr>
        <w:spacing w:after="150"/>
      </w:pPr>
      <w:r>
        <w:rPr/>
        <w:t xml:space="preserve">图表：2019-2023年摩托车利润总额分析</w:t>
      </w:r>
    </w:p>
    <w:p>
      <w:pPr>
        <w:spacing w:after="150"/>
      </w:pPr>
      <w:r>
        <w:rPr/>
        <w:t xml:space="preserve">图表：2024-2029年中国电动摩托车市场前景预测</w:t>
      </w:r>
    </w:p>
    <w:p>
      <w:pPr>
        <w:spacing w:after="150"/>
      </w:pPr>
      <w:r>
        <w:rPr/>
        <w:t xml:space="preserve">图表：2019-2023年电动摩托车行业行业集中度分析</w:t>
      </w:r>
    </w:p>
    <w:p>
      <w:pPr>
        <w:spacing w:after="150"/>
      </w:pPr>
      <w:r>
        <w:rPr/>
        <w:t xml:space="preserve">图表：2019-2023年电动摩托车行业区域集中度分析</w:t>
      </w:r>
    </w:p>
    <w:p>
      <w:pPr>
        <w:spacing w:after="150"/>
      </w:pPr>
      <w:r>
        <w:rPr/>
        <w:t xml:space="preserve">图表：2019-2023年电动摩托车行业企业集中度分析</w:t>
      </w:r>
    </w:p>
    <w:p>
      <w:pPr>
        <w:spacing w:after="150"/>
      </w:pPr>
      <w:r>
        <w:rPr/>
        <w:t xml:space="preserve">图表：2019-2023年电动摩托车行业资产分析</w:t>
      </w:r>
    </w:p>
    <w:p>
      <w:pPr>
        <w:spacing w:after="150"/>
      </w:pPr>
      <w:r>
        <w:rPr/>
        <w:t xml:space="preserve">图表：2019-2023年电动摩托车行业负债分析</w:t>
      </w:r>
    </w:p>
    <w:p>
      <w:pPr>
        <w:spacing w:after="150"/>
      </w:pPr>
      <w:r>
        <w:rPr/>
        <w:t xml:space="preserve">图表：2019-2023年电动摩托车行业偿债能力分析</w:t>
      </w:r>
    </w:p>
    <w:p>
      <w:pPr>
        <w:spacing w:after="150"/>
      </w:pPr>
      <w:r>
        <w:rPr/>
        <w:t xml:space="preserve">图表：2024-2029年电动车供给预测</w:t>
      </w:r>
    </w:p>
    <w:p>
      <w:pPr>
        <w:spacing w:after="150"/>
      </w:pPr>
      <w:r>
        <w:rPr/>
        <w:t xml:space="preserve">图表：2024-2029年电动车产量预测</w:t>
      </w:r>
    </w:p>
    <w:p>
      <w:pPr>
        <w:spacing w:after="150"/>
      </w:pPr>
      <w:r>
        <w:rPr/>
        <w:t xml:space="preserve">图表：2024-2029年电动车需求预测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2024-2029年中国电动摩托车行业现状分析及投资前景规划评估报告</dc:title>
  <dc:description>2024-2029年中国电动摩托车行业现状分析及投资前景规划评估报告</dc:description>
  <dc:subject>2024-2029年中国电动摩托车行业现状分析及投资前景规划评估报告</dc:subject>
  <cp:keywords>研究报告</cp:keywords>
  <cp:category>研究报告</cp:category>
  <cp:lastModifiedBy>北京中道泰和信息咨询有限公司</cp:lastModifiedBy>
  <dcterms:created xsi:type="dcterms:W3CDTF">2024-01-24T09:41:31+08:00</dcterms:created>
  <dcterms:modified xsi:type="dcterms:W3CDTF">2024-01-24T09:41:31+08:00</dcterms:modified>
</cp:coreProperties>
</file>

<file path=docProps/custom.xml><?xml version="1.0" encoding="utf-8"?>
<Properties xmlns="http://schemas.openxmlformats.org/officeDocument/2006/custom-properties" xmlns:vt="http://schemas.openxmlformats.org/officeDocument/2006/docPropsVTypes"/>
</file>