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2024-2029年中国电动平衡车行业现状分析及投资前景规划评估报告</w:t>
      </w:r>
    </w:p>
    <w:p>
      <w:pPr>
        <w:spacing w:after="150"/>
      </w:pPr>
      <w:r>
        <w:rPr>
          <w:b w:val="1"/>
          <w:bCs w:val="1"/>
        </w:rPr>
        <w:t xml:space="preserve">报告简介</w:t>
      </w:r>
    </w:p>
    <w:p>
      <w:pPr>
        <w:spacing w:after="150"/>
      </w:pPr>
      <w:r>
        <w:rPr/>
        <w:t xml:space="preserve">电动平衡车是一种电力驱动、具有自我平衡能力的个人用运输载具，是都市用交通工具的一种，是一种前所未见的崭新交通工具。又叫体感车、思维车、摄位车、智感车等，应用于个人交通、工作巡视、室内场馆、高尔夫球车，警察巡逻、会展巡逻、大型场馆工作人员交通工具、旅游娱乐以及汽车搭载等多个方面。</w:t>
      </w:r>
    </w:p>
    <w:p>
      <w:pPr>
        <w:spacing w:after="150"/>
      </w:pPr>
      <w:r>
        <w:rPr/>
        <w:t xml:space="preserve">就目前我国电动平衡车产业现状而言：一方面是行业规模急剧膨胀，一方面却是混乱的竞争。由于缺乏标准，电动平衡车行业进入了厂商想怎么生产就怎么生产的状态。一些厂商采用劣质零部件、二次组装等方式降低成本，甚至出现在电动平衡车电池里灌水泥沙子替代电芯的案例。混乱的竞争，让不愿意降低质量的厂商难以为继。不少业内人士感慨，如果标准持续缺失，这种恶性竞争可能让整个行业快速归零，这个数百亿市场规模的电动平衡车行业将面临较大的风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动平衡车行业及各子行业的发展状况、上下游行业发展状况、市场供需形势、新产品与技术等进行了分析，并重点分析了我国电动平衡车行业发展状况和特点，以及中国电动平衡车行业将面临的挑战、企业的发展策略等。报告还对全球电动平衡车行业发展态势作了详细分析，并对电动平衡车行业进行了趋向研判，是电动平衡车生产、经营企业，科研、投资机构等单位准确了解目前电动平衡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电动平衡车行业发展概述</w:t>
      </w:r>
    </w:p>
    <w:p>
      <w:pPr>
        <w:spacing w:after="150"/>
      </w:pPr>
      <w:r>
        <w:rPr/>
        <w:t xml:space="preserve">第一节 电动平衡车定义及分类</w:t>
      </w:r>
    </w:p>
    <w:p>
      <w:pPr>
        <w:spacing w:after="150"/>
      </w:pPr>
      <w:r>
        <w:rPr/>
        <w:t xml:space="preserve">一、电动平衡车定义</w:t>
      </w:r>
    </w:p>
    <w:p>
      <w:pPr>
        <w:spacing w:after="150"/>
      </w:pPr>
      <w:r>
        <w:rPr/>
        <w:t xml:space="preserve">二、电动平衡车分类及应用</w:t>
      </w:r>
    </w:p>
    <w:p>
      <w:pPr>
        <w:spacing w:after="150"/>
      </w:pPr>
      <w:r>
        <w:rPr/>
        <w:t xml:space="preserve">三、电动平衡车产业概述</w:t>
      </w:r>
    </w:p>
    <w:p>
      <w:pPr>
        <w:spacing w:after="150"/>
      </w:pPr>
      <w:r>
        <w:rPr/>
        <w:t xml:space="preserve">第二节 电动平衡车技术工艺及成本结构</w:t>
      </w:r>
    </w:p>
    <w:p>
      <w:pPr>
        <w:spacing w:after="150"/>
      </w:pPr>
      <w:r>
        <w:rPr/>
        <w:t xml:space="preserve">一、电动平衡车技术参数</w:t>
      </w:r>
    </w:p>
    <w:p>
      <w:pPr>
        <w:spacing w:after="150"/>
      </w:pPr>
      <w:r>
        <w:rPr/>
        <w:t xml:space="preserve">二、电动平衡车技术工艺分析</w:t>
      </w:r>
    </w:p>
    <w:p>
      <w:pPr>
        <w:spacing w:after="150"/>
      </w:pPr>
      <w:r>
        <w:rPr/>
        <w:t xml:space="preserve">三、电动平衡车成本结构分析</w:t>
      </w:r>
    </w:p>
    <w:p>
      <w:pPr>
        <w:spacing w:after="150"/>
      </w:pPr>
      <w:r>
        <w:rPr/>
        <w:t xml:space="preserve">第三节 电动平衡车产业链分析</w:t>
      </w:r>
    </w:p>
    <w:p>
      <w:pPr>
        <w:spacing w:after="150"/>
      </w:pPr>
      <w:r>
        <w:rPr/>
        <w:t xml:space="preserve">一、电动平衡车产业链概述</w:t>
      </w:r>
    </w:p>
    <w:p>
      <w:pPr>
        <w:spacing w:after="150"/>
      </w:pPr>
      <w:r>
        <w:rPr/>
        <w:t xml:space="preserve">二、上游原料情况现状</w:t>
      </w:r>
    </w:p>
    <w:p>
      <w:pPr>
        <w:spacing w:after="150"/>
      </w:pPr>
      <w:r>
        <w:rPr/>
        <w:t xml:space="preserve">三、下游需求应用现状</w:t>
      </w:r>
    </w:p>
    <w:p>
      <w:pPr>
        <w:spacing w:after="150"/>
      </w:pPr>
      <w:r>
        <w:rPr/>
        <w:t xml:space="preserve">第四节 电动平衡车行业地位分析</w:t>
      </w:r>
    </w:p>
    <w:p>
      <w:pPr>
        <w:spacing w:after="150"/>
      </w:pPr>
      <w:r>
        <w:rPr/>
        <w:t xml:space="preserve">一、电动平衡车行业对经济增长的影响</w:t>
      </w:r>
    </w:p>
    <w:p>
      <w:pPr>
        <w:spacing w:after="150"/>
      </w:pPr>
      <w:r>
        <w:rPr/>
        <w:t xml:space="preserve">二、电动平衡车行业对人民生活的影响</w:t>
      </w:r>
    </w:p>
    <w:p>
      <w:pPr>
        <w:spacing w:after="150"/>
      </w:pPr>
      <w:r>
        <w:rPr/>
        <w:t xml:space="preserve">三、电动平衡车行业关联度情况</w:t>
      </w:r>
    </w:p>
    <w:p>
      <w:pPr>
        <w:spacing w:after="150"/>
      </w:pPr>
      <w:r>
        <w:rPr>
          <w:b w:val="1"/>
          <w:bCs w:val="1"/>
        </w:rPr>
        <w:t xml:space="preserve">第二章 中国宏观环境分析</w:t>
      </w:r>
    </w:p>
    <w:p>
      <w:pPr>
        <w:spacing w:after="150"/>
      </w:pPr>
      <w:r>
        <w:rPr/>
        <w:t xml:space="preserve">第一节 电动平衡车行业政策及动态</w:t>
      </w:r>
    </w:p>
    <w:p>
      <w:pPr>
        <w:spacing w:after="150"/>
      </w:pPr>
      <w:r>
        <w:rPr/>
        <w:t xml:space="preserve">一、行业政策分析</w:t>
      </w:r>
    </w:p>
    <w:p>
      <w:pPr>
        <w:spacing w:after="150"/>
      </w:pPr>
      <w:r>
        <w:rPr/>
        <w:t xml:space="preserve">二、行业最新动态</w:t>
      </w:r>
    </w:p>
    <w:p>
      <w:pPr>
        <w:spacing w:after="150"/>
      </w:pPr>
      <w:r>
        <w:rPr/>
        <w:t xml:space="preserve">三、行业发展趋势</w:t>
      </w:r>
    </w:p>
    <w:p>
      <w:pPr>
        <w:spacing w:after="150"/>
      </w:pPr>
      <w:r>
        <w:rPr/>
        <w:t xml:space="preserve">第二节 行业经济环境分析</w:t>
      </w:r>
    </w:p>
    <w:p>
      <w:pPr>
        <w:spacing w:after="150"/>
      </w:pPr>
      <w:r>
        <w:rPr/>
        <w:t xml:space="preserve">一、中国GDP增长情况分析</w:t>
      </w:r>
    </w:p>
    <w:p>
      <w:pPr>
        <w:spacing w:after="150"/>
      </w:pPr>
      <w:r>
        <w:rPr/>
        <w:t xml:space="preserve">二、中国CPI波动情况分析</w:t>
      </w:r>
    </w:p>
    <w:p>
      <w:pPr>
        <w:spacing w:after="150"/>
      </w:pPr>
      <w:r>
        <w:rPr/>
        <w:t xml:space="preserve">三、居民人均收入增长情况分析</w:t>
      </w:r>
    </w:p>
    <w:p>
      <w:pPr>
        <w:spacing w:after="150"/>
      </w:pPr>
      <w:r>
        <w:rPr/>
        <w:t xml:space="preserve">四、经济环境影响分析</w:t>
      </w:r>
    </w:p>
    <w:p>
      <w:pPr>
        <w:spacing w:after="150"/>
      </w:pPr>
      <w:r>
        <w:rPr>
          <w:b w:val="1"/>
          <w:bCs w:val="1"/>
        </w:rPr>
        <w:t xml:space="preserve">第二部分 行业深度分析</w:t>
      </w:r>
    </w:p>
    <w:p>
      <w:pPr>
        <w:spacing w:after="150"/>
      </w:pPr>
      <w:r>
        <w:rPr>
          <w:b w:val="1"/>
          <w:bCs w:val="1"/>
        </w:rPr>
        <w:t xml:space="preserve">第三章 国内外电动平衡车行业市场分析</w:t>
      </w:r>
    </w:p>
    <w:p>
      <w:pPr>
        <w:spacing w:after="150"/>
      </w:pPr>
      <w:r>
        <w:rPr/>
        <w:t xml:space="preserve">第一节 电动平衡车行业国际市场分析</w:t>
      </w:r>
    </w:p>
    <w:p>
      <w:pPr>
        <w:spacing w:after="150"/>
      </w:pPr>
      <w:r>
        <w:rPr/>
        <w:t xml:space="preserve">一、国外电动平衡车市场发展历程</w:t>
      </w:r>
    </w:p>
    <w:p>
      <w:pPr>
        <w:spacing w:after="150"/>
      </w:pPr>
      <w:r>
        <w:rPr/>
        <w:t xml:space="preserve">二、电动平衡车产品及技术动态</w:t>
      </w:r>
    </w:p>
    <w:p>
      <w:pPr>
        <w:spacing w:after="150"/>
      </w:pPr>
      <w:r>
        <w:rPr/>
        <w:t xml:space="preserve">三、国外主要国家地区电动平衡车发展情况分析</w:t>
      </w:r>
    </w:p>
    <w:p>
      <w:pPr>
        <w:spacing w:after="150"/>
      </w:pPr>
      <w:r>
        <w:rPr/>
        <w:t xml:space="preserve">四、国外电动平衡车市场发展趋势</w:t>
      </w:r>
    </w:p>
    <w:p>
      <w:pPr>
        <w:spacing w:after="150"/>
      </w:pPr>
      <w:r>
        <w:rPr/>
        <w:t xml:space="preserve">第二节 电动平衡车行业国内市场分析</w:t>
      </w:r>
    </w:p>
    <w:p>
      <w:pPr>
        <w:spacing w:after="150"/>
      </w:pPr>
      <w:r>
        <w:rPr/>
        <w:t xml:space="preserve">一、国内电动平衡车市场发展历程</w:t>
      </w:r>
    </w:p>
    <w:p>
      <w:pPr>
        <w:spacing w:after="150"/>
      </w:pPr>
      <w:r>
        <w:rPr/>
        <w:t xml:space="preserve">二、电动平衡车产品及技术动态</w:t>
      </w:r>
    </w:p>
    <w:p>
      <w:pPr>
        <w:spacing w:after="150"/>
      </w:pPr>
      <w:r>
        <w:rPr/>
        <w:t xml:space="preserve">三、电动平衡车竞争格局分析</w:t>
      </w:r>
    </w:p>
    <w:p>
      <w:pPr>
        <w:spacing w:after="150"/>
      </w:pPr>
      <w:r>
        <w:rPr/>
        <w:t xml:space="preserve">四、国内主要地区电动平衡车发展情况分析</w:t>
      </w:r>
    </w:p>
    <w:p>
      <w:pPr>
        <w:spacing w:after="150"/>
      </w:pPr>
      <w:r>
        <w:rPr/>
        <w:t xml:space="preserve">第三节 国内外电动平衡车行业市场对比分析</w:t>
      </w:r>
    </w:p>
    <w:p>
      <w:pPr>
        <w:spacing w:after="150"/>
      </w:pPr>
      <w:r>
        <w:rPr>
          <w:b w:val="1"/>
          <w:bCs w:val="1"/>
        </w:rPr>
        <w:t xml:space="preserve">第四章 电动平衡车市场情况分析</w:t>
      </w:r>
    </w:p>
    <w:p>
      <w:pPr>
        <w:spacing w:after="150"/>
      </w:pPr>
      <w:r>
        <w:rPr/>
        <w:t xml:space="preserve">第一节 电动平衡车主要企业现状分析</w:t>
      </w:r>
    </w:p>
    <w:p>
      <w:pPr>
        <w:spacing w:after="150"/>
      </w:pPr>
      <w:r>
        <w:rPr/>
        <w:t xml:space="preserve">一、全球及中国主要生产企业产值现状</w:t>
      </w:r>
    </w:p>
    <w:p>
      <w:pPr>
        <w:spacing w:after="150"/>
      </w:pPr>
      <w:r>
        <w:rPr/>
        <w:t xml:space="preserve">二、全球及中国主要生产企业发展规模现状</w:t>
      </w:r>
    </w:p>
    <w:p>
      <w:pPr>
        <w:spacing w:after="150"/>
      </w:pPr>
      <w:r>
        <w:rPr/>
        <w:t xml:space="preserve">三、全球及中国主要生产企业发展趋势分析</w:t>
      </w:r>
    </w:p>
    <w:p>
      <w:pPr>
        <w:spacing w:after="150"/>
      </w:pPr>
      <w:r>
        <w:rPr/>
        <w:t xml:space="preserve">第二节 电动平衡车行业经济运行状况</w:t>
      </w:r>
    </w:p>
    <w:p>
      <w:pPr>
        <w:spacing w:after="150"/>
      </w:pPr>
      <w:r>
        <w:rPr/>
        <w:t xml:space="preserve">一、电动平衡车行业企业数量分析</w:t>
      </w:r>
    </w:p>
    <w:p>
      <w:pPr>
        <w:spacing w:after="150"/>
      </w:pPr>
      <w:r>
        <w:rPr/>
        <w:t xml:space="preserve">二、电动平衡车行业资产规模分析</w:t>
      </w:r>
    </w:p>
    <w:p>
      <w:pPr>
        <w:spacing w:after="150"/>
      </w:pPr>
      <w:r>
        <w:rPr/>
        <w:t xml:space="preserve">三、电动平衡车行业销售收入分析</w:t>
      </w:r>
    </w:p>
    <w:p>
      <w:pPr>
        <w:spacing w:after="150"/>
      </w:pPr>
      <w:r>
        <w:rPr/>
        <w:t xml:space="preserve">四、电动平衡车行业利润总额分析</w:t>
      </w:r>
    </w:p>
    <w:p>
      <w:pPr>
        <w:spacing w:after="150"/>
      </w:pPr>
      <w:r>
        <w:rPr/>
        <w:t xml:space="preserve">第三节 电动平衡车营业成本费用分析</w:t>
      </w:r>
    </w:p>
    <w:p>
      <w:pPr>
        <w:spacing w:after="150"/>
      </w:pPr>
      <w:r>
        <w:rPr/>
        <w:t xml:space="preserve">一、电动平衡车行业营业成本分析</w:t>
      </w:r>
    </w:p>
    <w:p>
      <w:pPr>
        <w:spacing w:after="150"/>
      </w:pPr>
      <w:r>
        <w:rPr/>
        <w:t xml:space="preserve">二、电动平衡车行业销售费用分析</w:t>
      </w:r>
    </w:p>
    <w:p>
      <w:pPr>
        <w:spacing w:after="150"/>
      </w:pPr>
      <w:r>
        <w:rPr/>
        <w:t xml:space="preserve">三、电动平衡车行业管理费用分析</w:t>
      </w:r>
    </w:p>
    <w:p>
      <w:pPr>
        <w:spacing w:after="150"/>
      </w:pPr>
      <w:r>
        <w:rPr/>
        <w:t xml:space="preserve">四、电动平衡车行业财务费用分析</w:t>
      </w:r>
    </w:p>
    <w:p>
      <w:pPr>
        <w:spacing w:after="150"/>
      </w:pPr>
      <w:r>
        <w:rPr>
          <w:b w:val="1"/>
          <w:bCs w:val="1"/>
        </w:rPr>
        <w:t xml:space="preserve">第五章 电动平衡车行业区域市场分析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2019-2023年中国电动平衡车行业进出口分析</w:t>
      </w:r>
    </w:p>
    <w:p>
      <w:pPr>
        <w:spacing w:after="150"/>
      </w:pPr>
      <w:r>
        <w:rPr/>
        <w:t xml:space="preserve">第一节 2019-2023年电动平衡车行业进口情况分析</w:t>
      </w:r>
    </w:p>
    <w:p>
      <w:pPr>
        <w:spacing w:after="150"/>
      </w:pPr>
      <w:r>
        <w:rPr/>
        <w:t xml:space="preserve">一、电动平衡车行业进口现状分析</w:t>
      </w:r>
    </w:p>
    <w:p>
      <w:pPr>
        <w:spacing w:after="150"/>
      </w:pPr>
      <w:r>
        <w:rPr/>
        <w:t xml:space="preserve">二、电动平衡车行业进口规模分析</w:t>
      </w:r>
    </w:p>
    <w:p>
      <w:pPr>
        <w:spacing w:after="150"/>
      </w:pPr>
      <w:r>
        <w:rPr/>
        <w:t xml:space="preserve">三、电动平衡车行业进口前景分析</w:t>
      </w:r>
    </w:p>
    <w:p>
      <w:pPr>
        <w:spacing w:after="150"/>
      </w:pPr>
      <w:r>
        <w:rPr/>
        <w:t xml:space="preserve">第二节 2019-2023年电动平衡车行业出口情况分析</w:t>
      </w:r>
    </w:p>
    <w:p>
      <w:pPr>
        <w:spacing w:after="150"/>
      </w:pPr>
      <w:r>
        <w:rPr/>
        <w:t xml:space="preserve">一、电动平衡车行业出口现状分析</w:t>
      </w:r>
    </w:p>
    <w:p>
      <w:pPr>
        <w:spacing w:after="150"/>
      </w:pPr>
      <w:r>
        <w:rPr/>
        <w:t xml:space="preserve">二、电动平衡车行业出口规模分析</w:t>
      </w:r>
    </w:p>
    <w:p>
      <w:pPr>
        <w:spacing w:after="150"/>
      </w:pPr>
      <w:r>
        <w:rPr/>
        <w:t xml:space="preserve">三、电动平衡车行业出口前景分析</w:t>
      </w:r>
    </w:p>
    <w:p>
      <w:pPr>
        <w:spacing w:after="150"/>
      </w:pPr>
      <w:r>
        <w:rPr>
          <w:b w:val="1"/>
          <w:bCs w:val="1"/>
        </w:rPr>
        <w:t xml:space="preserve">第三部分 竞争格局分析</w:t>
      </w:r>
    </w:p>
    <w:p>
      <w:pPr>
        <w:spacing w:after="150"/>
      </w:pPr>
      <w:r>
        <w:rPr>
          <w:b w:val="1"/>
          <w:bCs w:val="1"/>
        </w:rPr>
        <w:t xml:space="preserve">第七章 2019-2023年中国电动平衡车行业竞争格局分析</w:t>
      </w:r>
    </w:p>
    <w:p>
      <w:pPr>
        <w:spacing w:after="150"/>
      </w:pPr>
      <w:r>
        <w:rPr/>
        <w:t xml:space="preserve">第一节 电动平衡车行业竞争结构分析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电动平衡车行业集中度分析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2019-2023年电动平衡车行业竞争格局分析</w:t>
      </w:r>
    </w:p>
    <w:p>
      <w:pPr>
        <w:spacing w:after="150"/>
      </w:pPr>
      <w:r>
        <w:rPr/>
        <w:t xml:space="preserve">一、2024-2029年电动平衡车行业竞争格局展望</w:t>
      </w:r>
    </w:p>
    <w:p>
      <w:pPr>
        <w:spacing w:after="150"/>
      </w:pPr>
      <w:r>
        <w:rPr/>
        <w:t xml:space="preserve">二、2024-2029年电动平衡车行业竞争策略分析</w:t>
      </w:r>
    </w:p>
    <w:p>
      <w:pPr>
        <w:spacing w:after="150"/>
      </w:pPr>
      <w:r>
        <w:rPr>
          <w:b w:val="1"/>
          <w:bCs w:val="1"/>
        </w:rPr>
        <w:t xml:space="preserve">第八章 2019-2023年电动平衡车行业企业竞争格局分析</w:t>
      </w:r>
    </w:p>
    <w:p>
      <w:pPr>
        <w:spacing w:after="150"/>
      </w:pPr>
      <w:r>
        <w:rPr/>
        <w:t xml:space="preserve">第一节 纳恩博科技有限公司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SOLOWHEEL有限责任公司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深圳乐行天下科技有限公司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上海新世纪机器人有限公司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浙江亿春科技股份有限公司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易步科技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上海不倒翁投资有限公司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郑州飞轮威尔实业有限公司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杭州骑客智能科技有限公司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Airwheel(爱尔威)公司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未来电动平衡车行业发展预测分析</w:t>
      </w:r>
    </w:p>
    <w:p>
      <w:pPr>
        <w:spacing w:after="150"/>
      </w:pPr>
      <w:r>
        <w:rPr/>
        <w:t xml:space="preserve">第一节 2024-2029年中国电动平衡车行业供需预测</w:t>
      </w:r>
    </w:p>
    <w:p>
      <w:pPr>
        <w:spacing w:after="150"/>
      </w:pPr>
      <w:r>
        <w:rPr/>
        <w:t xml:space="preserve">一、中国电动平衡车供给预测</w:t>
      </w:r>
    </w:p>
    <w:p>
      <w:pPr>
        <w:spacing w:after="150"/>
      </w:pPr>
      <w:r>
        <w:rPr/>
        <w:t xml:space="preserve">二、中国电动平衡车产量预测</w:t>
      </w:r>
    </w:p>
    <w:p>
      <w:pPr>
        <w:spacing w:after="150"/>
      </w:pPr>
      <w:r>
        <w:rPr/>
        <w:t xml:space="preserve">三、中国电动平衡车需求预测</w:t>
      </w:r>
    </w:p>
    <w:p>
      <w:pPr>
        <w:spacing w:after="150"/>
      </w:pPr>
      <w:r>
        <w:rPr/>
        <w:t xml:space="preserve">四、中国电动平衡车供需平衡预测</w:t>
      </w:r>
    </w:p>
    <w:p>
      <w:pPr>
        <w:spacing w:after="150"/>
      </w:pPr>
      <w:r>
        <w:rPr/>
        <w:t xml:space="preserve">第二节 2024-2029年电动平衡车行业发展前景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第五部分 投资战略分析</w:t>
      </w:r>
    </w:p>
    <w:p>
      <w:pPr>
        <w:spacing w:after="150"/>
      </w:pPr>
      <w:r>
        <w:rPr>
          <w:b w:val="1"/>
          <w:bCs w:val="1"/>
        </w:rPr>
        <w:t xml:space="preserve">第十章 对电动平衡车行业投资机会与风险分析</w:t>
      </w:r>
    </w:p>
    <w:p>
      <w:pPr>
        <w:spacing w:after="150"/>
      </w:pPr>
      <w:r>
        <w:rPr/>
        <w:t xml:space="preserve">第一节 电动平衡车行业投资机会分析</w:t>
      </w:r>
    </w:p>
    <w:p>
      <w:pPr>
        <w:spacing w:after="150"/>
      </w:pPr>
      <w:r>
        <w:rPr/>
        <w:t xml:space="preserve">一、投资领域</w:t>
      </w:r>
    </w:p>
    <w:p>
      <w:pPr>
        <w:spacing w:after="150"/>
      </w:pPr>
      <w:r>
        <w:rPr/>
        <w:t xml:space="preserve">二、主要项目</w:t>
      </w:r>
    </w:p>
    <w:p>
      <w:pPr>
        <w:spacing w:after="150"/>
      </w:pPr>
      <w:r>
        <w:rPr/>
        <w:t xml:space="preserve">五、2024-2029年电动平衡车行业投资的建议</w:t>
      </w:r>
    </w:p>
    <w:p>
      <w:pPr>
        <w:spacing w:after="150"/>
      </w:pPr>
      <w:r>
        <w:rPr/>
        <w:t xml:space="preserve">第二节 影响电动平衡车行业发展的主要因素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电动平衡车行业投资风险分析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六、行业其他风险</w:t>
      </w:r>
    </w:p>
    <w:p>
      <w:pPr>
        <w:spacing w:after="150"/>
      </w:pPr>
      <w:r>
        <w:rPr>
          <w:b w:val="1"/>
          <w:bCs w:val="1"/>
        </w:rPr>
        <w:t xml:space="preserve">第十一章 电动平衡车市场营销策略</w:t>
      </w:r>
    </w:p>
    <w:p>
      <w:pPr>
        <w:spacing w:after="150"/>
      </w:pPr>
      <w:r>
        <w:rPr/>
        <w:t xml:space="preserve">第一节 电动平衡车销售模式解析</w:t>
      </w:r>
    </w:p>
    <w:p>
      <w:pPr>
        <w:spacing w:after="150"/>
      </w:pPr>
      <w:r>
        <w:rPr/>
        <w:t xml:space="preserve">一、大卖场</w:t>
      </w:r>
    </w:p>
    <w:p>
      <w:pPr>
        <w:spacing w:after="150"/>
      </w:pPr>
      <w:r>
        <w:rPr/>
        <w:t xml:space="preserve">二、店中店</w:t>
      </w:r>
    </w:p>
    <w:p>
      <w:pPr>
        <w:spacing w:after="150"/>
      </w:pPr>
      <w:r>
        <w:rPr/>
        <w:t xml:space="preserve">三、大商场</w:t>
      </w:r>
    </w:p>
    <w:p>
      <w:pPr>
        <w:spacing w:after="150"/>
      </w:pPr>
      <w:r>
        <w:rPr/>
        <w:t xml:space="preserve">四、多品店</w:t>
      </w:r>
    </w:p>
    <w:p>
      <w:pPr>
        <w:spacing w:after="150"/>
      </w:pPr>
      <w:r>
        <w:rPr/>
        <w:t xml:space="preserve">五、专卖店</w:t>
      </w:r>
    </w:p>
    <w:p>
      <w:pPr>
        <w:spacing w:after="150"/>
      </w:pPr>
      <w:r>
        <w:rPr/>
        <w:t xml:space="preserve">第二节 电动平衡车市场营销战略</w:t>
      </w:r>
    </w:p>
    <w:p>
      <w:pPr>
        <w:spacing w:after="150"/>
      </w:pPr>
      <w:r>
        <w:rPr/>
        <w:t xml:space="preserve">第三节 电动平衡车渠道营销策略</w:t>
      </w:r>
    </w:p>
    <w:p>
      <w:pPr>
        <w:spacing w:after="150"/>
      </w:pPr>
      <w:r>
        <w:rPr/>
        <w:t xml:space="preserve">第四节 品牌营销战略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b w:val="1"/>
          <w:bCs w:val="1"/>
        </w:rPr>
        <w:t xml:space="preserve">第十二章 电动平衡车行业发展建议分析</w:t>
      </w:r>
    </w:p>
    <w:p>
      <w:pPr>
        <w:spacing w:after="150"/>
      </w:pPr>
      <w:r>
        <w:rPr/>
        <w:t xml:space="preserve">第一节 电动平衡车行业研究结论及建议</w:t>
      </w:r>
    </w:p>
    <w:p>
      <w:pPr>
        <w:spacing w:after="150"/>
      </w:pPr>
      <w:r>
        <w:rPr/>
        <w:t xml:space="preserve">第二节 电动平衡车细分行业研究结论及建议</w:t>
      </w:r>
    </w:p>
    <w:p>
      <w:pPr>
        <w:spacing w:after="150"/>
      </w:pPr>
      <w:r>
        <w:rPr/>
        <w:t xml:space="preserve">第三节 电动平衡车行业竞争策略总结及建议</w:t>
      </w:r>
    </w:p>
    <w:p>
      <w:pPr>
        <w:spacing w:after="150"/>
      </w:pPr>
      <w:r>
        <w:rPr>
          <w:b w:val="1"/>
          <w:bCs w:val="1"/>
        </w:rPr>
        <w:t xml:space="preserve">图表目录</w:t>
      </w:r>
    </w:p>
    <w:p>
      <w:pPr>
        <w:spacing w:after="150"/>
      </w:pPr>
      <w:r>
        <w:rPr/>
        <w:t xml:space="preserve">图表：电动平衡车技术参数</w:t>
      </w:r>
    </w:p>
    <w:p>
      <w:pPr>
        <w:spacing w:after="150"/>
      </w:pPr>
      <w:r>
        <w:rPr/>
        <w:t xml:space="preserve">图表：电动平衡车产业链结构图</w:t>
      </w:r>
    </w:p>
    <w:p>
      <w:pPr>
        <w:spacing w:after="150"/>
      </w:pPr>
      <w:r>
        <w:rPr/>
        <w:t xml:space="preserve">图表：平衡车车相关政策分析</w:t>
      </w:r>
    </w:p>
    <w:p>
      <w:pPr>
        <w:spacing w:after="150"/>
      </w:pPr>
      <w:r>
        <w:rPr/>
        <w:t xml:space="preserve">图表：全球主流企业平衡车产量情况</w:t>
      </w:r>
    </w:p>
    <w:p>
      <w:pPr>
        <w:spacing w:after="150"/>
      </w:pPr>
      <w:r>
        <w:rPr/>
        <w:t xml:space="preserve">图表：2019-2023年中国电动平衡车行业市场规模</w:t>
      </w:r>
    </w:p>
    <w:p>
      <w:pPr>
        <w:spacing w:after="150"/>
      </w:pPr>
      <w:r>
        <w:rPr/>
        <w:t xml:space="preserve">图表：2019-2023年全球电动平衡车产业市场规模</w:t>
      </w:r>
    </w:p>
    <w:p>
      <w:pPr>
        <w:spacing w:after="150"/>
      </w:pPr>
      <w:r>
        <w:rPr/>
        <w:t xml:space="preserve">图表：全球主流企业平衡车产量市场份额</w:t>
      </w:r>
    </w:p>
    <w:p>
      <w:pPr>
        <w:spacing w:after="150"/>
      </w:pPr>
      <w:r>
        <w:rPr/>
        <w:t xml:space="preserve">图表：2019-2023年中国电动平衡车进口情况</w:t>
      </w:r>
    </w:p>
    <w:p>
      <w:pPr>
        <w:spacing w:after="150"/>
      </w:pPr>
      <w:r>
        <w:rPr/>
        <w:t xml:space="preserve">图表：2019-2023年中国电动平衡车出口情况</w:t>
      </w:r>
    </w:p>
    <w:p>
      <w:pPr>
        <w:spacing w:after="150"/>
      </w:pPr>
      <w:r>
        <w:rPr/>
        <w:t xml:space="preserve">图表：全球及中国主要生产企业平衡车价格分析</w:t>
      </w:r>
    </w:p>
    <w:p>
      <w:pPr>
        <w:spacing w:after="150"/>
      </w:pPr>
      <w:r>
        <w:rPr/>
        <w:t xml:space="preserve">图表：2019-2023年全球主要生产企业平衡车产能份额</w:t>
      </w:r>
    </w:p>
    <w:p>
      <w:pPr>
        <w:spacing w:after="150"/>
      </w:pPr>
      <w:r>
        <w:rPr/>
        <w:t xml:space="preserve">图表：2019-2023年全球主要生产企业平衡车销售份额</w:t>
      </w:r>
    </w:p>
    <w:p>
      <w:pPr>
        <w:spacing w:after="150"/>
      </w:pPr>
      <w:r>
        <w:rPr/>
        <w:t xml:space="preserve">图表：2019-2023年中国电动平衡车竞争力分析</w:t>
      </w:r>
    </w:p>
    <w:p>
      <w:pPr>
        <w:spacing w:after="150"/>
      </w:pPr>
      <w:r>
        <w:rPr/>
        <w:t xml:space="preserve">图表：2019-2023年平衡车企业数量分析</w:t>
      </w:r>
    </w:p>
    <w:p>
      <w:pPr>
        <w:spacing w:after="150"/>
      </w:pPr>
      <w:r>
        <w:rPr/>
        <w:t xml:space="preserve">图表：2019-2023年平衡车资产规模分析</w:t>
      </w:r>
    </w:p>
    <w:p>
      <w:pPr>
        <w:spacing w:after="150"/>
      </w:pPr>
      <w:r>
        <w:rPr/>
        <w:t xml:space="preserve">图表：2019-2023年平衡车销售收入分析</w:t>
      </w:r>
    </w:p>
    <w:p>
      <w:pPr>
        <w:spacing w:after="150"/>
      </w:pPr>
      <w:r>
        <w:rPr/>
        <w:t xml:space="preserve">图表：2019-2023年平衡车利润总额分析</w:t>
      </w:r>
    </w:p>
    <w:p>
      <w:pPr>
        <w:spacing w:after="150"/>
      </w:pPr>
      <w:r>
        <w:rPr/>
        <w:t xml:space="preserve">图表：2024-2029年中国电动平衡车市场前景预测</w:t>
      </w:r>
    </w:p>
    <w:p>
      <w:pPr>
        <w:spacing w:after="150"/>
      </w:pPr>
      <w:r>
        <w:rPr/>
        <w:t xml:space="preserve">图表：2019-2023年电动平衡车行业行业集中度分析</w:t>
      </w:r>
    </w:p>
    <w:p>
      <w:pPr>
        <w:spacing w:after="150"/>
      </w:pPr>
      <w:r>
        <w:rPr/>
        <w:t xml:space="preserve">图表：2019-2023年电动平衡车行业区域集中度分析</w:t>
      </w:r>
    </w:p>
    <w:p>
      <w:pPr>
        <w:spacing w:after="150"/>
      </w:pPr>
      <w:r>
        <w:rPr/>
        <w:t xml:space="preserve">图表：2019-2023年电动平衡车行业企业集中度分析</w:t>
      </w:r>
    </w:p>
    <w:p>
      <w:pPr>
        <w:spacing w:after="150"/>
      </w:pPr>
      <w:r>
        <w:rPr/>
        <w:t xml:space="preserve">图表：2019-2023年电动平衡车行业资产分析</w:t>
      </w:r>
    </w:p>
    <w:p>
      <w:pPr>
        <w:spacing w:after="150"/>
      </w:pPr>
      <w:r>
        <w:rPr/>
        <w:t xml:space="preserve">图表：2019-2023年电动平衡车行业负债分析</w:t>
      </w:r>
    </w:p>
    <w:p>
      <w:pPr>
        <w:spacing w:after="150"/>
      </w:pPr>
      <w:r>
        <w:rPr/>
        <w:t xml:space="preserve">图表：2019-2023年电动平衡车行业偿债能力分析</w:t>
      </w:r>
    </w:p>
    <w:p>
      <w:pPr>
        <w:spacing w:after="150"/>
      </w:pPr>
      <w:r>
        <w:rPr/>
        <w:t xml:space="preserve">图表：2024-2029年电动车供给预测</w:t>
      </w:r>
    </w:p>
    <w:p>
      <w:pPr>
        <w:spacing w:after="150"/>
      </w:pPr>
      <w:r>
        <w:rPr/>
        <w:t xml:space="preserve">图表：2024-2029年电动车产量预测</w:t>
      </w:r>
    </w:p>
    <w:p>
      <w:pPr>
        <w:spacing w:after="150"/>
      </w:pPr>
      <w:r>
        <w:rPr/>
        <w:t xml:space="preserve">图表：2024-2029年电动车需求预测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2024-2029年中国电动平衡车行业现状分析及投资前景规划评估报告</dc:title>
  <dc:description>2024-2029年中国电动平衡车行业现状分析及投资前景规划评估报告</dc:description>
  <dc:subject>2024-2029年中国电动平衡车行业现状分析及投资前景规划评估报告</dc:subject>
  <cp:keywords>研究报告</cp:keywords>
  <cp:category>研究报告</cp:category>
  <cp:lastModifiedBy>北京中道泰和信息咨询有限公司</cp:lastModifiedBy>
  <dcterms:created xsi:type="dcterms:W3CDTF">2024-01-24T09:41:29+08:00</dcterms:created>
  <dcterms:modified xsi:type="dcterms:W3CDTF">2024-01-24T09:41:29+08:00</dcterms:modified>
</cp:coreProperties>
</file>

<file path=docProps/custom.xml><?xml version="1.0" encoding="utf-8"?>
<Properties xmlns="http://schemas.openxmlformats.org/officeDocument/2006/custom-properties" xmlns:vt="http://schemas.openxmlformats.org/officeDocument/2006/docPropsVTypes"/>
</file>