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2024-2029年中国电动汽车行业现状分析及投资前景规划评估报告</w:t>
      </w:r>
    </w:p>
    <w:p>
      <w:pPr>
        <w:spacing w:after="150"/>
      </w:pPr>
      <w:r>
        <w:rPr>
          <w:b w:val="1"/>
          <w:bCs w:val="1"/>
        </w:rPr>
        <w:t xml:space="preserve">报告简介</w:t>
      </w:r>
    </w:p>
    <w:p>
      <w:pPr>
        <w:spacing w:after="150"/>
      </w:pPr>
      <w:r>
        <w:rPr/>
        <w:t xml:space="preserve">电动汽车是指以车载电源为动力，用电机驱动车轮行驶，符合道路交通、安全法规各项要求的车辆。电动汽车详细可分为三类：即仅以车载蓄电池(或电容)为动力源的纯电动汽车，以多个车载动力源提供动力的混合动力电动汽车(当前主要是指以内燃机及蓄电池)和以燃料电池为动力的燃料电池汽车。</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1-12月，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2021年1-2月，新能源汽车产销分别完成31.7万辆和28.9万辆，同比分别增长3.9倍和3.2倍。其中纯电动汽车产销分别完成27.3万辆和24.3万辆，同比分别增长4.6倍和3.6倍;插电式混合动力汽车产销分别完成4.4万辆和4.6万辆，同比分别增长1.7倍和1.8倍;燃料电池汽车产销分别完成59辆和91辆，同比分别下降59.3%和46.8%。</w:t>
      </w:r>
    </w:p>
    <w:p>
      <w:pPr>
        <w:spacing w:after="150"/>
      </w:pPr>
      <w:r>
        <w:rPr/>
        <w:t xml:space="preserve">2020年，我国动力电池装车量累计63.6GWh，同比累计上升2.3%。其中三元电池装车量累计38.9GWh，占总装车量61.1%，同比累计下降4.1%;磷酸铁锂电池装车量累计24.4GWh，占总装车量38.3%，同比累计增长20.6%，是驱动装车量整体同比上升的主要产品。2021年前两个月，中国动力电池装车量累计14.2GWh，同比增长388.6%。其中，三元电池装车量8.7GWh，占总装车量61.3%，同比增长315.5%;磷酸铁锂电池装车量5.5GWh，占总装车量38.6%，同比增长586.8%，呈现快速增长发展势头。</w:t>
      </w:r>
    </w:p>
    <w:p>
      <w:pPr>
        <w:spacing w:after="150"/>
      </w:pPr>
      <w:r>
        <w:rPr/>
        <w:t xml:space="preserve">政策标准方面，我国新能源汽车行业政策利好，2019年2月18日，中国国家市场监督管理总局、国家标准化管理委员会批准发布了《电动汽车能量消耗率限值》国家标准，是全球首个针对纯电动汽车能耗指标提出要求的技术标准，该标准将促进纯电动汽车节能技术应用，促进新能源汽车产业健康发展。2020年4月22日，财政部、税务总局、工业和信息化部三部委联合发布《关于新能源汽车免征车辆购置税有关政策的公告》，为支持新能源汽车产业发展，促进汽车消费，自2021年1月1日至2022年12月31日，对购置的新能源汽车免征车辆购置税。免征车辆购置税的新能源汽车指纯电动汽车、插电式混合动力(含增程式)汽车、燃料电池汽车。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2020年5月，市场监管总局(标准委)批准发布《电动汽车安全要求》《电动客车安全要求》《电动汽车用动力蓄电池安全要求》等三项强制性国家标准。这是工业和信息化部根据国务院《节能与新能源汽车产业发展规划(2012-2020年)》《汽车产业中长期发展规划》要求组织起草、我国电动汽车领域的首批强制性标准。这三项电动汽车安全标准，覆盖了电动汽车和电动客车的部件、系统以及整车多层次安全要求，主要内容与联合国电动汽车安全全球技术法规(UN GTR No.20)全面接轨，部分检测指标比国际法规更加严格。</w:t>
      </w:r>
    </w:p>
    <w:p>
      <w:pPr>
        <w:spacing w:after="150"/>
      </w:pPr>
      <w:r>
        <w:rPr/>
        <w:t xml:space="preserve">经过十年一剑的历程，我国的电动汽车已经开始从研究开发的阶段进入了产业化的阶段，冉冉升起的中国电动汽车产业正在呈现出蓬勃的生机。当前，在各种新能源汽车的技术路线中，以混合动力、纯电动汽车和燃料电池汽车为代表的电动汽车被普遍认为是未来汽车能源动力系统转型发展的主要方向，已经成为世界汽车强国和主要汽车制造商发展重点。中国已经是世界汽车产业大国，但“大而不强”，中国未来的汽车工业必须探求新的思路。电动汽车产业有望为中国汽车工业开拓新的增长点。</w:t>
      </w:r>
    </w:p>
    <w:p>
      <w:pPr>
        <w:spacing w:after="150"/>
      </w:pPr>
      <w:r>
        <w:rPr/>
        <w:t xml:space="preserve">未来10年是我国新能源汽车发展的战略机遇期，中国高度重视电动汽车的发展，中国已把新能源汽车列为战略性新兴产业之一，提出要重点发展插电式混合动力汽车、纯电动汽车和燃料电池汽车技术，开展插电式混合动力汽车、纯电动汽车研发及大规模商业化示范工程，推进产业化应用。未来我国电动汽车将迎来新一轮的高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汽车行业及各子行业的发展状况、上下游行业发展状况、市场供需形势、新产品与技术等进行了分析，并重点分析了我国电动汽车行业发展状况和特点，以及中国电动汽车行业将面临的挑战、企业的发展策略等。报告还对全球电动汽车行业发展态势作了详细分析，并对电动汽车行业进行了趋向研判，是电动汽车生产、经营企业，科研、投资机构等单位准确了解目前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电动汽车行业发展概述</w:t>
      </w:r>
    </w:p>
    <w:p>
      <w:pPr>
        <w:spacing w:after="150"/>
      </w:pPr>
      <w:r>
        <w:rPr/>
        <w:t xml:space="preserve">第一节 电动汽车定义及分类</w:t>
      </w:r>
    </w:p>
    <w:p>
      <w:pPr>
        <w:spacing w:after="150"/>
      </w:pPr>
      <w:r>
        <w:rPr/>
        <w:t xml:space="preserve">一、电动汽车定义</w:t>
      </w:r>
    </w:p>
    <w:p>
      <w:pPr>
        <w:spacing w:after="150"/>
      </w:pPr>
      <w:r>
        <w:rPr/>
        <w:t xml:space="preserve">二、电动汽车分类及应用</w:t>
      </w:r>
    </w:p>
    <w:p>
      <w:pPr>
        <w:spacing w:after="150"/>
      </w:pPr>
      <w:r>
        <w:rPr/>
        <w:t xml:space="preserve">三、电动汽车产业概述</w:t>
      </w:r>
    </w:p>
    <w:p>
      <w:pPr>
        <w:spacing w:after="150"/>
      </w:pPr>
      <w:r>
        <w:rPr/>
        <w:t xml:space="preserve">第二节 电动汽车技术工艺及成本结构</w:t>
      </w:r>
    </w:p>
    <w:p>
      <w:pPr>
        <w:spacing w:after="150"/>
      </w:pPr>
      <w:r>
        <w:rPr/>
        <w:t xml:space="preserve">一、电动汽车技术参数</w:t>
      </w:r>
    </w:p>
    <w:p>
      <w:pPr>
        <w:spacing w:after="150"/>
      </w:pPr>
      <w:r>
        <w:rPr/>
        <w:t xml:space="preserve">二、电动汽车技术工艺分析</w:t>
      </w:r>
    </w:p>
    <w:p>
      <w:pPr>
        <w:spacing w:after="150"/>
      </w:pPr>
      <w:r>
        <w:rPr/>
        <w:t xml:space="preserve">三、电动汽车成本结构分析</w:t>
      </w:r>
    </w:p>
    <w:p>
      <w:pPr>
        <w:spacing w:after="150"/>
      </w:pPr>
      <w:r>
        <w:rPr/>
        <w:t xml:space="preserve">第三节 电动汽车产业链分析</w:t>
      </w:r>
    </w:p>
    <w:p>
      <w:pPr>
        <w:spacing w:after="150"/>
      </w:pPr>
      <w:r>
        <w:rPr/>
        <w:t xml:space="preserve">一、电动汽车产业链概述</w:t>
      </w:r>
    </w:p>
    <w:p>
      <w:pPr>
        <w:spacing w:after="150"/>
      </w:pPr>
      <w:r>
        <w:rPr/>
        <w:t xml:space="preserve">二、上游原料情况现状</w:t>
      </w:r>
    </w:p>
    <w:p>
      <w:pPr>
        <w:spacing w:after="150"/>
      </w:pPr>
      <w:r>
        <w:rPr/>
        <w:t xml:space="preserve">三、下游需求应用现状</w:t>
      </w:r>
    </w:p>
    <w:p>
      <w:pPr>
        <w:spacing w:after="150"/>
      </w:pPr>
      <w:r>
        <w:rPr/>
        <w:t xml:space="preserve">第四节 电动汽车行业地位分析</w:t>
      </w:r>
    </w:p>
    <w:p>
      <w:pPr>
        <w:spacing w:after="150"/>
      </w:pPr>
      <w:r>
        <w:rPr/>
        <w:t xml:space="preserve">一、电动汽车行业对经济增长的影响</w:t>
      </w:r>
    </w:p>
    <w:p>
      <w:pPr>
        <w:spacing w:after="150"/>
      </w:pPr>
      <w:r>
        <w:rPr/>
        <w:t xml:space="preserve">二、电动汽车行业对人民生活的影响</w:t>
      </w:r>
    </w:p>
    <w:p>
      <w:pPr>
        <w:spacing w:after="150"/>
      </w:pPr>
      <w:r>
        <w:rPr/>
        <w:t xml:space="preserve">三、电动汽车行业关联度情况</w:t>
      </w:r>
    </w:p>
    <w:p>
      <w:pPr>
        <w:spacing w:after="150"/>
      </w:pPr>
      <w:r>
        <w:rPr>
          <w:b w:val="1"/>
          <w:bCs w:val="1"/>
        </w:rPr>
        <w:t xml:space="preserve">第二章 中国宏观环境分析</w:t>
      </w:r>
    </w:p>
    <w:p>
      <w:pPr>
        <w:spacing w:after="150"/>
      </w:pPr>
      <w:r>
        <w:rPr/>
        <w:t xml:space="preserve">第一节 电动汽车行业政策及动态</w:t>
      </w:r>
    </w:p>
    <w:p>
      <w:pPr>
        <w:spacing w:after="150"/>
      </w:pPr>
      <w:r>
        <w:rPr/>
        <w:t xml:space="preserve">一、行业政策分析</w:t>
      </w:r>
    </w:p>
    <w:p>
      <w:pPr>
        <w:spacing w:after="150"/>
      </w:pPr>
      <w:r>
        <w:rPr/>
        <w:t xml:space="preserve">二、行业最新动态</w:t>
      </w:r>
    </w:p>
    <w:p>
      <w:pPr>
        <w:spacing w:after="150"/>
      </w:pPr>
      <w:r>
        <w:rPr/>
        <w:t xml:space="preserve">三、行业发展趋势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四、经济环境影响分析</w:t>
      </w:r>
    </w:p>
    <w:p>
      <w:pPr>
        <w:spacing w:after="150"/>
      </w:pPr>
      <w:r>
        <w:rPr>
          <w:b w:val="1"/>
          <w:bCs w:val="1"/>
        </w:rPr>
        <w:t xml:space="preserve">第二部分 行业深度分析</w:t>
      </w:r>
    </w:p>
    <w:p>
      <w:pPr>
        <w:spacing w:after="150"/>
      </w:pPr>
      <w:r>
        <w:rPr>
          <w:b w:val="1"/>
          <w:bCs w:val="1"/>
        </w:rPr>
        <w:t xml:space="preserve">第三章 国内外电动汽车行业市场分析</w:t>
      </w:r>
    </w:p>
    <w:p>
      <w:pPr>
        <w:spacing w:after="150"/>
      </w:pPr>
      <w:r>
        <w:rPr/>
        <w:t xml:space="preserve">第一节 国际电动汽车市场发展历程</w:t>
      </w:r>
    </w:p>
    <w:p>
      <w:pPr>
        <w:spacing w:after="150"/>
      </w:pPr>
      <w:r>
        <w:rPr/>
        <w:t xml:space="preserve">一、美国电动汽车市场</w:t>
      </w:r>
    </w:p>
    <w:p>
      <w:pPr>
        <w:spacing w:after="150"/>
      </w:pPr>
      <w:r>
        <w:rPr/>
        <w:t xml:space="preserve">二、德国电动汽车市场</w:t>
      </w:r>
    </w:p>
    <w:p>
      <w:pPr>
        <w:spacing w:after="150"/>
      </w:pPr>
      <w:r>
        <w:rPr/>
        <w:t xml:space="preserve">三、以色列电动汽车市场</w:t>
      </w:r>
    </w:p>
    <w:p>
      <w:pPr>
        <w:spacing w:after="150"/>
      </w:pPr>
      <w:r>
        <w:rPr/>
        <w:t xml:space="preserve">四、日本电动汽车市场</w:t>
      </w:r>
    </w:p>
    <w:p>
      <w:pPr>
        <w:spacing w:after="150"/>
      </w:pPr>
      <w:r>
        <w:rPr/>
        <w:t xml:space="preserve">五、韩国电动汽车市场</w:t>
      </w:r>
    </w:p>
    <w:p>
      <w:pPr>
        <w:spacing w:after="150"/>
      </w:pPr>
      <w:r>
        <w:rPr/>
        <w:t xml:space="preserve">六、其他国家</w:t>
      </w:r>
    </w:p>
    <w:p>
      <w:pPr>
        <w:spacing w:after="150"/>
      </w:pPr>
      <w:r>
        <w:rPr/>
        <w:t xml:space="preserve">第二节 国内电动汽车市场分析</w:t>
      </w:r>
    </w:p>
    <w:p>
      <w:pPr>
        <w:spacing w:after="150"/>
      </w:pPr>
      <w:r>
        <w:rPr/>
        <w:t xml:space="preserve">一、国内电动汽车市场发展历程</w:t>
      </w:r>
    </w:p>
    <w:p>
      <w:pPr>
        <w:spacing w:after="150"/>
      </w:pPr>
      <w:r>
        <w:rPr/>
        <w:t xml:space="preserve">二、电动汽车产品及技术动态</w:t>
      </w:r>
    </w:p>
    <w:p>
      <w:pPr>
        <w:spacing w:after="150"/>
      </w:pPr>
      <w:r>
        <w:rPr/>
        <w:t xml:space="preserve">三、电动汽车竞争格局分析</w:t>
      </w:r>
    </w:p>
    <w:p>
      <w:pPr>
        <w:spacing w:after="150"/>
      </w:pPr>
      <w:r>
        <w:rPr/>
        <w:t xml:space="preserve">四、国内主要地区电动汽车发展情况分析</w:t>
      </w:r>
    </w:p>
    <w:p>
      <w:pPr>
        <w:spacing w:after="150"/>
      </w:pPr>
      <w:r>
        <w:rPr/>
        <w:t xml:space="preserve">第三节 国内外电动汽车行业市场对比分析</w:t>
      </w:r>
    </w:p>
    <w:p>
      <w:pPr>
        <w:spacing w:after="150"/>
      </w:pPr>
      <w:r>
        <w:rPr>
          <w:b w:val="1"/>
          <w:bCs w:val="1"/>
        </w:rPr>
        <w:t xml:space="preserve">第四章 电动汽车市场情况分析</w:t>
      </w:r>
    </w:p>
    <w:p>
      <w:pPr>
        <w:spacing w:after="150"/>
      </w:pPr>
      <w:r>
        <w:rPr/>
        <w:t xml:space="preserve">第一节 电动汽车主要企业现状分析</w:t>
      </w:r>
    </w:p>
    <w:p>
      <w:pPr>
        <w:spacing w:after="150"/>
      </w:pPr>
      <w:r>
        <w:rPr/>
        <w:t xml:space="preserve">一、全球及中国主要生产企业产值现状</w:t>
      </w:r>
    </w:p>
    <w:p>
      <w:pPr>
        <w:spacing w:after="150"/>
      </w:pPr>
      <w:r>
        <w:rPr/>
        <w:t xml:space="preserve">二、全球及中国主要生产企业发展规模现状</w:t>
      </w:r>
    </w:p>
    <w:p>
      <w:pPr>
        <w:spacing w:after="150"/>
      </w:pPr>
      <w:r>
        <w:rPr/>
        <w:t xml:space="preserve">三、全球及中国主要生产企业发展趋势分析</w:t>
      </w:r>
    </w:p>
    <w:p>
      <w:pPr>
        <w:spacing w:after="150"/>
      </w:pPr>
      <w:r>
        <w:rPr/>
        <w:t xml:space="preserve">第二节 电动汽车行业经济运行状况</w:t>
      </w:r>
    </w:p>
    <w:p>
      <w:pPr>
        <w:spacing w:after="150"/>
      </w:pPr>
      <w:r>
        <w:rPr/>
        <w:t xml:space="preserve">一、电动汽车行业企业数量分析</w:t>
      </w:r>
    </w:p>
    <w:p>
      <w:pPr>
        <w:spacing w:after="150"/>
      </w:pPr>
      <w:r>
        <w:rPr/>
        <w:t xml:space="preserve">二、电动汽车行业资产规模分析</w:t>
      </w:r>
    </w:p>
    <w:p>
      <w:pPr>
        <w:spacing w:after="150"/>
      </w:pPr>
      <w:r>
        <w:rPr/>
        <w:t xml:space="preserve">三、电动汽车行业销售收入分析</w:t>
      </w:r>
    </w:p>
    <w:p>
      <w:pPr>
        <w:spacing w:after="150"/>
      </w:pPr>
      <w:r>
        <w:rPr/>
        <w:t xml:space="preserve">四、电动汽车行业利润总额分析</w:t>
      </w:r>
    </w:p>
    <w:p>
      <w:pPr>
        <w:spacing w:after="150"/>
      </w:pPr>
      <w:r>
        <w:rPr/>
        <w:t xml:space="preserve">第三节 电动汽车营业成本费用分析</w:t>
      </w:r>
    </w:p>
    <w:p>
      <w:pPr>
        <w:spacing w:after="150"/>
      </w:pPr>
      <w:r>
        <w:rPr/>
        <w:t xml:space="preserve">一、电动汽车行业营业成本分析</w:t>
      </w:r>
    </w:p>
    <w:p>
      <w:pPr>
        <w:spacing w:after="150"/>
      </w:pPr>
      <w:r>
        <w:rPr/>
        <w:t xml:space="preserve">二、电动汽车行业销售费用分析</w:t>
      </w:r>
    </w:p>
    <w:p>
      <w:pPr>
        <w:spacing w:after="150"/>
      </w:pPr>
      <w:r>
        <w:rPr/>
        <w:t xml:space="preserve">三、电动汽车行业管理费用分析</w:t>
      </w:r>
    </w:p>
    <w:p>
      <w:pPr>
        <w:spacing w:after="150"/>
      </w:pPr>
      <w:r>
        <w:rPr/>
        <w:t xml:space="preserve">四、电动汽车行业财务费用分析</w:t>
      </w:r>
    </w:p>
    <w:p>
      <w:pPr>
        <w:spacing w:after="150"/>
      </w:pPr>
      <w:r>
        <w:rPr>
          <w:b w:val="1"/>
          <w:bCs w:val="1"/>
        </w:rPr>
        <w:t xml:space="preserve">第五章 电动汽车行业区域市场分析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2019-2023年中国电动汽车行业进出口分析</w:t>
      </w:r>
    </w:p>
    <w:p>
      <w:pPr>
        <w:spacing w:after="150"/>
      </w:pPr>
      <w:r>
        <w:rPr/>
        <w:t xml:space="preserve">第一节 2019-2023年电动汽车行业进口情况分析</w:t>
      </w:r>
    </w:p>
    <w:p>
      <w:pPr>
        <w:spacing w:after="150"/>
      </w:pPr>
      <w:r>
        <w:rPr/>
        <w:t xml:space="preserve">一、电动汽车行业进口现状分析</w:t>
      </w:r>
    </w:p>
    <w:p>
      <w:pPr>
        <w:spacing w:after="150"/>
      </w:pPr>
      <w:r>
        <w:rPr/>
        <w:t xml:space="preserve">二、电动汽车行业进口规模分析</w:t>
      </w:r>
    </w:p>
    <w:p>
      <w:pPr>
        <w:spacing w:after="150"/>
      </w:pPr>
      <w:r>
        <w:rPr/>
        <w:t xml:space="preserve">三、电动汽车行业进口前景分析</w:t>
      </w:r>
    </w:p>
    <w:p>
      <w:pPr>
        <w:spacing w:after="150"/>
      </w:pPr>
      <w:r>
        <w:rPr/>
        <w:t xml:space="preserve">第二节 2019-2023年电动汽车行业出口情况分析</w:t>
      </w:r>
    </w:p>
    <w:p>
      <w:pPr>
        <w:spacing w:after="150"/>
      </w:pPr>
      <w:r>
        <w:rPr/>
        <w:t xml:space="preserve">一、电动汽车行业出口现状分析</w:t>
      </w:r>
    </w:p>
    <w:p>
      <w:pPr>
        <w:spacing w:after="150"/>
      </w:pPr>
      <w:r>
        <w:rPr/>
        <w:t xml:space="preserve">二、电动汽车行业出口规模分析</w:t>
      </w:r>
    </w:p>
    <w:p>
      <w:pPr>
        <w:spacing w:after="150"/>
      </w:pPr>
      <w:r>
        <w:rPr/>
        <w:t xml:space="preserve">三、电动汽车行业出口前景分析</w:t>
      </w:r>
    </w:p>
    <w:p>
      <w:pPr>
        <w:spacing w:after="150"/>
      </w:pPr>
      <w:r>
        <w:rPr>
          <w:b w:val="1"/>
          <w:bCs w:val="1"/>
        </w:rPr>
        <w:t xml:space="preserve">第三部分 竞争格局分析</w:t>
      </w:r>
    </w:p>
    <w:p>
      <w:pPr>
        <w:spacing w:after="150"/>
      </w:pPr>
      <w:r>
        <w:rPr>
          <w:b w:val="1"/>
          <w:bCs w:val="1"/>
        </w:rPr>
        <w:t xml:space="preserve">第七章 2019-2023年中国电动汽车行业竞争格局分析</w:t>
      </w:r>
    </w:p>
    <w:p>
      <w:pPr>
        <w:spacing w:after="150"/>
      </w:pPr>
      <w:r>
        <w:rPr/>
        <w:t xml:space="preserve">第一节 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2019-2023年电动汽车行业竞争格局分析</w:t>
      </w:r>
    </w:p>
    <w:p>
      <w:pPr>
        <w:spacing w:after="150"/>
      </w:pPr>
      <w:r>
        <w:rPr/>
        <w:t xml:space="preserve">一、2024-2029年电动汽车行业竞争格局展望</w:t>
      </w:r>
    </w:p>
    <w:p>
      <w:pPr>
        <w:spacing w:after="150"/>
      </w:pPr>
      <w:r>
        <w:rPr/>
        <w:t xml:space="preserve">二、2024-2029年电动汽车行业竞争策略分析</w:t>
      </w:r>
    </w:p>
    <w:p>
      <w:pPr>
        <w:spacing w:after="150"/>
      </w:pPr>
      <w:r>
        <w:rPr>
          <w:b w:val="1"/>
          <w:bCs w:val="1"/>
        </w:rPr>
        <w:t xml:space="preserve">第八章 2019-2023年电动汽车行业企业竞争格局分析</w:t>
      </w:r>
    </w:p>
    <w:p>
      <w:pPr>
        <w:spacing w:after="150"/>
      </w:pPr>
      <w:r>
        <w:rPr/>
        <w:t xml:space="preserve">第一节 比亚迪股份有限公司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众业达电气股份有限公司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山西省国新能源股份有限公司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青岛特锐德电气股份有限公司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国轩高科股份有限公司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许继电气股份有限公司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湖南南车时代电动汽车股份有限公司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一汽轿车股份有限公司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上海汽车集团股份有限公司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万向钱潮股份有限公司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未来电动汽车行业发展预测分析</w:t>
      </w:r>
    </w:p>
    <w:p>
      <w:pPr>
        <w:spacing w:after="150"/>
      </w:pPr>
      <w:r>
        <w:rPr/>
        <w:t xml:space="preserve">第一节 2024-2029年中国电动汽车行业供需预测</w:t>
      </w:r>
    </w:p>
    <w:p>
      <w:pPr>
        <w:spacing w:after="150"/>
      </w:pPr>
      <w:r>
        <w:rPr/>
        <w:t xml:space="preserve">一、中国电动汽车供给预测</w:t>
      </w:r>
    </w:p>
    <w:p>
      <w:pPr>
        <w:spacing w:after="150"/>
      </w:pPr>
      <w:r>
        <w:rPr/>
        <w:t xml:space="preserve">二、中国电动汽车产量预测</w:t>
      </w:r>
    </w:p>
    <w:p>
      <w:pPr>
        <w:spacing w:after="150"/>
      </w:pPr>
      <w:r>
        <w:rPr/>
        <w:t xml:space="preserve">三、中国电动汽车需求预测</w:t>
      </w:r>
    </w:p>
    <w:p>
      <w:pPr>
        <w:spacing w:after="150"/>
      </w:pPr>
      <w:r>
        <w:rPr/>
        <w:t xml:space="preserve">四、中国电动汽车供需平衡预测</w:t>
      </w:r>
    </w:p>
    <w:p>
      <w:pPr>
        <w:spacing w:after="150"/>
      </w:pPr>
      <w:r>
        <w:rPr/>
        <w:t xml:space="preserve">第二节 2024-2029年电动汽车行业发展前景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对电动汽车行业投资机会与风险分析</w:t>
      </w:r>
    </w:p>
    <w:p>
      <w:pPr>
        <w:spacing w:after="150"/>
      </w:pPr>
      <w:r>
        <w:rPr/>
        <w:t xml:space="preserve">第一节 电动汽车行业投资机会分析</w:t>
      </w:r>
    </w:p>
    <w:p>
      <w:pPr>
        <w:spacing w:after="150"/>
      </w:pPr>
      <w:r>
        <w:rPr/>
        <w:t xml:space="preserve">一、投资领域</w:t>
      </w:r>
    </w:p>
    <w:p>
      <w:pPr>
        <w:spacing w:after="150"/>
      </w:pPr>
      <w:r>
        <w:rPr/>
        <w:t xml:space="preserve">二、主要项目</w:t>
      </w:r>
    </w:p>
    <w:p>
      <w:pPr>
        <w:spacing w:after="150"/>
      </w:pPr>
      <w:r>
        <w:rPr/>
        <w:t xml:space="preserve">五、2024-2029年电动汽车行业投资的建议</w:t>
      </w:r>
    </w:p>
    <w:p>
      <w:pPr>
        <w:spacing w:after="150"/>
      </w:pPr>
      <w:r>
        <w:rPr/>
        <w:t xml:space="preserve">第二节 影响电动汽车行业发展的主要因素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电动汽车行业投资风险分析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第十一章 电动汽车市场营销策略</w:t>
      </w:r>
    </w:p>
    <w:p>
      <w:pPr>
        <w:spacing w:after="150"/>
      </w:pPr>
      <w:r>
        <w:rPr/>
        <w:t xml:space="preserve">第一节 电动汽车市场营销战略</w:t>
      </w:r>
    </w:p>
    <w:p>
      <w:pPr>
        <w:spacing w:after="150"/>
      </w:pPr>
      <w:r>
        <w:rPr/>
        <w:t xml:space="preserve">第二节 电动汽车渠道营销策略</w:t>
      </w:r>
    </w:p>
    <w:p>
      <w:pPr>
        <w:spacing w:after="150"/>
      </w:pPr>
      <w:r>
        <w:rPr/>
        <w:t xml:space="preserve">第三节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第十二章 电动汽车行业发展建议分析</w:t>
      </w:r>
    </w:p>
    <w:p>
      <w:pPr>
        <w:spacing w:after="150"/>
      </w:pPr>
      <w:r>
        <w:rPr/>
        <w:t xml:space="preserve">第一节 电动汽车行业研究结论及建议</w:t>
      </w:r>
    </w:p>
    <w:p>
      <w:pPr>
        <w:spacing w:after="150"/>
      </w:pPr>
      <w:r>
        <w:rPr/>
        <w:t xml:space="preserve">第二节 电动汽车细分行业研究结论及建议</w:t>
      </w:r>
    </w:p>
    <w:p>
      <w:pPr>
        <w:spacing w:after="150"/>
      </w:pPr>
      <w:r>
        <w:rPr/>
        <w:t xml:space="preserve">第三节 电动汽车行业竞争策略总结及建议</w:t>
      </w:r>
    </w:p>
    <w:p>
      <w:pPr>
        <w:spacing w:after="150"/>
      </w:pPr>
      <w:r>
        <w:rPr>
          <w:b w:val="1"/>
          <w:bCs w:val="1"/>
        </w:rPr>
        <w:t xml:space="preserve">图表目录</w:t>
      </w:r>
    </w:p>
    <w:p>
      <w:pPr>
        <w:spacing w:after="150"/>
      </w:pPr>
      <w:r>
        <w:rPr/>
        <w:t xml:space="preserve">图表：电动汽车技术参数</w:t>
      </w:r>
    </w:p>
    <w:p>
      <w:pPr>
        <w:spacing w:after="150"/>
      </w:pPr>
      <w:r>
        <w:rPr/>
        <w:t xml:space="preserve">图表：电动汽车产业链结构图</w:t>
      </w:r>
    </w:p>
    <w:p>
      <w:pPr>
        <w:spacing w:after="150"/>
      </w:pPr>
      <w:r>
        <w:rPr/>
        <w:t xml:space="preserve">图表：汽车车相关政策分析</w:t>
      </w:r>
    </w:p>
    <w:p>
      <w:pPr>
        <w:spacing w:after="150"/>
      </w:pPr>
      <w:r>
        <w:rPr/>
        <w:t xml:space="preserve">图表：全球主流企业汽车产量情况</w:t>
      </w:r>
    </w:p>
    <w:p>
      <w:pPr>
        <w:spacing w:after="150"/>
      </w:pPr>
      <w:r>
        <w:rPr/>
        <w:t xml:space="preserve">图表：2019-2023年中国电动汽车行业市场规模</w:t>
      </w:r>
    </w:p>
    <w:p>
      <w:pPr>
        <w:spacing w:after="150"/>
      </w:pPr>
      <w:r>
        <w:rPr/>
        <w:t xml:space="preserve">图表：2019-2023年全球电动汽车产业市场规模</w:t>
      </w:r>
    </w:p>
    <w:p>
      <w:pPr>
        <w:spacing w:after="150"/>
      </w:pPr>
      <w:r>
        <w:rPr/>
        <w:t xml:space="preserve">图表：全球主流企业汽车产量市场份额</w:t>
      </w:r>
    </w:p>
    <w:p>
      <w:pPr>
        <w:spacing w:after="150"/>
      </w:pPr>
      <w:r>
        <w:rPr/>
        <w:t xml:space="preserve">图表：美国电动汽车市场规模分析</w:t>
      </w:r>
    </w:p>
    <w:p>
      <w:pPr>
        <w:spacing w:after="150"/>
      </w:pPr>
      <w:r>
        <w:rPr/>
        <w:t xml:space="preserve">图表：德国电动汽车市场规模分析</w:t>
      </w:r>
    </w:p>
    <w:p>
      <w:pPr>
        <w:spacing w:after="150"/>
      </w:pPr>
      <w:r>
        <w:rPr/>
        <w:t xml:space="preserve">图表：以色列电动汽车市场规模分析</w:t>
      </w:r>
    </w:p>
    <w:p>
      <w:pPr>
        <w:spacing w:after="150"/>
      </w:pPr>
      <w:r>
        <w:rPr/>
        <w:t xml:space="preserve">图表：日本电动汽车市场规模分析</w:t>
      </w:r>
    </w:p>
    <w:p>
      <w:pPr>
        <w:spacing w:after="150"/>
      </w:pPr>
      <w:r>
        <w:rPr/>
        <w:t xml:space="preserve">图表：韩国电动汽车市场规模分析</w:t>
      </w:r>
    </w:p>
    <w:p>
      <w:pPr>
        <w:spacing w:after="150"/>
      </w:pPr>
      <w:r>
        <w:rPr/>
        <w:t xml:space="preserve">图表：2019-2023年中国电动汽车进口情况</w:t>
      </w:r>
    </w:p>
    <w:p>
      <w:pPr>
        <w:spacing w:after="150"/>
      </w:pPr>
      <w:r>
        <w:rPr/>
        <w:t xml:space="preserve">图表：2019-2023年中国电动汽车出口情况</w:t>
      </w:r>
    </w:p>
    <w:p>
      <w:pPr>
        <w:spacing w:after="150"/>
      </w:pPr>
      <w:r>
        <w:rPr/>
        <w:t xml:space="preserve">图表：全球及中国主要生产企业汽车价格分析</w:t>
      </w:r>
    </w:p>
    <w:p>
      <w:pPr>
        <w:spacing w:after="150"/>
      </w:pPr>
      <w:r>
        <w:rPr/>
        <w:t xml:space="preserve">图表：2019-2023年全球主要生产企业汽车产能份额</w:t>
      </w:r>
    </w:p>
    <w:p>
      <w:pPr>
        <w:spacing w:after="150"/>
      </w:pPr>
      <w:r>
        <w:rPr/>
        <w:t xml:space="preserve">图表：2019-2023年全球主要生产企业汽车销售份额</w:t>
      </w:r>
    </w:p>
    <w:p>
      <w:pPr>
        <w:spacing w:after="150"/>
      </w:pPr>
      <w:r>
        <w:rPr/>
        <w:t xml:space="preserve">图表：2019-2023年中国电动汽车竞争力分析</w:t>
      </w:r>
    </w:p>
    <w:p>
      <w:pPr>
        <w:spacing w:after="150"/>
      </w:pPr>
      <w:r>
        <w:rPr/>
        <w:t xml:space="preserve">图表：2019-2023年汽车企业数量分析</w:t>
      </w:r>
    </w:p>
    <w:p>
      <w:pPr>
        <w:spacing w:after="150"/>
      </w:pPr>
      <w:r>
        <w:rPr/>
        <w:t xml:space="preserve">图表：2019-2023年汽车资产规模分析</w:t>
      </w:r>
    </w:p>
    <w:p>
      <w:pPr>
        <w:spacing w:after="150"/>
      </w:pPr>
      <w:r>
        <w:rPr/>
        <w:t xml:space="preserve">图表：2019-2023年汽车销售收入分析</w:t>
      </w:r>
    </w:p>
    <w:p>
      <w:pPr>
        <w:spacing w:after="150"/>
      </w:pPr>
      <w:r>
        <w:rPr/>
        <w:t xml:space="preserve">图表：2019-2023年汽车利润总额分析</w:t>
      </w:r>
    </w:p>
    <w:p>
      <w:pPr>
        <w:spacing w:after="150"/>
      </w:pPr>
      <w:r>
        <w:rPr/>
        <w:t xml:space="preserve">图表：2024-2029年中国电动汽车市场前景预测</w:t>
      </w:r>
    </w:p>
    <w:p>
      <w:pPr>
        <w:spacing w:after="150"/>
      </w:pPr>
      <w:r>
        <w:rPr/>
        <w:t xml:space="preserve">图表：2019-2023年电动汽车行业行业集中度分析</w:t>
      </w:r>
    </w:p>
    <w:p>
      <w:pPr>
        <w:spacing w:after="150"/>
      </w:pPr>
      <w:r>
        <w:rPr/>
        <w:t xml:space="preserve">图表：2019-2023年电动汽车行业区域集中度分析</w:t>
      </w:r>
    </w:p>
    <w:p>
      <w:pPr>
        <w:spacing w:after="150"/>
      </w:pPr>
      <w:r>
        <w:rPr/>
        <w:t xml:space="preserve">图表：2019-2023年电动汽车行业企业集中度分析</w:t>
      </w:r>
    </w:p>
    <w:p>
      <w:pPr>
        <w:spacing w:after="150"/>
      </w:pPr>
      <w:r>
        <w:rPr/>
        <w:t xml:space="preserve">图表：2019-2023年电动汽车行业资产分析</w:t>
      </w:r>
    </w:p>
    <w:p>
      <w:pPr>
        <w:spacing w:after="150"/>
      </w:pPr>
      <w:r>
        <w:rPr/>
        <w:t xml:space="preserve">图表：2019-2023年电动汽车行业负债分析</w:t>
      </w:r>
    </w:p>
    <w:p>
      <w:pPr>
        <w:spacing w:after="150"/>
      </w:pPr>
      <w:r>
        <w:rPr/>
        <w:t xml:space="preserve">图表：2019-2023年电动汽车行业偿债能力分析</w:t>
      </w:r>
    </w:p>
    <w:p>
      <w:pPr>
        <w:spacing w:after="150"/>
      </w:pPr>
      <w:r>
        <w:rPr/>
        <w:t xml:space="preserve">图表：2024-2029年电动车供给预测</w:t>
      </w:r>
    </w:p>
    <w:p>
      <w:pPr>
        <w:spacing w:after="150"/>
      </w:pPr>
      <w:r>
        <w:rPr/>
        <w:t xml:space="preserve">图表：2024-2029年电动车产量预测</w:t>
      </w:r>
    </w:p>
    <w:p>
      <w:pPr>
        <w:spacing w:after="150"/>
      </w:pPr>
      <w:r>
        <w:rPr/>
        <w:t xml:space="preserve">图表：2024-2029年电动车需求预测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2024-2029年中国电动汽车行业现状分析及投资前景规划评估报告</dc:title>
  <dc:description>2024-2029年中国电动汽车行业现状分析及投资前景规划评估报告</dc:description>
  <dc:subject>2024-2029年中国电动汽车行业现状分析及投资前景规划评估报告</dc:subject>
  <cp:keywords>研究报告</cp:keywords>
  <cp:category>研究报告</cp:category>
  <cp:lastModifiedBy>北京中道泰和信息咨询有限公司</cp:lastModifiedBy>
  <dcterms:created xsi:type="dcterms:W3CDTF">2024-01-24T09:41:26+08:00</dcterms:created>
  <dcterms:modified xsi:type="dcterms:W3CDTF">2024-01-24T09:41:26+08:00</dcterms:modified>
</cp:coreProperties>
</file>

<file path=docProps/custom.xml><?xml version="1.0" encoding="utf-8"?>
<Properties xmlns="http://schemas.openxmlformats.org/officeDocument/2006/custom-properties" xmlns:vt="http://schemas.openxmlformats.org/officeDocument/2006/docPropsVTypes"/>
</file>