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2024-2029年中国通信产业成本控制与运行现状分析报告</w:t>
      </w:r>
    </w:p>
    <w:p>
      <w:pPr>
        <w:spacing w:after="150"/>
      </w:pPr>
      <w:r>
        <w:rPr>
          <w:b w:val="1"/>
          <w:bCs w:val="1"/>
        </w:rPr>
        <w:t xml:space="preserve">报告简介</w:t>
      </w:r>
    </w:p>
    <w:p>
      <w:pPr>
        <w:spacing w:after="150"/>
      </w:pPr>
      <w:r>
        <w:rPr/>
        <w:t xml:space="preserve">信息通信网络已经逐步渗透到经济社会各个领域，这是任何人都不可能抗拒的历史发展的必然趋势。但由于它们自身的开放性和共享性，使得大众对通信领域的安全性也开始了普遍的关注，现在对计算机网络的攻击层出不穷，通信安全也面临的巨大的威胁。在“棱镜门”事件后，信息安全被提升至国家战略高度。对于通信行业来讲，对信息安全给予再多的重视都不为过。</w:t>
      </w:r>
    </w:p>
    <w:p>
      <w:pPr>
        <w:spacing w:after="150"/>
      </w:pPr>
      <w:r>
        <w:rPr/>
        <w:t xml:space="preserve">随着通信行业市场竞争的激烈化，通信成本控制手段越发受到重视。</w:t>
      </w:r>
    </w:p>
    <w:p>
      <w:pPr>
        <w:spacing w:after="150"/>
      </w:pPr>
      <w:r>
        <w:rPr/>
        <w:t xml:space="preserve">国家商务部、国家发改委、国务院发展研究中心、51行业报告网、全国及海外多种相关报刊杂志以及专业研究机构公布和提供的大量资料，对我国通信行业及各子行业的发展状况、上下游行业发展状况、市场供需形势、新产品与技术等进行了分析，并重点分析了我国通信行业发展状况和特点，以及中国通信行业将面临的挑战、企业的发展策略等。报告还对全球通信行业发展态势作了详细分析，并对通信行业进行了趋向研判，是通信生产、经营企业，科研、投资机构等单位准确了解目前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第一章中国通信行业运行现状</w:t>
      </w:r>
    </w:p>
    <w:p>
      <w:pPr>
        <w:spacing w:after="150"/>
      </w:pPr>
      <w:r>
        <w:rPr/>
        <w:t xml:space="preserve">第一节 中国通信行业发展及特征分析</w:t>
      </w:r>
    </w:p>
    <w:p>
      <w:pPr>
        <w:spacing w:after="150"/>
      </w:pPr>
      <w:r>
        <w:rPr/>
        <w:t xml:space="preserve">一、中国通信行业发展历程分析</w:t>
      </w:r>
    </w:p>
    <w:p>
      <w:pPr>
        <w:spacing w:after="150"/>
      </w:pPr>
      <w:r>
        <w:rPr/>
        <w:t xml:space="preserve">二、中国通信行业特征分析</w:t>
      </w:r>
    </w:p>
    <w:p>
      <w:pPr>
        <w:spacing w:after="150"/>
      </w:pPr>
      <w:r>
        <w:rPr/>
        <w:t xml:space="preserve">1、进入退出壁垒</w:t>
      </w:r>
    </w:p>
    <w:p>
      <w:pPr>
        <w:spacing w:after="150"/>
      </w:pPr>
      <w:r>
        <w:rPr/>
        <w:t xml:space="preserve">2、行业生命周期</w:t>
      </w:r>
    </w:p>
    <w:p>
      <w:pPr>
        <w:spacing w:after="150"/>
      </w:pPr>
      <w:r>
        <w:rPr/>
        <w:t xml:space="preserve">3、行业监管体制</w:t>
      </w:r>
    </w:p>
    <w:p>
      <w:pPr>
        <w:spacing w:after="150"/>
      </w:pPr>
      <w:r>
        <w:rPr/>
        <w:t xml:space="preserve">第二节 中国通信行业发展现状</w:t>
      </w:r>
    </w:p>
    <w:p>
      <w:pPr>
        <w:spacing w:after="150"/>
      </w:pPr>
      <w:r>
        <w:rPr/>
        <w:t xml:space="preserve">一、2019-2023年中国通信行业发展态势分析</w:t>
      </w:r>
    </w:p>
    <w:p>
      <w:pPr>
        <w:spacing w:after="150"/>
      </w:pPr>
      <w:r>
        <w:rPr/>
        <w:t xml:space="preserve">二、2019-2023年中国通信行业面对的困境分析</w:t>
      </w:r>
    </w:p>
    <w:p>
      <w:pPr>
        <w:spacing w:after="150"/>
      </w:pPr>
      <w:r>
        <w:rPr/>
        <w:t xml:space="preserve">三、2019-2023年中国通信行业面对的挑战分析</w:t>
      </w:r>
    </w:p>
    <w:p>
      <w:pPr>
        <w:spacing w:after="150"/>
      </w:pPr>
      <w:r>
        <w:rPr/>
        <w:t xml:space="preserve">第三节 2019-2023年中国通信行业的发展特点</w:t>
      </w:r>
    </w:p>
    <w:p>
      <w:pPr>
        <w:spacing w:after="150"/>
      </w:pPr>
      <w:r>
        <w:rPr>
          <w:b w:val="1"/>
          <w:bCs w:val="1"/>
        </w:rPr>
        <w:t xml:space="preserve">第二章中国通信行业的运行数据与成本分析</w:t>
      </w:r>
    </w:p>
    <w:p>
      <w:pPr>
        <w:spacing w:after="150"/>
      </w:pPr>
      <w:r>
        <w:rPr/>
        <w:t xml:space="preserve">第一节 中国通信行业的运行数据分析</w:t>
      </w:r>
    </w:p>
    <w:p>
      <w:pPr>
        <w:spacing w:after="150"/>
      </w:pPr>
      <w:r>
        <w:rPr/>
        <w:t xml:space="preserve">一、2019-2023年中国通信行业市场规模分析</w:t>
      </w:r>
    </w:p>
    <w:p>
      <w:pPr>
        <w:spacing w:after="150"/>
      </w:pPr>
      <w:r>
        <w:rPr/>
        <w:t xml:space="preserve">二、2019-2023年中国通信行业销售收入分析</w:t>
      </w:r>
    </w:p>
    <w:p>
      <w:pPr>
        <w:spacing w:after="150"/>
      </w:pPr>
      <w:r>
        <w:rPr/>
        <w:t xml:space="preserve">三、2019-2023年中国通信行业利润总额分析</w:t>
      </w:r>
    </w:p>
    <w:p>
      <w:pPr>
        <w:spacing w:after="150"/>
      </w:pPr>
      <w:r>
        <w:rPr/>
        <w:t xml:space="preserve">四、2019-2023年中国通信行业企业数量分析</w:t>
      </w:r>
    </w:p>
    <w:p>
      <w:pPr>
        <w:spacing w:after="150"/>
      </w:pPr>
      <w:r>
        <w:rPr/>
        <w:t xml:space="preserve">第二节 中国通信行业的成本及特点分析</w:t>
      </w:r>
    </w:p>
    <w:p>
      <w:pPr>
        <w:spacing w:after="150"/>
      </w:pPr>
      <w:r>
        <w:rPr/>
        <w:t xml:space="preserve">一、通信企业成本控制的内容</w:t>
      </w:r>
    </w:p>
    <w:p>
      <w:pPr>
        <w:spacing w:after="150"/>
      </w:pPr>
      <w:r>
        <w:rPr/>
        <w:t xml:space="preserve">二、通信企业成本控制的特点</w:t>
      </w:r>
    </w:p>
    <w:p>
      <w:pPr>
        <w:spacing w:after="150"/>
      </w:pPr>
      <w:r>
        <w:rPr/>
        <w:t xml:space="preserve">三、中国通信行业的成本费用结构分析</w:t>
      </w:r>
    </w:p>
    <w:p>
      <w:pPr>
        <w:spacing w:after="150"/>
      </w:pPr>
      <w:r>
        <w:rPr/>
        <w:t xml:space="preserve">1、2019-2023年中国通信行业成本费用分析</w:t>
      </w:r>
    </w:p>
    <w:p>
      <w:pPr>
        <w:spacing w:after="150"/>
      </w:pPr>
      <w:r>
        <w:rPr/>
        <w:t xml:space="preserve">2、2019-2023年中国通信行业管理费用分析</w:t>
      </w:r>
    </w:p>
    <w:p>
      <w:pPr>
        <w:spacing w:after="150"/>
      </w:pPr>
      <w:r>
        <w:rPr/>
        <w:t xml:space="preserve">3、2019-2023年中国通信行业销售费用分析</w:t>
      </w:r>
    </w:p>
    <w:p>
      <w:pPr>
        <w:spacing w:after="150"/>
      </w:pPr>
      <w:r>
        <w:rPr/>
        <w:t xml:space="preserve">4、2019-2023年中国通信行业财务费用分析</w:t>
      </w:r>
    </w:p>
    <w:p>
      <w:pPr>
        <w:spacing w:after="150"/>
      </w:pPr>
      <w:r>
        <w:rPr>
          <w:b w:val="1"/>
          <w:bCs w:val="1"/>
        </w:rPr>
        <w:t xml:space="preserve">第三章中国通信企业成本核算的方法</w:t>
      </w:r>
    </w:p>
    <w:p>
      <w:pPr>
        <w:spacing w:after="150"/>
      </w:pPr>
      <w:r>
        <w:rPr/>
        <w:t xml:space="preserve">第一节 中国通信企业成本核算的发展历史</w:t>
      </w:r>
    </w:p>
    <w:p>
      <w:pPr>
        <w:spacing w:after="150"/>
      </w:pPr>
      <w:r>
        <w:rPr/>
        <w:t xml:space="preserve">第二节 传统成本核算方法的不足和局限</w:t>
      </w:r>
    </w:p>
    <w:p>
      <w:pPr>
        <w:spacing w:after="150"/>
      </w:pPr>
      <w:r>
        <w:rPr/>
        <w:t xml:space="preserve">第三节 作业成本法是解决电信成本核算难题的有效方案</w:t>
      </w:r>
    </w:p>
    <w:p>
      <w:pPr>
        <w:spacing w:after="150"/>
      </w:pPr>
      <w:r>
        <w:rPr/>
        <w:t xml:space="preserve">第四节 基于作业成本法的电信成本分摊框架解析</w:t>
      </w:r>
    </w:p>
    <w:p>
      <w:pPr>
        <w:spacing w:after="150"/>
      </w:pPr>
      <w:r>
        <w:rPr/>
        <w:t xml:space="preserve">一、基于作业成本法的电信成本分摊的层次</w:t>
      </w:r>
    </w:p>
    <w:p>
      <w:pPr>
        <w:spacing w:after="150"/>
      </w:pPr>
      <w:r>
        <w:rPr/>
        <w:t xml:space="preserve">二、从成本到业务流程阶段的分解</w:t>
      </w:r>
    </w:p>
    <w:p>
      <w:pPr>
        <w:spacing w:after="150"/>
      </w:pPr>
      <w:r>
        <w:rPr/>
        <w:t xml:space="preserve">三、从业务流程到产品和客户群阶段的分解</w:t>
      </w:r>
    </w:p>
    <w:p>
      <w:pPr>
        <w:spacing w:after="150"/>
      </w:pPr>
      <w:r>
        <w:rPr/>
        <w:t xml:space="preserve">第五节 如何在电信企业中成功引入作业成本法</w:t>
      </w:r>
    </w:p>
    <w:p>
      <w:pPr>
        <w:spacing w:after="150"/>
      </w:pPr>
      <w:r>
        <w:rPr>
          <w:b w:val="1"/>
          <w:bCs w:val="1"/>
        </w:rPr>
        <w:t xml:space="preserve">第四章中国通信企业引入作业成本法的案例分析——S电信公司</w:t>
      </w:r>
    </w:p>
    <w:p>
      <w:pPr>
        <w:spacing w:after="150"/>
      </w:pPr>
      <w:r>
        <w:rPr/>
        <w:t xml:space="preserve">第一节 S电信公司成本控制的方法分析</w:t>
      </w:r>
    </w:p>
    <w:p>
      <w:pPr>
        <w:spacing w:after="150"/>
      </w:pPr>
      <w:r>
        <w:rPr/>
        <w:t xml:space="preserve">一、S电信公司成本控制的方法与内容</w:t>
      </w:r>
    </w:p>
    <w:p>
      <w:pPr>
        <w:spacing w:after="150"/>
      </w:pPr>
      <w:r>
        <w:rPr/>
        <w:t xml:space="preserve">二、S电信公司成本控制的存在问题</w:t>
      </w:r>
    </w:p>
    <w:p>
      <w:pPr>
        <w:spacing w:after="150"/>
      </w:pPr>
      <w:r>
        <w:rPr/>
        <w:t xml:space="preserve">第二节 S电信公司成本控制存在问题的解决方案</w:t>
      </w:r>
    </w:p>
    <w:p>
      <w:pPr>
        <w:spacing w:after="150"/>
      </w:pPr>
      <w:r>
        <w:rPr/>
        <w:t xml:space="preserve">一、进一步完善现有预算控制方法</w:t>
      </w:r>
    </w:p>
    <w:p>
      <w:pPr>
        <w:spacing w:after="150"/>
      </w:pPr>
      <w:r>
        <w:rPr/>
        <w:t xml:space="preserve">二、引入作业分析法进行成本控制</w:t>
      </w:r>
    </w:p>
    <w:p>
      <w:pPr>
        <w:spacing w:after="150"/>
      </w:pPr>
      <w:r>
        <w:rPr/>
        <w:t xml:space="preserve">三、划小固定资产管控权限，提高资产利用率</w:t>
      </w:r>
    </w:p>
    <w:p>
      <w:pPr>
        <w:spacing w:after="150"/>
      </w:pPr>
      <w:r>
        <w:rPr/>
        <w:t xml:space="preserve">四、加强代理商佣金管控，划小营销资源管控权限</w:t>
      </w:r>
    </w:p>
    <w:p>
      <w:pPr>
        <w:spacing w:after="150"/>
      </w:pPr>
      <w:r>
        <w:rPr>
          <w:b w:val="1"/>
          <w:bCs w:val="1"/>
        </w:rPr>
        <w:t xml:space="preserve">第五章中国通信行业竞争格局分析</w:t>
      </w:r>
    </w:p>
    <w:p>
      <w:pPr>
        <w:spacing w:after="150"/>
      </w:pPr>
      <w:r>
        <w:rPr/>
        <w:t xml:space="preserve">第一节 竞争五力分析</w:t>
      </w:r>
    </w:p>
    <w:p>
      <w:pPr>
        <w:spacing w:after="150"/>
      </w:pPr>
      <w:r>
        <w:rPr/>
        <w:t xml:space="preserve">一、现有企业竞争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国内外企业竞争力对比分析</w:t>
      </w:r>
    </w:p>
    <w:p>
      <w:pPr>
        <w:spacing w:after="150"/>
      </w:pPr>
      <w:r>
        <w:rPr/>
        <w:t xml:space="preserve">一、国内企业竞争力优势分析</w:t>
      </w:r>
    </w:p>
    <w:p>
      <w:pPr>
        <w:spacing w:after="150"/>
      </w:pPr>
      <w:r>
        <w:rPr/>
        <w:t xml:space="preserve">二、国内外企业竞争力对比分析</w:t>
      </w:r>
    </w:p>
    <w:p>
      <w:pPr>
        <w:spacing w:after="150"/>
      </w:pPr>
      <w:r>
        <w:rPr/>
        <w:t xml:space="preserve">三、构建中国企业竞争力的策略建议</w:t>
      </w:r>
    </w:p>
    <w:p>
      <w:pPr>
        <w:spacing w:after="150"/>
      </w:pPr>
      <w:r>
        <w:rPr/>
        <w:t xml:space="preserve">第四节 2024-2029年中国通信行业竞争趋势预测</w:t>
      </w:r>
    </w:p>
    <w:p>
      <w:pPr>
        <w:spacing w:after="150"/>
      </w:pPr>
      <w:r>
        <w:rPr/>
        <w:t xml:space="preserve">一、竞争趋势预测</w:t>
      </w:r>
    </w:p>
    <w:p>
      <w:pPr>
        <w:spacing w:after="150"/>
      </w:pPr>
      <w:r>
        <w:rPr/>
        <w:t xml:space="preserve">二、竞争格局与特点预测</w:t>
      </w:r>
    </w:p>
    <w:p>
      <w:pPr>
        <w:spacing w:after="150"/>
      </w:pPr>
      <w:r>
        <w:rPr>
          <w:b w:val="1"/>
          <w:bCs w:val="1"/>
        </w:rPr>
        <w:t xml:space="preserve">第六章主要企业经营现状与成本控制分析</w:t>
      </w:r>
    </w:p>
    <w:p>
      <w:pPr>
        <w:spacing w:after="150"/>
      </w:pPr>
      <w:r>
        <w:rPr/>
        <w:t xml:space="preserve">第一节 中国电信</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1、经营情况</w:t>
      </w:r>
    </w:p>
    <w:p>
      <w:pPr>
        <w:spacing w:after="150"/>
      </w:pPr>
      <w:r>
        <w:rPr/>
        <w:t xml:space="preserve">2、经营效益</w:t>
      </w:r>
    </w:p>
    <w:p>
      <w:pPr>
        <w:spacing w:after="150"/>
      </w:pPr>
      <w:r>
        <w:rPr/>
        <w:t xml:space="preserve">四、企业成本费用情况</w:t>
      </w:r>
    </w:p>
    <w:p>
      <w:pPr>
        <w:spacing w:after="150"/>
      </w:pPr>
      <w:r>
        <w:rPr/>
        <w:t xml:space="preserve">五、企业成本控制手段分析</w:t>
      </w:r>
    </w:p>
    <w:p>
      <w:pPr>
        <w:spacing w:after="150"/>
      </w:pPr>
      <w:r>
        <w:rPr/>
        <w:t xml:space="preserve">六、企业竞争优势分析</w:t>
      </w:r>
    </w:p>
    <w:p>
      <w:pPr>
        <w:spacing w:after="150"/>
      </w:pPr>
      <w:r>
        <w:rPr/>
        <w:t xml:space="preserve">七、企业发展战略分析</w:t>
      </w:r>
    </w:p>
    <w:p>
      <w:pPr>
        <w:spacing w:after="150"/>
      </w:pPr>
      <w:r>
        <w:rPr/>
        <w:t xml:space="preserve">第二节 中国移动</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1、经营情况</w:t>
      </w:r>
    </w:p>
    <w:p>
      <w:pPr>
        <w:spacing w:after="150"/>
      </w:pPr>
      <w:r>
        <w:rPr/>
        <w:t xml:space="preserve">2、经营效益</w:t>
      </w:r>
    </w:p>
    <w:p>
      <w:pPr>
        <w:spacing w:after="150"/>
      </w:pPr>
      <w:r>
        <w:rPr/>
        <w:t xml:space="preserve">四、企业成本费用情况</w:t>
      </w:r>
    </w:p>
    <w:p>
      <w:pPr>
        <w:spacing w:after="150"/>
      </w:pPr>
      <w:r>
        <w:rPr/>
        <w:t xml:space="preserve">五、企业成本控制手段分析</w:t>
      </w:r>
    </w:p>
    <w:p>
      <w:pPr>
        <w:spacing w:after="150"/>
      </w:pPr>
      <w:r>
        <w:rPr/>
        <w:t xml:space="preserve">六、企业竞争优势分析</w:t>
      </w:r>
    </w:p>
    <w:p>
      <w:pPr>
        <w:spacing w:after="150"/>
      </w:pPr>
      <w:r>
        <w:rPr/>
        <w:t xml:space="preserve">七、企业发展战略分析</w:t>
      </w:r>
    </w:p>
    <w:p>
      <w:pPr>
        <w:spacing w:after="150"/>
      </w:pPr>
      <w:r>
        <w:rPr/>
        <w:t xml:space="preserve">第三节 中国联通</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1、经营情况</w:t>
      </w:r>
    </w:p>
    <w:p>
      <w:pPr>
        <w:spacing w:after="150"/>
      </w:pPr>
      <w:r>
        <w:rPr/>
        <w:t xml:space="preserve">2、经营效益</w:t>
      </w:r>
    </w:p>
    <w:p>
      <w:pPr>
        <w:spacing w:after="150"/>
      </w:pPr>
      <w:r>
        <w:rPr/>
        <w:t xml:space="preserve">四、企业成本费用情况</w:t>
      </w:r>
    </w:p>
    <w:p>
      <w:pPr>
        <w:spacing w:after="150"/>
      </w:pPr>
      <w:r>
        <w:rPr/>
        <w:t xml:space="preserve">五、企业成本控制手段分析</w:t>
      </w:r>
    </w:p>
    <w:p>
      <w:pPr>
        <w:spacing w:after="150"/>
      </w:pPr>
      <w:r>
        <w:rPr/>
        <w:t xml:space="preserve">六、企业竞争优势分析</w:t>
      </w:r>
    </w:p>
    <w:p>
      <w:pPr>
        <w:spacing w:after="150"/>
      </w:pPr>
      <w:r>
        <w:rPr/>
        <w:t xml:space="preserve">七、企业发展战略分析</w:t>
      </w:r>
    </w:p>
    <w:p>
      <w:pPr>
        <w:spacing w:after="150"/>
      </w:pPr>
      <w:r>
        <w:rPr/>
        <w:t xml:space="preserve">第四节 华为公司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1、经营情况</w:t>
      </w:r>
    </w:p>
    <w:p>
      <w:pPr>
        <w:spacing w:after="150"/>
      </w:pPr>
      <w:r>
        <w:rPr/>
        <w:t xml:space="preserve">2、经营效益</w:t>
      </w:r>
    </w:p>
    <w:p>
      <w:pPr>
        <w:spacing w:after="150"/>
      </w:pPr>
      <w:r>
        <w:rPr/>
        <w:t xml:space="preserve">四、企业成本费用情况</w:t>
      </w:r>
    </w:p>
    <w:p>
      <w:pPr>
        <w:spacing w:after="150"/>
      </w:pPr>
      <w:r>
        <w:rPr/>
        <w:t xml:space="preserve">五、企业成本控制手段分析</w:t>
      </w:r>
    </w:p>
    <w:p>
      <w:pPr>
        <w:spacing w:after="150"/>
      </w:pPr>
      <w:r>
        <w:rPr/>
        <w:t xml:space="preserve">六、企业竞争优势分析</w:t>
      </w:r>
    </w:p>
    <w:p>
      <w:pPr>
        <w:spacing w:after="150"/>
      </w:pPr>
      <w:r>
        <w:rPr/>
        <w:t xml:space="preserve">七、企业发展战略分析</w:t>
      </w:r>
    </w:p>
    <w:p>
      <w:pPr>
        <w:spacing w:after="150"/>
      </w:pPr>
      <w:r>
        <w:rPr/>
        <w:t xml:space="preserve">第五节 中兴公司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1、经营情况</w:t>
      </w:r>
    </w:p>
    <w:p>
      <w:pPr>
        <w:spacing w:after="150"/>
      </w:pPr>
      <w:r>
        <w:rPr/>
        <w:t xml:space="preserve">2、经营效益</w:t>
      </w:r>
    </w:p>
    <w:p>
      <w:pPr>
        <w:spacing w:after="150"/>
      </w:pPr>
      <w:r>
        <w:rPr/>
        <w:t xml:space="preserve">四、企业成本费用情况</w:t>
      </w:r>
    </w:p>
    <w:p>
      <w:pPr>
        <w:spacing w:after="150"/>
      </w:pPr>
      <w:r>
        <w:rPr/>
        <w:t xml:space="preserve">五、企业成本控制手段分析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第七章中国通信行业发展前景与成本控制前景分析</w:t>
      </w:r>
    </w:p>
    <w:p>
      <w:pPr>
        <w:spacing w:after="150"/>
      </w:pPr>
      <w:r>
        <w:rPr/>
        <w:t xml:space="preserve">第一节 中国通信行业前景SWOT分析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中国通信行业前景预测</w:t>
      </w:r>
    </w:p>
    <w:p>
      <w:pPr>
        <w:spacing w:after="150"/>
      </w:pPr>
      <w:r>
        <w:rPr/>
        <w:t xml:space="preserve">一、中国通信行业前景预测</w:t>
      </w:r>
    </w:p>
    <w:p>
      <w:pPr>
        <w:spacing w:after="150"/>
      </w:pPr>
      <w:r>
        <w:rPr/>
        <w:t xml:space="preserve">二、中国通信行业前景数据预测</w:t>
      </w:r>
    </w:p>
    <w:p>
      <w:pPr>
        <w:spacing w:after="150"/>
      </w:pPr>
      <w:r>
        <w:rPr/>
        <w:t xml:space="preserve">1、2024-2029年中国通信行业市场规模预测</w:t>
      </w:r>
    </w:p>
    <w:p>
      <w:pPr>
        <w:spacing w:after="150"/>
      </w:pPr>
      <w:r>
        <w:rPr/>
        <w:t xml:space="preserve">2、2024-2029年中国通信行业销售收入预测</w:t>
      </w:r>
    </w:p>
    <w:p>
      <w:pPr>
        <w:spacing w:after="150"/>
      </w:pPr>
      <w:r>
        <w:rPr/>
        <w:t xml:space="preserve">3、2024-2029年中国通信行业利润总额预测</w:t>
      </w:r>
    </w:p>
    <w:p>
      <w:pPr>
        <w:spacing w:after="150"/>
      </w:pPr>
      <w:r>
        <w:rPr/>
        <w:t xml:space="preserve">4、2024-2029年中国通信行业企业数量预测</w:t>
      </w:r>
    </w:p>
    <w:p>
      <w:pPr>
        <w:spacing w:after="150"/>
      </w:pPr>
      <w:r>
        <w:rPr/>
        <w:t xml:space="preserve">第三节 中国通信行业成本控制方法预测</w:t>
      </w:r>
    </w:p>
    <w:p>
      <w:pPr>
        <w:spacing w:after="150"/>
      </w:pPr>
      <w:r>
        <w:rPr/>
        <w:t xml:space="preserve">一、主要成本控制方向预测</w:t>
      </w:r>
    </w:p>
    <w:p>
      <w:pPr>
        <w:spacing w:after="150"/>
      </w:pPr>
      <w:r>
        <w:rPr/>
        <w:t xml:space="preserve">二、主要成本控制手段预测</w:t>
      </w:r>
    </w:p>
    <w:p>
      <w:pPr>
        <w:spacing w:after="150"/>
      </w:pPr>
      <w:r>
        <w:rPr>
          <w:b w:val="1"/>
          <w:bCs w:val="1"/>
        </w:rPr>
        <w:t xml:space="preserve">第八章中国通信行业发展策略与成本控制手段建议</w:t>
      </w:r>
    </w:p>
    <w:p>
      <w:pPr>
        <w:spacing w:after="150"/>
      </w:pPr>
      <w:r>
        <w:rPr/>
        <w:t xml:space="preserve">第一节 中国通信行业发展策略</w:t>
      </w:r>
    </w:p>
    <w:p>
      <w:pPr>
        <w:spacing w:after="150"/>
      </w:pPr>
      <w:r>
        <w:rPr/>
        <w:t xml:space="preserve">一、重点客户策略建议</w:t>
      </w:r>
    </w:p>
    <w:p>
      <w:pPr>
        <w:spacing w:after="150"/>
      </w:pPr>
      <w:r>
        <w:rPr/>
        <w:t xml:space="preserve">二、品牌策略建议</w:t>
      </w:r>
    </w:p>
    <w:p>
      <w:pPr>
        <w:spacing w:after="150"/>
      </w:pPr>
      <w:r>
        <w:rPr/>
        <w:t xml:space="preserve">三、差异化策略建议</w:t>
      </w:r>
    </w:p>
    <w:p>
      <w:pPr>
        <w:spacing w:after="150"/>
      </w:pPr>
      <w:r>
        <w:rPr/>
        <w:t xml:space="preserve">四、个性化策略建议</w:t>
      </w:r>
    </w:p>
    <w:p>
      <w:pPr>
        <w:spacing w:after="150"/>
      </w:pPr>
      <w:r>
        <w:rPr/>
        <w:t xml:space="preserve">五、其他策略建议</w:t>
      </w:r>
    </w:p>
    <w:p>
      <w:pPr>
        <w:spacing w:after="150"/>
      </w:pPr>
      <w:r>
        <w:rPr/>
        <w:t xml:space="preserve">第二节 中国通信行业成本控制手段建议</w:t>
      </w:r>
    </w:p>
    <w:p>
      <w:pPr>
        <w:spacing w:after="150"/>
      </w:pPr>
      <w:r>
        <w:rPr>
          <w:b w:val="1"/>
          <w:bCs w:val="1"/>
        </w:rPr>
        <w:t xml:space="preserve">图表目录：</w:t>
      </w:r>
    </w:p>
    <w:p>
      <w:pPr>
        <w:spacing w:after="150"/>
      </w:pPr>
      <w:r>
        <w:rPr/>
        <w:t xml:space="preserve">图表：2019-2023年中国通信行业市场规模分析</w:t>
      </w:r>
    </w:p>
    <w:p>
      <w:pPr>
        <w:spacing w:after="150"/>
      </w:pPr>
      <w:r>
        <w:rPr/>
        <w:t xml:space="preserve">图表：2019-2023年中国通信行业销售收入分析</w:t>
      </w:r>
    </w:p>
    <w:p>
      <w:pPr>
        <w:spacing w:after="150"/>
      </w:pPr>
      <w:r>
        <w:rPr/>
        <w:t xml:space="preserve">图表：2019-2023年中国通信行业利润总额分析</w:t>
      </w:r>
    </w:p>
    <w:p>
      <w:pPr>
        <w:spacing w:after="150"/>
      </w:pPr>
      <w:r>
        <w:rPr/>
        <w:t xml:space="preserve">图表：2019-2023年中国通信行业企业数量分析</w:t>
      </w:r>
    </w:p>
    <w:p>
      <w:pPr>
        <w:spacing w:after="150"/>
      </w:pPr>
      <w:r>
        <w:rPr/>
        <w:t xml:space="preserve">图表：2019-2023年中国通信行业成本费用分析</w:t>
      </w:r>
    </w:p>
    <w:p>
      <w:pPr>
        <w:spacing w:after="150"/>
      </w:pPr>
      <w:r>
        <w:rPr/>
        <w:t xml:space="preserve">图表：2019-2023年中国通信行业管理费用分析</w:t>
      </w:r>
    </w:p>
    <w:p>
      <w:pPr>
        <w:spacing w:after="150"/>
      </w:pPr>
      <w:r>
        <w:rPr/>
        <w:t xml:space="preserve">图表：2019-2023年中国通信行业销售费用分析</w:t>
      </w:r>
    </w:p>
    <w:p>
      <w:pPr>
        <w:spacing w:after="150"/>
      </w:pPr>
      <w:r>
        <w:rPr/>
        <w:t xml:space="preserve">图表：2019-2023年中国通信行业财务费用分析</w:t>
      </w:r>
    </w:p>
    <w:p>
      <w:pPr>
        <w:spacing w:after="150"/>
      </w:pPr>
      <w:r>
        <w:rPr/>
        <w:t xml:space="preserve">图表：2024-2029年中国通信行业市场规模预测</w:t>
      </w:r>
    </w:p>
    <w:p>
      <w:pPr>
        <w:spacing w:after="150"/>
      </w:pPr>
      <w:r>
        <w:rPr/>
        <w:t xml:space="preserve">图表：2024-2029年中国通信行业销售收入预测</w:t>
      </w:r>
    </w:p>
    <w:p>
      <w:pPr>
        <w:spacing w:after="150"/>
      </w:pPr>
      <w:r>
        <w:rPr/>
        <w:t xml:space="preserve">图表：2024-2029年中国通信行业利润总额预测</w:t>
      </w:r>
    </w:p>
    <w:p>
      <w:pPr>
        <w:spacing w:after="150"/>
      </w:pPr>
      <w:r>
        <w:rPr/>
        <w:t xml:space="preserve">图表：2024-2029年中国通信行业企业数量预测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2024-2029年中国通信产业成本控制与运行现状分析报告</dc:title>
  <dc:description>2024-2029年中国通信产业成本控制与运行现状分析报告</dc:description>
  <dc:subject>2024-2029年中国通信产业成本控制与运行现状分析报告</dc:subject>
  <cp:keywords>研究报告</cp:keywords>
  <cp:category>研究报告</cp:category>
  <cp:lastModifiedBy>北京中道泰和信息咨询有限公司</cp:lastModifiedBy>
  <dcterms:created xsi:type="dcterms:W3CDTF">2024-01-24T09:37:17+08:00</dcterms:created>
  <dcterms:modified xsi:type="dcterms:W3CDTF">2024-01-24T09:37:17+08:00</dcterms:modified>
</cp:coreProperties>
</file>

<file path=docProps/custom.xml><?xml version="1.0" encoding="utf-8"?>
<Properties xmlns="http://schemas.openxmlformats.org/officeDocument/2006/custom-properties" xmlns:vt="http://schemas.openxmlformats.org/officeDocument/2006/docPropsVTypes"/>
</file>