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2024-2029年中国分红寿险行业竞争格局及投资前景预测报告</w:t>
      </w:r>
    </w:p>
    <w:p>
      <w:pPr>
        <w:spacing w:after="150"/>
      </w:pPr>
      <w:r>
        <w:rPr>
          <w:b w:val="1"/>
          <w:bCs w:val="1"/>
        </w:rPr>
        <w:t xml:space="preserve">报告简介</w:t>
      </w:r>
    </w:p>
    <w:p>
      <w:pPr>
        <w:spacing w:after="150"/>
      </w:pPr>
      <w:r>
        <w:rPr/>
        <w:t xml:space="preserve">寿险费率改革可能推高保险费率，一方面会使保险公司成本提高，利润空间更小，盈利压力更大。另一方面会降低保费，一些客户尤其是新近投保的客户，会选择退保再按更低的保费投保，在一段时期内有可能引发退保潮。此外，不同公司同类产品实行差别化费率，有可能引发公司之间非理性的费率竞争，从而不断推高行业成本。</w:t>
      </w:r>
    </w:p>
    <w:p>
      <w:pPr>
        <w:spacing w:after="150"/>
      </w:pPr>
      <w:r>
        <w:rPr/>
        <w:t xml:space="preserve">寿险费率放开后，市场竞争会加剧，从而提高预定利率。预定利率提高意味着同样的保障水平，消费者所缴纳的保险费用少;或者同样的保险费用，投保人将来可领取更高的保险金额。保险费率市场化相当于产品降价，消费者买的踊跃，保险公司可以以量补价。另外保险公司也将迎来更大的操作空间，可以根据消费者需要以及公司自身盈利水平来设计产品，从而满足市场多样化的需求，使保险市场更趋于成熟。</w:t>
      </w:r>
    </w:p>
    <w:p>
      <w:pPr>
        <w:spacing w:after="150"/>
      </w:pPr>
      <w:r>
        <w:rPr/>
        <w:t xml:space="preserve">一个国家保险市场成熟度涉及两个方面：保险深度和保险密度。保险深度是指保费收入占GDP的比例。从全球来看，保险深度排第一的并不是欧美国家，而是中国台湾。相比发达国家，亚洲居民的理财组合更依赖于寿险，这与亚洲居民的民族性、消费习惯等有关系。中国消费者更青睐有一定保障，又有较高收益的保险产品，同时，随着国家逐步推出针对保险的优惠政策，如遗产税等，无论哪个阶层的消费者都能通过分红险获得价值。低收入者可通过分红险获得保险保障及退休金保障，高收入者的身故理赔金可免税而获得资产保全。从需求角度看，分红险的前景会越来越广阔。从供给角度看，随着国家监管机构适时拓宽保险公司的投资渠道，尤其是适合长期寿险资金的投资渠道，保险公司的长期投资收益也会得到进一步提升，这会为客户提供更加系统性的、风险可控的长期较高投资收益。这对分红险的销售也会有很大的促进作用。因此，分红险在中国市场的发展前景看好。</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分红寿险行业研究单位等公布和提供的大量资料以及对行业内企业调研访察所获得的大量第一手数据，对我国分红寿险市场的发展状况、供需状况、竞争格局、赢利水平、发展趋势、投资机会、标杆企业经营状况及投资风险预测等进行了分析。为分红寿险企业以及中介商提供了新的投资机会和可借鉴的操作模式，对欲在分红寿险行业从事资本运作的经济实体等单位准确了解目前中国分红寿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第一章分红寿险行业概述</w:t>
      </w:r>
    </w:p>
    <w:p>
      <w:pPr>
        <w:spacing w:after="150"/>
      </w:pPr>
      <w:r>
        <w:rPr/>
        <w:t xml:space="preserve">第一节 分红寿险行业相关概述</w:t>
      </w:r>
    </w:p>
    <w:p>
      <w:pPr>
        <w:spacing w:after="150"/>
      </w:pPr>
      <w:r>
        <w:rPr/>
        <w:t xml:space="preserve">一、分红寿险的概念、种类、特征</w:t>
      </w:r>
    </w:p>
    <w:p>
      <w:pPr>
        <w:spacing w:after="150"/>
      </w:pPr>
      <w:r>
        <w:rPr/>
        <w:t xml:space="preserve">二、分红寿险构成要素</w:t>
      </w:r>
    </w:p>
    <w:p>
      <w:pPr>
        <w:spacing w:after="150"/>
      </w:pPr>
      <w:r>
        <w:rPr/>
        <w:t xml:space="preserve">三、分红寿险的功能</w:t>
      </w:r>
    </w:p>
    <w:p>
      <w:pPr>
        <w:spacing w:after="150"/>
      </w:pPr>
      <w:r>
        <w:rPr/>
        <w:t xml:space="preserve">第二节 分红寿险的发展历程</w:t>
      </w:r>
    </w:p>
    <w:p>
      <w:pPr>
        <w:spacing w:after="150"/>
      </w:pPr>
      <w:r>
        <w:rPr/>
        <w:t xml:space="preserve">一、分红寿险的起源和发展背景</w:t>
      </w:r>
    </w:p>
    <w:p>
      <w:pPr>
        <w:spacing w:after="150"/>
      </w:pPr>
      <w:r>
        <w:rPr/>
        <w:t xml:space="preserve">二、全球分红寿险行业的发展过程</w:t>
      </w:r>
    </w:p>
    <w:p>
      <w:pPr>
        <w:spacing w:after="150"/>
      </w:pPr>
      <w:r>
        <w:rPr>
          <w:b w:val="1"/>
          <w:bCs w:val="1"/>
        </w:rPr>
        <w:t xml:space="preserve">第二章 2019-2023年国外分红寿险行业发展分析</w:t>
      </w:r>
    </w:p>
    <w:p>
      <w:pPr>
        <w:spacing w:after="150"/>
      </w:pPr>
      <w:r>
        <w:rPr/>
        <w:t xml:space="preserve">第一节 2019-2023年全球分红寿险行业发展状况分析</w:t>
      </w:r>
    </w:p>
    <w:p>
      <w:pPr>
        <w:spacing w:after="150"/>
      </w:pPr>
      <w:r>
        <w:rPr/>
        <w:t xml:space="preserve">一、2019-2023年全球分红寿险行业发展情况</w:t>
      </w:r>
    </w:p>
    <w:p>
      <w:pPr>
        <w:spacing w:after="150"/>
      </w:pPr>
      <w:r>
        <w:rPr/>
        <w:t xml:space="preserve">二、2019-2023年全球分红寿险市场规模分析</w:t>
      </w:r>
    </w:p>
    <w:p>
      <w:pPr>
        <w:spacing w:after="150"/>
      </w:pPr>
      <w:r>
        <w:rPr/>
        <w:t xml:space="preserve">三、2019-2023年全球分红寿险市场供求分析</w:t>
      </w:r>
    </w:p>
    <w:p>
      <w:pPr>
        <w:spacing w:after="150"/>
      </w:pPr>
      <w:r>
        <w:rPr/>
        <w:t xml:space="preserve">第二节 2019-2023年全球分红寿险行业发展特征和经营状况</w:t>
      </w:r>
    </w:p>
    <w:p>
      <w:pPr>
        <w:spacing w:after="150"/>
      </w:pPr>
      <w:r>
        <w:rPr/>
        <w:t xml:space="preserve">一、2019-2023年全球分红寿险行业发展现状</w:t>
      </w:r>
    </w:p>
    <w:p>
      <w:pPr>
        <w:spacing w:after="150"/>
      </w:pPr>
      <w:r>
        <w:rPr/>
        <w:t xml:space="preserve">二、2019-2023年全球分红寿险行业发展特征</w:t>
      </w:r>
    </w:p>
    <w:p>
      <w:pPr>
        <w:spacing w:after="150"/>
      </w:pPr>
      <w:r>
        <w:rPr/>
        <w:t xml:space="preserve">三、2019-2023年全球分红寿险行业保费收入分析</w:t>
      </w:r>
    </w:p>
    <w:p>
      <w:pPr>
        <w:spacing w:after="150"/>
      </w:pPr>
      <w:r>
        <w:rPr/>
        <w:t xml:space="preserve">四、2019-2023年全球分红寿险行业利润情况</w:t>
      </w:r>
    </w:p>
    <w:p>
      <w:pPr>
        <w:spacing w:after="150"/>
      </w:pPr>
      <w:r>
        <w:rPr/>
        <w:t xml:space="preserve">第三节 部分国家分红寿险发展情况</w:t>
      </w:r>
    </w:p>
    <w:p>
      <w:pPr>
        <w:spacing w:after="150"/>
      </w:pPr>
      <w:r>
        <w:rPr/>
        <w:t xml:space="preserve">一、英国</w:t>
      </w:r>
    </w:p>
    <w:p>
      <w:pPr>
        <w:spacing w:after="150"/>
      </w:pPr>
      <w:r>
        <w:rPr/>
        <w:t xml:space="preserve">二、美国</w:t>
      </w:r>
    </w:p>
    <w:p>
      <w:pPr>
        <w:spacing w:after="150"/>
      </w:pPr>
      <w:r>
        <w:rPr/>
        <w:t xml:space="preserve">三、德国</w:t>
      </w:r>
    </w:p>
    <w:p>
      <w:pPr>
        <w:spacing w:after="150"/>
      </w:pPr>
      <w:r>
        <w:rPr/>
        <w:t xml:space="preserve">第四节 全球分红寿险业存在的问题</w:t>
      </w:r>
    </w:p>
    <w:p>
      <w:pPr>
        <w:spacing w:after="150"/>
      </w:pPr>
      <w:r>
        <w:rPr/>
        <w:t xml:space="preserve">第五节 全球分红寿险行业发展对中国的影响和启迪</w:t>
      </w:r>
    </w:p>
    <w:p>
      <w:pPr>
        <w:spacing w:after="150"/>
      </w:pPr>
      <w:r>
        <w:rPr/>
        <w:t xml:space="preserve">第六节 全球分红寿险行业发展趋势展望</w:t>
      </w:r>
    </w:p>
    <w:p>
      <w:pPr>
        <w:spacing w:after="150"/>
      </w:pPr>
      <w:r>
        <w:rPr>
          <w:b w:val="1"/>
          <w:bCs w:val="1"/>
        </w:rPr>
        <w:t xml:space="preserve">第三章 2019-2023年我国分红寿险行业发展现状</w:t>
      </w:r>
    </w:p>
    <w:p>
      <w:pPr>
        <w:spacing w:after="150"/>
      </w:pPr>
      <w:r>
        <w:rPr/>
        <w:t xml:space="preserve">第一节 2019-2023年中国分红寿险行业的发展分析</w:t>
      </w:r>
    </w:p>
    <w:p>
      <w:pPr>
        <w:spacing w:after="150"/>
      </w:pPr>
      <w:r>
        <w:rPr/>
        <w:t xml:space="preserve">一、中国分红寿险行业的发展背景</w:t>
      </w:r>
    </w:p>
    <w:p>
      <w:pPr>
        <w:spacing w:after="150"/>
      </w:pPr>
      <w:r>
        <w:rPr/>
        <w:t xml:space="preserve">二、2019-2023年中国分红寿险行业发展状况</w:t>
      </w:r>
    </w:p>
    <w:p>
      <w:pPr>
        <w:spacing w:after="150"/>
      </w:pPr>
      <w:r>
        <w:rPr/>
        <w:t xml:space="preserve">三、2019-2023年中国分红寿险行业发展情况</w:t>
      </w:r>
    </w:p>
    <w:p>
      <w:pPr>
        <w:spacing w:after="150"/>
      </w:pPr>
      <w:r>
        <w:rPr/>
        <w:t xml:space="preserve">第二节 2019-2023年中国分红寿险行业存在的问题</w:t>
      </w:r>
    </w:p>
    <w:p>
      <w:pPr>
        <w:spacing w:after="150"/>
      </w:pPr>
      <w:r>
        <w:rPr/>
        <w:t xml:space="preserve">一、保障功能相对弱化</w:t>
      </w:r>
    </w:p>
    <w:p>
      <w:pPr>
        <w:spacing w:after="150"/>
      </w:pPr>
      <w:r>
        <w:rPr/>
        <w:t xml:space="preserve">二、分红的不确定性</w:t>
      </w:r>
    </w:p>
    <w:p>
      <w:pPr>
        <w:spacing w:after="150"/>
      </w:pPr>
      <w:r>
        <w:rPr/>
        <w:t xml:space="preserve">三、承保利润低，投资压力大</w:t>
      </w:r>
    </w:p>
    <w:p>
      <w:pPr>
        <w:spacing w:after="150"/>
      </w:pPr>
      <w:r>
        <w:rPr/>
        <w:t xml:space="preserve">第三节 2019-2023年中国分红寿险行业发展建议</w:t>
      </w:r>
    </w:p>
    <w:p>
      <w:pPr>
        <w:spacing w:after="150"/>
      </w:pPr>
      <w:r>
        <w:rPr/>
        <w:t xml:space="preserve">一、优化险种结构</w:t>
      </w:r>
    </w:p>
    <w:p>
      <w:pPr>
        <w:spacing w:after="150"/>
      </w:pPr>
      <w:r>
        <w:rPr/>
        <w:t xml:space="preserve">二、规范销售行为</w:t>
      </w:r>
    </w:p>
    <w:p>
      <w:pPr>
        <w:spacing w:after="150"/>
      </w:pPr>
      <w:r>
        <w:rPr/>
        <w:t xml:space="preserve">三、强化管理，降低成本</w:t>
      </w:r>
    </w:p>
    <w:p>
      <w:pPr>
        <w:spacing w:after="150"/>
      </w:pPr>
      <w:r>
        <w:rPr>
          <w:b w:val="1"/>
          <w:bCs w:val="1"/>
        </w:rPr>
        <w:t xml:space="preserve">第四章 2019-2023年中国分红寿险行业经济运行分析</w:t>
      </w:r>
    </w:p>
    <w:p>
      <w:pPr>
        <w:spacing w:after="150"/>
      </w:pPr>
      <w:r>
        <w:rPr/>
        <w:t xml:space="preserve">第一节 2019-2023年分红寿险行业保费收入分析</w:t>
      </w:r>
    </w:p>
    <w:p>
      <w:pPr>
        <w:spacing w:after="150"/>
      </w:pPr>
      <w:r>
        <w:rPr/>
        <w:t xml:space="preserve">一、2019-2023年分红寿险行业保费收入分析</w:t>
      </w:r>
    </w:p>
    <w:p>
      <w:pPr>
        <w:spacing w:after="150"/>
      </w:pPr>
      <w:r>
        <w:rPr/>
        <w:t xml:space="preserve">二、2019-2023年分红寿险行业保费收入分析</w:t>
      </w:r>
    </w:p>
    <w:p>
      <w:pPr>
        <w:spacing w:after="150"/>
      </w:pPr>
      <w:r>
        <w:rPr/>
        <w:t xml:space="preserve">第二节 2019-2023年分红寿险行业赔偿分析</w:t>
      </w:r>
    </w:p>
    <w:p>
      <w:pPr>
        <w:spacing w:after="150"/>
      </w:pPr>
      <w:r>
        <w:rPr/>
        <w:t xml:space="preserve">一、2019-2023年分红寿险行业赔偿分析</w:t>
      </w:r>
    </w:p>
    <w:p>
      <w:pPr>
        <w:spacing w:after="150"/>
      </w:pPr>
      <w:r>
        <w:rPr/>
        <w:t xml:space="preserve">二、2019-2023年分红寿险行业赔偿分析</w:t>
      </w:r>
    </w:p>
    <w:p>
      <w:pPr>
        <w:spacing w:after="150"/>
      </w:pPr>
      <w:r>
        <w:rPr/>
        <w:t xml:space="preserve">第三节 2019-2023年分红寿险行业经济指标分析</w:t>
      </w:r>
    </w:p>
    <w:p>
      <w:pPr>
        <w:spacing w:after="150"/>
      </w:pPr>
      <w:r>
        <w:rPr/>
        <w:t xml:space="preserve">一、2019-2023年分红寿险行业企业数量和从业人数</w:t>
      </w:r>
    </w:p>
    <w:p>
      <w:pPr>
        <w:spacing w:after="150"/>
      </w:pPr>
      <w:r>
        <w:rPr/>
        <w:t xml:space="preserve">二、2019-2023年分红寿险行业需求规模</w:t>
      </w:r>
    </w:p>
    <w:p>
      <w:pPr>
        <w:spacing w:after="150"/>
      </w:pPr>
      <w:r>
        <w:rPr/>
        <w:t xml:space="preserve">三、2019-2023年分红寿险行业赔偿和给付</w:t>
      </w:r>
    </w:p>
    <w:p>
      <w:pPr>
        <w:spacing w:after="150"/>
      </w:pPr>
      <w:r>
        <w:rPr/>
        <w:t xml:space="preserve">四、2019-2023年分红寿险行业保费收入</w:t>
      </w:r>
    </w:p>
    <w:p>
      <w:pPr>
        <w:spacing w:after="150"/>
      </w:pPr>
      <w:r>
        <w:rPr/>
        <w:t xml:space="preserve">五、2019-2023年分红寿险行业盈利能力</w:t>
      </w:r>
    </w:p>
    <w:p>
      <w:pPr>
        <w:spacing w:after="150"/>
      </w:pPr>
      <w:r>
        <w:rPr/>
        <w:t xml:space="preserve">六、2019-2023年分红寿险行业经营发展能力</w:t>
      </w:r>
    </w:p>
    <w:p>
      <w:pPr>
        <w:spacing w:after="150"/>
      </w:pPr>
      <w:r>
        <w:rPr>
          <w:b w:val="1"/>
          <w:bCs w:val="1"/>
        </w:rPr>
        <w:t xml:space="preserve">第二部分市场格局分析</w:t>
      </w:r>
    </w:p>
    <w:p>
      <w:pPr>
        <w:spacing w:after="150"/>
      </w:pPr>
      <w:r>
        <w:rPr>
          <w:b w:val="1"/>
          <w:bCs w:val="1"/>
        </w:rPr>
        <w:t xml:space="preserve">第五章 2019-2023年中国分红寿险行业市场分析</w:t>
      </w:r>
    </w:p>
    <w:p>
      <w:pPr>
        <w:spacing w:after="150"/>
      </w:pPr>
      <w:r>
        <w:rPr/>
        <w:t xml:space="preserve">第一节 2019-2023年中国分红寿险市场发展分析</w:t>
      </w:r>
    </w:p>
    <w:p>
      <w:pPr>
        <w:spacing w:after="150"/>
      </w:pPr>
      <w:r>
        <w:rPr/>
        <w:t xml:space="preserve">一、中国分红寿险市场现状</w:t>
      </w:r>
    </w:p>
    <w:p>
      <w:pPr>
        <w:spacing w:after="150"/>
      </w:pPr>
      <w:r>
        <w:rPr/>
        <w:t xml:space="preserve">二、分红寿险市场特点</w:t>
      </w:r>
    </w:p>
    <w:p>
      <w:pPr>
        <w:spacing w:after="150"/>
      </w:pPr>
      <w:r>
        <w:rPr/>
        <w:t xml:space="preserve">三、分红寿险市场发展路径选择和实施</w:t>
      </w:r>
    </w:p>
    <w:p>
      <w:pPr>
        <w:spacing w:after="150"/>
      </w:pPr>
      <w:r>
        <w:rPr/>
        <w:t xml:space="preserve">第二节 2019-2023年中国分红寿险市场监管发展分析</w:t>
      </w:r>
    </w:p>
    <w:p>
      <w:pPr>
        <w:spacing w:after="150"/>
      </w:pPr>
      <w:r>
        <w:rPr/>
        <w:t xml:space="preserve">一、中国分红寿险市场监管的重要性</w:t>
      </w:r>
    </w:p>
    <w:p>
      <w:pPr>
        <w:spacing w:after="150"/>
      </w:pPr>
      <w:r>
        <w:rPr/>
        <w:t xml:space="preserve">二、中国分红寿险市场监管现状</w:t>
      </w:r>
    </w:p>
    <w:p>
      <w:pPr>
        <w:spacing w:after="150"/>
      </w:pPr>
      <w:r>
        <w:rPr/>
        <w:t xml:space="preserve">三、中国分红寿险市场监管存在的问题</w:t>
      </w:r>
    </w:p>
    <w:p>
      <w:pPr>
        <w:spacing w:after="150"/>
      </w:pPr>
      <w:r>
        <w:rPr/>
        <w:t xml:space="preserve">四、中国分红寿险市场监管问题的解决之道</w:t>
      </w:r>
    </w:p>
    <w:p>
      <w:pPr>
        <w:spacing w:after="150"/>
      </w:pPr>
      <w:r>
        <w:rPr/>
        <w:t xml:space="preserve">第三节 2019-2023年中国分红寿险中介发展情况</w:t>
      </w:r>
    </w:p>
    <w:p>
      <w:pPr>
        <w:spacing w:after="150"/>
      </w:pPr>
      <w:r>
        <w:rPr/>
        <w:t xml:space="preserve">一、中国分红寿险中介市场发展现状</w:t>
      </w:r>
    </w:p>
    <w:p>
      <w:pPr>
        <w:spacing w:after="150"/>
      </w:pPr>
      <w:r>
        <w:rPr/>
        <w:t xml:space="preserve">二、分红寿险中介市场发展建议</w:t>
      </w:r>
    </w:p>
    <w:p>
      <w:pPr>
        <w:spacing w:after="150"/>
      </w:pPr>
      <w:r>
        <w:rPr>
          <w:b w:val="1"/>
          <w:bCs w:val="1"/>
        </w:rPr>
        <w:t xml:space="preserve">第六章 2019-2023年分红寿险市场深度分析</w:t>
      </w:r>
    </w:p>
    <w:p>
      <w:pPr>
        <w:spacing w:after="150"/>
      </w:pPr>
      <w:r>
        <w:rPr/>
        <w:t xml:space="preserve">第一节 2019-2023年分红寿险市场需求分析</w:t>
      </w:r>
    </w:p>
    <w:p>
      <w:pPr>
        <w:spacing w:after="150"/>
      </w:pPr>
      <w:r>
        <w:rPr/>
        <w:t xml:space="preserve">一、恩格尔系数</w:t>
      </w:r>
    </w:p>
    <w:p>
      <w:pPr>
        <w:spacing w:after="150"/>
      </w:pPr>
      <w:r>
        <w:rPr/>
        <w:t xml:space="preserve">二、金融发展水平</w:t>
      </w:r>
    </w:p>
    <w:p>
      <w:pPr>
        <w:spacing w:after="150"/>
      </w:pPr>
      <w:r>
        <w:rPr/>
        <w:t xml:space="preserve">三、名义利率</w:t>
      </w:r>
    </w:p>
    <w:p>
      <w:pPr>
        <w:spacing w:after="150"/>
      </w:pPr>
      <w:r>
        <w:rPr/>
        <w:t xml:space="preserve">四、上证指数</w:t>
      </w:r>
    </w:p>
    <w:p>
      <w:pPr>
        <w:spacing w:after="150"/>
      </w:pPr>
      <w:r>
        <w:rPr/>
        <w:t xml:space="preserve">五、通货膨胀率</w:t>
      </w:r>
    </w:p>
    <w:p>
      <w:pPr>
        <w:spacing w:after="150"/>
      </w:pPr>
      <w:r>
        <w:rPr/>
        <w:t xml:space="preserve">六、居民收入水平</w:t>
      </w:r>
    </w:p>
    <w:p>
      <w:pPr>
        <w:spacing w:after="150"/>
      </w:pPr>
      <w:r>
        <w:rPr/>
        <w:t xml:space="preserve">第二节 2019-2023年中国分红寿险需求情况</w:t>
      </w:r>
    </w:p>
    <w:p>
      <w:pPr>
        <w:spacing w:after="150"/>
      </w:pPr>
      <w:r>
        <w:rPr/>
        <w:t xml:space="preserve">第三节 2019-2023年分红寿险市场供给分析</w:t>
      </w:r>
    </w:p>
    <w:p>
      <w:pPr>
        <w:spacing w:after="150"/>
      </w:pPr>
      <w:r>
        <w:rPr/>
        <w:t xml:space="preserve">一、公司经营管理水平</w:t>
      </w:r>
    </w:p>
    <w:p>
      <w:pPr>
        <w:spacing w:after="150"/>
      </w:pPr>
      <w:r>
        <w:rPr/>
        <w:t xml:space="preserve">二、公司人力资源状态</w:t>
      </w:r>
    </w:p>
    <w:p>
      <w:pPr>
        <w:spacing w:after="150"/>
      </w:pPr>
      <w:r>
        <w:rPr/>
        <w:t xml:space="preserve">第四节 2019-2023年中国分红寿险供给情况和供给能力</w:t>
      </w:r>
    </w:p>
    <w:p>
      <w:pPr>
        <w:spacing w:after="150"/>
      </w:pPr>
      <w:r>
        <w:rPr/>
        <w:t xml:space="preserve">第五节 2019-2023年分红寿险产品市场分析</w:t>
      </w:r>
    </w:p>
    <w:p>
      <w:pPr>
        <w:spacing w:after="150"/>
      </w:pPr>
      <w:r>
        <w:rPr/>
        <w:t xml:space="preserve">一、优势</w:t>
      </w:r>
    </w:p>
    <w:p>
      <w:pPr>
        <w:spacing w:after="150"/>
      </w:pPr>
      <w:r>
        <w:rPr/>
        <w:t xml:space="preserve">二、劣势</w:t>
      </w:r>
    </w:p>
    <w:p>
      <w:pPr>
        <w:spacing w:after="150"/>
      </w:pPr>
      <w:r>
        <w:rPr/>
        <w:t xml:space="preserve">三、分红寿险产品发展策略</w:t>
      </w:r>
    </w:p>
    <w:p>
      <w:pPr>
        <w:spacing w:after="150"/>
      </w:pPr>
      <w:r>
        <w:rPr>
          <w:b w:val="1"/>
          <w:bCs w:val="1"/>
        </w:rPr>
        <w:t xml:space="preserve">第三部分行业竞争格局</w:t>
      </w:r>
    </w:p>
    <w:p>
      <w:pPr>
        <w:spacing w:after="150"/>
      </w:pPr>
      <w:r>
        <w:rPr>
          <w:b w:val="1"/>
          <w:bCs w:val="1"/>
        </w:rPr>
        <w:t xml:space="preserve">第七章 2019-2023年分红寿险行业竞争格局分析</w:t>
      </w:r>
    </w:p>
    <w:p>
      <w:pPr>
        <w:spacing w:after="150"/>
      </w:pPr>
      <w:r>
        <w:rPr/>
        <w:t xml:space="preserve">第一节 2019-2023年分红寿险行业竞争格局概况</w:t>
      </w:r>
    </w:p>
    <w:p>
      <w:pPr>
        <w:spacing w:after="150"/>
      </w:pPr>
      <w:r>
        <w:rPr/>
        <w:t xml:space="preserve">一、分红寿险行业竞争程度分析</w:t>
      </w:r>
    </w:p>
    <w:p>
      <w:pPr>
        <w:spacing w:after="150"/>
      </w:pPr>
      <w:r>
        <w:rPr/>
        <w:t xml:space="preserve">二、分红寿险行业集中度分析</w:t>
      </w:r>
    </w:p>
    <w:p>
      <w:pPr>
        <w:spacing w:after="150"/>
      </w:pPr>
      <w:r>
        <w:rPr/>
        <w:t xml:space="preserve">第二节 2019-2023年中国分红寿险行业结构分析</w:t>
      </w:r>
    </w:p>
    <w:p>
      <w:pPr>
        <w:spacing w:after="150"/>
      </w:pPr>
      <w:r>
        <w:rPr/>
        <w:t xml:space="preserve">一、行业规模集中度分析</w:t>
      </w:r>
    </w:p>
    <w:p>
      <w:pPr>
        <w:spacing w:after="150"/>
      </w:pPr>
      <w:r>
        <w:rPr/>
        <w:t xml:space="preserve">二、行业销售集中度分析</w:t>
      </w:r>
    </w:p>
    <w:p>
      <w:pPr>
        <w:spacing w:after="150"/>
      </w:pPr>
      <w:r>
        <w:rPr/>
        <w:t xml:space="preserve">三、行业利润集中度分析</w:t>
      </w:r>
    </w:p>
    <w:p>
      <w:pPr>
        <w:spacing w:after="150"/>
      </w:pPr>
      <w:r>
        <w:rPr/>
        <w:t xml:space="preserve">四、行业的省份分布概况</w:t>
      </w:r>
    </w:p>
    <w:p>
      <w:pPr>
        <w:spacing w:after="150"/>
      </w:pPr>
      <w:r>
        <w:rPr/>
        <w:t xml:space="preserve">第三节 2019-2023年中国分红寿险行业竞争分析及预测</w:t>
      </w:r>
    </w:p>
    <w:p>
      <w:pPr>
        <w:spacing w:after="150"/>
      </w:pPr>
      <w:r>
        <w:rPr/>
        <w:t xml:space="preserve">一、2019-2023年分红寿险竞争力影响因素</w:t>
      </w:r>
    </w:p>
    <w:p>
      <w:pPr>
        <w:spacing w:after="150"/>
      </w:pPr>
      <w:r>
        <w:rPr/>
        <w:t xml:space="preserve">二、2019-2023年提升分红寿险竞争力的策略</w:t>
      </w:r>
    </w:p>
    <w:p>
      <w:pPr>
        <w:spacing w:after="150"/>
      </w:pPr>
      <w:r>
        <w:rPr>
          <w:b w:val="1"/>
          <w:bCs w:val="1"/>
        </w:rPr>
        <w:t xml:space="preserve">第八章 2019-2023年分红寿险企业竞争策略分析</w:t>
      </w:r>
    </w:p>
    <w:p>
      <w:pPr>
        <w:spacing w:after="150"/>
      </w:pPr>
      <w:r>
        <w:rPr/>
        <w:t xml:space="preserve">第一节 2019-2023年分红寿险市场SWTO分析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2019-2023年分红寿险企业竞争策略分析</w:t>
      </w:r>
    </w:p>
    <w:p>
      <w:pPr>
        <w:spacing w:after="150"/>
      </w:pPr>
      <w:r>
        <w:rPr/>
        <w:t xml:space="preserve">一、分红寿险企业竞争情况</w:t>
      </w:r>
    </w:p>
    <w:p>
      <w:pPr>
        <w:spacing w:after="150"/>
      </w:pPr>
      <w:r>
        <w:rPr/>
        <w:t xml:space="preserve">二、2019-2023年分红寿险行业竞争策略分析</w:t>
      </w:r>
    </w:p>
    <w:p>
      <w:pPr>
        <w:spacing w:after="150"/>
      </w:pPr>
      <w:r>
        <w:rPr/>
        <w:t xml:space="preserve">三、2024-2029年我国分红寿险市场竞争趋势</w:t>
      </w:r>
    </w:p>
    <w:p>
      <w:pPr>
        <w:spacing w:after="150"/>
      </w:pPr>
      <w:r>
        <w:rPr/>
        <w:t xml:space="preserve">四、2024-2029年分红寿险行业竞争格局展望</w:t>
      </w:r>
    </w:p>
    <w:p>
      <w:pPr>
        <w:spacing w:after="150"/>
      </w:pPr>
      <w:r>
        <w:rPr>
          <w:b w:val="1"/>
          <w:bCs w:val="1"/>
        </w:rPr>
        <w:t xml:space="preserve">第九章 2019-2023年中国分红寿险行业重点企业竞争分析</w:t>
      </w:r>
    </w:p>
    <w:p>
      <w:pPr>
        <w:spacing w:after="150"/>
      </w:pPr>
      <w:r>
        <w:rPr/>
        <w:t xml:space="preserve">第一节 中国人民保险集团股份有限公司</w:t>
      </w:r>
    </w:p>
    <w:p>
      <w:pPr>
        <w:spacing w:after="150"/>
      </w:pPr>
      <w:r>
        <w:rPr/>
        <w:t xml:space="preserve">一、企业概况</w:t>
      </w:r>
    </w:p>
    <w:p>
      <w:pPr>
        <w:spacing w:after="150"/>
      </w:pPr>
      <w:r>
        <w:rPr/>
        <w:t xml:space="preserve">二、2019-2023年中国人保盈利能力</w:t>
      </w:r>
    </w:p>
    <w:p>
      <w:pPr>
        <w:spacing w:after="150"/>
      </w:pPr>
      <w:r>
        <w:rPr/>
        <w:t xml:space="preserve">三、2019-2023年中国人保偿债能力</w:t>
      </w:r>
    </w:p>
    <w:p>
      <w:pPr>
        <w:spacing w:after="150"/>
      </w:pPr>
      <w:r>
        <w:rPr/>
        <w:t xml:space="preserve">四、2019-2023年中国人保运营能力</w:t>
      </w:r>
    </w:p>
    <w:p>
      <w:pPr>
        <w:spacing w:after="150"/>
      </w:pPr>
      <w:r>
        <w:rPr/>
        <w:t xml:space="preserve">五、2019-2023年中国人保发展能力</w:t>
      </w:r>
    </w:p>
    <w:p>
      <w:pPr>
        <w:spacing w:after="150"/>
      </w:pPr>
      <w:r>
        <w:rPr/>
        <w:t xml:space="preserve">六、2019-2023年发展战略</w:t>
      </w:r>
    </w:p>
    <w:p>
      <w:pPr>
        <w:spacing w:after="150"/>
      </w:pPr>
      <w:r>
        <w:rPr/>
        <w:t xml:space="preserve">第二节 中国太平洋财产保险股份有限公司</w:t>
      </w:r>
    </w:p>
    <w:p>
      <w:pPr>
        <w:spacing w:after="150"/>
      </w:pPr>
      <w:r>
        <w:rPr/>
        <w:t xml:space="preserve">一、企业概况</w:t>
      </w:r>
    </w:p>
    <w:p>
      <w:pPr>
        <w:spacing w:after="150"/>
      </w:pPr>
      <w:r>
        <w:rPr/>
        <w:t xml:space="preserve">二、2019-2023年太平洋财险盈利能力</w:t>
      </w:r>
    </w:p>
    <w:p>
      <w:pPr>
        <w:spacing w:after="150"/>
      </w:pPr>
      <w:r>
        <w:rPr/>
        <w:t xml:space="preserve">三、2019-2023年太平洋财险偿债能力</w:t>
      </w:r>
    </w:p>
    <w:p>
      <w:pPr>
        <w:spacing w:after="150"/>
      </w:pPr>
      <w:r>
        <w:rPr/>
        <w:t xml:space="preserve">四、2019-2023年太平洋财险运营能力</w:t>
      </w:r>
    </w:p>
    <w:p>
      <w:pPr>
        <w:spacing w:after="150"/>
      </w:pPr>
      <w:r>
        <w:rPr/>
        <w:t xml:space="preserve">五、2019-2023年太平洋财险发展能力</w:t>
      </w:r>
    </w:p>
    <w:p>
      <w:pPr>
        <w:spacing w:after="150"/>
      </w:pPr>
      <w:r>
        <w:rPr/>
        <w:t xml:space="preserve">六、2019-2023年发展战略</w:t>
      </w:r>
    </w:p>
    <w:p>
      <w:pPr>
        <w:spacing w:after="150"/>
      </w:pPr>
      <w:r>
        <w:rPr/>
        <w:t xml:space="preserve">第三节 中国平安财产保险公司</w:t>
      </w:r>
    </w:p>
    <w:p>
      <w:pPr>
        <w:spacing w:after="150"/>
      </w:pPr>
      <w:r>
        <w:rPr/>
        <w:t xml:space="preserve">一、企业概况</w:t>
      </w:r>
    </w:p>
    <w:p>
      <w:pPr>
        <w:spacing w:after="150"/>
      </w:pPr>
      <w:r>
        <w:rPr/>
        <w:t xml:space="preserve">二、2019-2023年平安财险盈利能力</w:t>
      </w:r>
    </w:p>
    <w:p>
      <w:pPr>
        <w:spacing w:after="150"/>
      </w:pPr>
      <w:r>
        <w:rPr/>
        <w:t xml:space="preserve">三、2019-2023年平安财险偿债能力</w:t>
      </w:r>
    </w:p>
    <w:p>
      <w:pPr>
        <w:spacing w:after="150"/>
      </w:pPr>
      <w:r>
        <w:rPr/>
        <w:t xml:space="preserve">四、2019-2023年平安财险运营能力</w:t>
      </w:r>
    </w:p>
    <w:p>
      <w:pPr>
        <w:spacing w:after="150"/>
      </w:pPr>
      <w:r>
        <w:rPr/>
        <w:t xml:space="preserve">五、2019-2023年平安财险发展能力</w:t>
      </w:r>
    </w:p>
    <w:p>
      <w:pPr>
        <w:spacing w:after="150"/>
      </w:pPr>
      <w:r>
        <w:rPr/>
        <w:t xml:space="preserve">六、2019-2023年发展战略</w:t>
      </w:r>
    </w:p>
    <w:p>
      <w:pPr>
        <w:spacing w:after="150"/>
      </w:pPr>
      <w:r>
        <w:rPr/>
        <w:t xml:space="preserve">第四节 中国人寿保险股份有限公司</w:t>
      </w:r>
    </w:p>
    <w:p>
      <w:pPr>
        <w:spacing w:after="150"/>
      </w:pPr>
      <w:r>
        <w:rPr/>
        <w:t xml:space="preserve">一、企业概况</w:t>
      </w:r>
    </w:p>
    <w:p>
      <w:pPr>
        <w:spacing w:after="150"/>
      </w:pPr>
      <w:r>
        <w:rPr/>
        <w:t xml:space="preserve">二、2019-2023年中国人寿盈利能力</w:t>
      </w:r>
    </w:p>
    <w:p>
      <w:pPr>
        <w:spacing w:after="150"/>
      </w:pPr>
      <w:r>
        <w:rPr/>
        <w:t xml:space="preserve">三、2019-2023年中国人寿运营能力</w:t>
      </w:r>
    </w:p>
    <w:p>
      <w:pPr>
        <w:spacing w:after="150"/>
      </w:pPr>
      <w:r>
        <w:rPr/>
        <w:t xml:space="preserve">四、2019-2023年中国人寿发展能力</w:t>
      </w:r>
    </w:p>
    <w:p>
      <w:pPr>
        <w:spacing w:after="150"/>
      </w:pPr>
      <w:r>
        <w:rPr/>
        <w:t xml:space="preserve">五、2019-2023年发展战略</w:t>
      </w:r>
    </w:p>
    <w:p>
      <w:pPr>
        <w:spacing w:after="150"/>
      </w:pPr>
      <w:r>
        <w:rPr/>
        <w:t xml:space="preserve">第五节 泰康人寿保险股份有限公司</w:t>
      </w:r>
    </w:p>
    <w:p>
      <w:pPr>
        <w:spacing w:after="150"/>
      </w:pPr>
      <w:r>
        <w:rPr/>
        <w:t xml:space="preserve">一、企业概况</w:t>
      </w:r>
    </w:p>
    <w:p>
      <w:pPr>
        <w:spacing w:after="150"/>
      </w:pPr>
      <w:r>
        <w:rPr/>
        <w:t xml:space="preserve">二、2019-2023年泰康人寿盈利能力</w:t>
      </w:r>
    </w:p>
    <w:p>
      <w:pPr>
        <w:spacing w:after="150"/>
      </w:pPr>
      <w:r>
        <w:rPr/>
        <w:t xml:space="preserve">三、2019-2023年泰康人寿运营能力</w:t>
      </w:r>
    </w:p>
    <w:p>
      <w:pPr>
        <w:spacing w:after="150"/>
      </w:pPr>
      <w:r>
        <w:rPr/>
        <w:t xml:space="preserve">四、2019-2023年泰康人寿发展能力</w:t>
      </w:r>
    </w:p>
    <w:p>
      <w:pPr>
        <w:spacing w:after="150"/>
      </w:pPr>
      <w:r>
        <w:rPr/>
        <w:t xml:space="preserve">五、2019-2023年发展战略</w:t>
      </w:r>
    </w:p>
    <w:p>
      <w:pPr>
        <w:spacing w:after="150"/>
      </w:pPr>
      <w:r>
        <w:rPr/>
        <w:t xml:space="preserve">第六节 华夏人寿保险股份有限公司</w:t>
      </w:r>
    </w:p>
    <w:p>
      <w:pPr>
        <w:spacing w:after="150"/>
      </w:pPr>
      <w:r>
        <w:rPr/>
        <w:t xml:space="preserve">一、企业概况</w:t>
      </w:r>
    </w:p>
    <w:p>
      <w:pPr>
        <w:spacing w:after="150"/>
      </w:pPr>
      <w:r>
        <w:rPr/>
        <w:t xml:space="preserve">二、2019-2023年华夏人寿盈利能力</w:t>
      </w:r>
    </w:p>
    <w:p>
      <w:pPr>
        <w:spacing w:after="150"/>
      </w:pPr>
      <w:r>
        <w:rPr/>
        <w:t xml:space="preserve">三、2019-2023年华夏人寿运营能力</w:t>
      </w:r>
    </w:p>
    <w:p>
      <w:pPr>
        <w:spacing w:after="150"/>
      </w:pPr>
      <w:r>
        <w:rPr/>
        <w:t xml:space="preserve">四、2019-2023年华夏人寿发展能力</w:t>
      </w:r>
    </w:p>
    <w:p>
      <w:pPr>
        <w:spacing w:after="150"/>
      </w:pPr>
      <w:r>
        <w:rPr/>
        <w:t xml:space="preserve">五、2019-2023年发展战略</w:t>
      </w:r>
    </w:p>
    <w:p>
      <w:pPr>
        <w:spacing w:after="150"/>
      </w:pPr>
      <w:r>
        <w:rPr/>
        <w:t xml:space="preserve">第七节 生命人寿保险股份有限公司</w:t>
      </w:r>
    </w:p>
    <w:p>
      <w:pPr>
        <w:spacing w:after="150"/>
      </w:pPr>
      <w:r>
        <w:rPr/>
        <w:t xml:space="preserve">一、企业概况</w:t>
      </w:r>
    </w:p>
    <w:p>
      <w:pPr>
        <w:spacing w:after="150"/>
      </w:pPr>
      <w:r>
        <w:rPr/>
        <w:t xml:space="preserve">二、2019-2023年生命人寿盈利能力</w:t>
      </w:r>
    </w:p>
    <w:p>
      <w:pPr>
        <w:spacing w:after="150"/>
      </w:pPr>
      <w:r>
        <w:rPr/>
        <w:t xml:space="preserve">三、2019-2023年生命人寿运营能力</w:t>
      </w:r>
    </w:p>
    <w:p>
      <w:pPr>
        <w:spacing w:after="150"/>
      </w:pPr>
      <w:r>
        <w:rPr/>
        <w:t xml:space="preserve">四、2019-2023年生命人寿发展能力</w:t>
      </w:r>
    </w:p>
    <w:p>
      <w:pPr>
        <w:spacing w:after="150"/>
      </w:pPr>
      <w:r>
        <w:rPr/>
        <w:t xml:space="preserve">五、2019-2023年发展战略</w:t>
      </w:r>
    </w:p>
    <w:p>
      <w:pPr>
        <w:spacing w:after="150"/>
      </w:pPr>
      <w:r>
        <w:rPr/>
        <w:t xml:space="preserve">第八节 新华人寿保险股份有限公司</w:t>
      </w:r>
    </w:p>
    <w:p>
      <w:pPr>
        <w:spacing w:after="150"/>
      </w:pPr>
      <w:r>
        <w:rPr/>
        <w:t xml:space="preserve">一、企业概况</w:t>
      </w:r>
    </w:p>
    <w:p>
      <w:pPr>
        <w:spacing w:after="150"/>
      </w:pPr>
      <w:r>
        <w:rPr/>
        <w:t xml:space="preserve">二、2019-2023年新华保险盈利能力</w:t>
      </w:r>
    </w:p>
    <w:p>
      <w:pPr>
        <w:spacing w:after="150"/>
      </w:pPr>
      <w:r>
        <w:rPr/>
        <w:t xml:space="preserve">三、2019-2023年新华保险运营能力</w:t>
      </w:r>
    </w:p>
    <w:p>
      <w:pPr>
        <w:spacing w:after="150"/>
      </w:pPr>
      <w:r>
        <w:rPr/>
        <w:t xml:space="preserve">四、2019-2023年新华保险发展能力</w:t>
      </w:r>
    </w:p>
    <w:p>
      <w:pPr>
        <w:spacing w:after="150"/>
      </w:pPr>
      <w:r>
        <w:rPr/>
        <w:t xml:space="preserve">五、2019-2023年发展战略</w:t>
      </w:r>
    </w:p>
    <w:p>
      <w:pPr>
        <w:spacing w:after="150"/>
      </w:pPr>
      <w:r>
        <w:rPr/>
        <w:t xml:space="preserve">第九节 中英人寿保险有限公司</w:t>
      </w:r>
    </w:p>
    <w:p>
      <w:pPr>
        <w:spacing w:after="150"/>
      </w:pPr>
      <w:r>
        <w:rPr/>
        <w:t xml:space="preserve">一、企业概况</w:t>
      </w:r>
    </w:p>
    <w:p>
      <w:pPr>
        <w:spacing w:after="150"/>
      </w:pPr>
      <w:r>
        <w:rPr/>
        <w:t xml:space="preserve">二、2019-2023年中英人寿盈利能力</w:t>
      </w:r>
    </w:p>
    <w:p>
      <w:pPr>
        <w:spacing w:after="150"/>
      </w:pPr>
      <w:r>
        <w:rPr/>
        <w:t xml:space="preserve">三、2019-2023年中英人寿运营能力</w:t>
      </w:r>
    </w:p>
    <w:p>
      <w:pPr>
        <w:spacing w:after="150"/>
      </w:pPr>
      <w:r>
        <w:rPr/>
        <w:t xml:space="preserve">四、2019-2023年中英人寿发展能力</w:t>
      </w:r>
    </w:p>
    <w:p>
      <w:pPr>
        <w:spacing w:after="150"/>
      </w:pPr>
      <w:r>
        <w:rPr/>
        <w:t xml:space="preserve">五、2019-2023年发展战略</w:t>
      </w:r>
    </w:p>
    <w:p>
      <w:pPr>
        <w:spacing w:after="150"/>
      </w:pPr>
      <w:r>
        <w:rPr/>
        <w:t xml:space="preserve">第十节 工银安盛人寿保险有限公司</w:t>
      </w:r>
    </w:p>
    <w:p>
      <w:pPr>
        <w:spacing w:after="150"/>
      </w:pPr>
      <w:r>
        <w:rPr/>
        <w:t xml:space="preserve">一、企业概况</w:t>
      </w:r>
    </w:p>
    <w:p>
      <w:pPr>
        <w:spacing w:after="150"/>
      </w:pPr>
      <w:r>
        <w:rPr/>
        <w:t xml:space="preserve">二、2019-2023年工银安盛人寿盈利能力</w:t>
      </w:r>
    </w:p>
    <w:p>
      <w:pPr>
        <w:spacing w:after="150"/>
      </w:pPr>
      <w:r>
        <w:rPr/>
        <w:t xml:space="preserve">三、2019-2023年工银安盛人寿运营能力</w:t>
      </w:r>
    </w:p>
    <w:p>
      <w:pPr>
        <w:spacing w:after="150"/>
      </w:pPr>
      <w:r>
        <w:rPr/>
        <w:t xml:space="preserve">四、2019-2023年工银安盛人寿发展能力</w:t>
      </w:r>
    </w:p>
    <w:p>
      <w:pPr>
        <w:spacing w:after="150"/>
      </w:pPr>
      <w:r>
        <w:rPr/>
        <w:t xml:space="preserve">五、2019-2023年发展战略</w:t>
      </w:r>
    </w:p>
    <w:p>
      <w:pPr>
        <w:spacing w:after="150"/>
      </w:pPr>
      <w:r>
        <w:rPr>
          <w:b w:val="1"/>
          <w:bCs w:val="1"/>
        </w:rPr>
        <w:t xml:space="preserve">第四部分行业前景预测</w:t>
      </w:r>
    </w:p>
    <w:p>
      <w:pPr>
        <w:spacing w:after="150"/>
      </w:pPr>
      <w:r>
        <w:rPr>
          <w:b w:val="1"/>
          <w:bCs w:val="1"/>
        </w:rPr>
        <w:t xml:space="preserve">第十章 2024-2029年分红寿险行业发展趋势分析</w:t>
      </w:r>
    </w:p>
    <w:p>
      <w:pPr>
        <w:spacing w:after="150"/>
      </w:pPr>
      <w:r>
        <w:rPr/>
        <w:t xml:space="preserve">第一节 2024-2029年中国保险行业发展趋势分析</w:t>
      </w:r>
    </w:p>
    <w:p>
      <w:pPr>
        <w:spacing w:after="150"/>
      </w:pPr>
      <w:r>
        <w:rPr/>
        <w:t xml:space="preserve">一、2019-2023年中国保险产业发展趋势总结</w:t>
      </w:r>
    </w:p>
    <w:p>
      <w:pPr>
        <w:spacing w:after="150"/>
      </w:pPr>
      <w:r>
        <w:rPr/>
        <w:t xml:space="preserve">二、2024-2029年中国保险市场发展方向分析</w:t>
      </w:r>
    </w:p>
    <w:p>
      <w:pPr>
        <w:spacing w:after="150"/>
      </w:pPr>
      <w:r>
        <w:rPr/>
        <w:t xml:space="preserve">三、2024-2029年中国保险行业发展趋势分析</w:t>
      </w:r>
    </w:p>
    <w:p>
      <w:pPr>
        <w:spacing w:after="150"/>
      </w:pPr>
      <w:r>
        <w:rPr/>
        <w:t xml:space="preserve">四、2024-2029年中国保险行业竞争态势分析</w:t>
      </w:r>
    </w:p>
    <w:p>
      <w:pPr>
        <w:spacing w:after="150"/>
      </w:pPr>
      <w:r>
        <w:rPr/>
        <w:t xml:space="preserve">第二节 2024-2029年中国分红寿险市场趋势分析</w:t>
      </w:r>
    </w:p>
    <w:p>
      <w:pPr>
        <w:spacing w:after="150"/>
      </w:pPr>
      <w:r>
        <w:rPr/>
        <w:t xml:space="preserve">一、2024-2029年我国分红寿险发展趋势分析</w:t>
      </w:r>
    </w:p>
    <w:p>
      <w:pPr>
        <w:spacing w:after="150"/>
      </w:pPr>
      <w:r>
        <w:rPr/>
        <w:t xml:space="preserve">二、2024-2029年我国分红寿险市场发展空间</w:t>
      </w:r>
    </w:p>
    <w:p>
      <w:pPr>
        <w:spacing w:after="150"/>
      </w:pPr>
      <w:r>
        <w:rPr/>
        <w:t xml:space="preserve">第三节 2024-2029年分红寿险产业发展趋势分析</w:t>
      </w:r>
    </w:p>
    <w:p>
      <w:pPr>
        <w:spacing w:after="150"/>
      </w:pPr>
      <w:r>
        <w:rPr/>
        <w:t xml:space="preserve">一、2024-2029年分红寿险产业政策趋向</w:t>
      </w:r>
    </w:p>
    <w:p>
      <w:pPr>
        <w:spacing w:after="150"/>
      </w:pPr>
      <w:r>
        <w:rPr/>
        <w:t xml:space="preserve">二、2024-2029年分红寿险行业发展趋势</w:t>
      </w:r>
    </w:p>
    <w:p>
      <w:pPr>
        <w:spacing w:after="150"/>
      </w:pPr>
      <w:r>
        <w:rPr/>
        <w:t xml:space="preserve">三、2024-2029年分红寿险价格走势分析</w:t>
      </w:r>
    </w:p>
    <w:p>
      <w:pPr>
        <w:spacing w:after="150"/>
      </w:pPr>
      <w:r>
        <w:rPr>
          <w:b w:val="1"/>
          <w:bCs w:val="1"/>
        </w:rPr>
        <w:t xml:space="preserve">第十一章 2024-2029年分红寿险市场发展预测</w:t>
      </w:r>
    </w:p>
    <w:p>
      <w:pPr>
        <w:spacing w:after="150"/>
      </w:pPr>
      <w:r>
        <w:rPr/>
        <w:t xml:space="preserve">第一节 2024-2029年全球分红寿险市场预测</w:t>
      </w:r>
    </w:p>
    <w:p>
      <w:pPr>
        <w:spacing w:after="150"/>
      </w:pPr>
      <w:r>
        <w:rPr/>
        <w:t xml:space="preserve">一、2024-2029年全球分红寿险行业规模预测</w:t>
      </w:r>
    </w:p>
    <w:p>
      <w:pPr>
        <w:spacing w:after="150"/>
      </w:pPr>
      <w:r>
        <w:rPr/>
        <w:t xml:space="preserve">二、2024-2029年全球分红寿险市场需求前景</w:t>
      </w:r>
    </w:p>
    <w:p>
      <w:pPr>
        <w:spacing w:after="150"/>
      </w:pPr>
      <w:r>
        <w:rPr/>
        <w:t xml:space="preserve">三、2024-2029年全球分红寿险市场价格预测</w:t>
      </w:r>
    </w:p>
    <w:p>
      <w:pPr>
        <w:spacing w:after="150"/>
      </w:pPr>
      <w:r>
        <w:rPr/>
        <w:t xml:space="preserve">第二节 2024-2029年中国分红寿险市场预测</w:t>
      </w:r>
    </w:p>
    <w:p>
      <w:pPr>
        <w:spacing w:after="150"/>
      </w:pPr>
      <w:r>
        <w:rPr/>
        <w:t xml:space="preserve">一、2024-2029年中国分红寿险行业规模预测</w:t>
      </w:r>
    </w:p>
    <w:p>
      <w:pPr>
        <w:spacing w:after="150"/>
      </w:pPr>
      <w:r>
        <w:rPr/>
        <w:t xml:space="preserve">二、2024-2029年中国分红寿险市场需求前景</w:t>
      </w:r>
    </w:p>
    <w:p>
      <w:pPr>
        <w:spacing w:after="150"/>
      </w:pPr>
      <w:r>
        <w:rPr/>
        <w:t xml:space="preserve">三、2024-2029年中国分红寿险市场价格预测</w:t>
      </w:r>
    </w:p>
    <w:p>
      <w:pPr>
        <w:spacing w:after="150"/>
      </w:pPr>
      <w:r>
        <w:rPr/>
        <w:t xml:space="preserve">四、2024-2029年中国分红寿险行业集中度预测</w:t>
      </w:r>
    </w:p>
    <w:p>
      <w:pPr>
        <w:spacing w:after="150"/>
      </w:pPr>
      <w:r>
        <w:rPr>
          <w:b w:val="1"/>
          <w:bCs w:val="1"/>
        </w:rPr>
        <w:t xml:space="preserve">第五部分投资战略研究</w:t>
      </w:r>
    </w:p>
    <w:p>
      <w:pPr>
        <w:spacing w:after="150"/>
      </w:pPr>
      <w:r>
        <w:rPr>
          <w:b w:val="1"/>
          <w:bCs w:val="1"/>
        </w:rPr>
        <w:t xml:space="preserve">第十二章 2024-2029年分红寿险行业投资环境和前景</w:t>
      </w:r>
    </w:p>
    <w:p>
      <w:pPr>
        <w:spacing w:after="150"/>
      </w:pPr>
      <w:r>
        <w:rPr/>
        <w:t xml:space="preserve">第一节 分红寿险行业投资环境</w:t>
      </w:r>
    </w:p>
    <w:p>
      <w:pPr>
        <w:spacing w:after="150"/>
      </w:pPr>
      <w:r>
        <w:rPr/>
        <w:t xml:space="preserve">一、2019-2023年政策环境分析</w:t>
      </w:r>
    </w:p>
    <w:p>
      <w:pPr>
        <w:spacing w:after="150"/>
      </w:pPr>
      <w:r>
        <w:rPr/>
        <w:t xml:space="preserve">二、2019-2023年经济环境分析</w:t>
      </w:r>
    </w:p>
    <w:p>
      <w:pPr>
        <w:spacing w:after="150"/>
      </w:pPr>
      <w:r>
        <w:rPr/>
        <w:t xml:space="preserve">三、2019-2023年社会环境分析</w:t>
      </w:r>
    </w:p>
    <w:p>
      <w:pPr>
        <w:spacing w:after="150"/>
      </w:pPr>
      <w:r>
        <w:rPr/>
        <w:t xml:space="preserve">第二节 2019-2023年我国经济形势分析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三、2019-2023年我国宏观经济形势分析</w:t>
      </w:r>
    </w:p>
    <w:p>
      <w:pPr>
        <w:spacing w:after="150"/>
      </w:pPr>
      <w:r>
        <w:rPr/>
        <w:t xml:space="preserve">四、2019-2023年我国宏观经济的新特点</w:t>
      </w:r>
    </w:p>
    <w:p>
      <w:pPr>
        <w:spacing w:after="150"/>
      </w:pPr>
      <w:r>
        <w:rPr/>
        <w:t xml:space="preserve">五、2019-2023年我国经济前景与预测</w:t>
      </w:r>
    </w:p>
    <w:p>
      <w:pPr>
        <w:spacing w:after="150"/>
      </w:pPr>
      <w:r>
        <w:rPr/>
        <w:t xml:space="preserve">第三节 2024-2029年分红寿险行业投资效益分析</w:t>
      </w:r>
    </w:p>
    <w:p>
      <w:pPr>
        <w:spacing w:after="150"/>
      </w:pPr>
      <w:r>
        <w:rPr/>
        <w:t xml:space="preserve">一、2019-2023年分红寿险行业投资状况分析</w:t>
      </w:r>
    </w:p>
    <w:p>
      <w:pPr>
        <w:spacing w:after="150"/>
      </w:pPr>
      <w:r>
        <w:rPr/>
        <w:t xml:space="preserve">二、2019-2023年分红寿险行业投资效益分析</w:t>
      </w:r>
    </w:p>
    <w:p>
      <w:pPr>
        <w:spacing w:after="150"/>
      </w:pPr>
      <w:r>
        <w:rPr/>
        <w:t xml:space="preserve">三、2024-2029年分红寿险行业投资趋势预测</w:t>
      </w:r>
    </w:p>
    <w:p>
      <w:pPr>
        <w:spacing w:after="150"/>
      </w:pPr>
      <w:r>
        <w:rPr/>
        <w:t xml:space="preserve">四、2024-2029年分红寿险行业的投资方向</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图表：2019-2023年中国分红寿险行业原保险保费收入情况</w:t>
      </w:r>
    </w:p>
    <w:p>
      <w:pPr>
        <w:spacing w:after="150"/>
      </w:pPr>
      <w:r>
        <w:rPr/>
        <w:t xml:space="preserve">图表：2019-2023年行业企业数量分布</w:t>
      </w:r>
    </w:p>
    <w:p>
      <w:pPr>
        <w:spacing w:after="150"/>
      </w:pPr>
      <w:r>
        <w:rPr/>
        <w:t xml:space="preserve">图表：2019-2023年行业从业人数</w:t>
      </w:r>
    </w:p>
    <w:p>
      <w:pPr>
        <w:spacing w:after="150"/>
      </w:pPr>
      <w:r>
        <w:rPr/>
        <w:t xml:space="preserve">图表：2024-2029年中国分红寿险行业需求规模</w:t>
      </w:r>
    </w:p>
    <w:p>
      <w:pPr>
        <w:spacing w:after="150"/>
      </w:pPr>
      <w:r>
        <w:rPr/>
        <w:t xml:space="preserve">图表：2024-2029年中国分红寿险行业价格走势</w:t>
      </w:r>
    </w:p>
    <w:p>
      <w:pPr>
        <w:spacing w:after="150"/>
      </w:pPr>
      <w:r>
        <w:rPr/>
        <w:t xml:space="preserve">图表：2024-2029年中国分红寿险行业供给情况</w:t>
      </w:r>
    </w:p>
    <w:p>
      <w:pPr>
        <w:spacing w:after="150"/>
      </w:pPr>
      <w:r>
        <w:rPr/>
        <w:t xml:space="preserve">图表：2019-2023年分红寿险行业投资规模情况</w:t>
      </w:r>
    </w:p>
    <w:p>
      <w:pPr>
        <w:spacing w:after="150"/>
      </w:pPr>
      <w:r>
        <w:rPr/>
        <w:t xml:space="preserve">图表：2019-2023年分红寿险行业投资增速情况</w:t>
      </w:r>
    </w:p>
    <w:p>
      <w:pPr>
        <w:spacing w:after="150"/>
      </w:pPr>
      <w:r>
        <w:rPr/>
        <w:t xml:space="preserve">图表：2019-2023年新华保险盈利能力</w:t>
      </w:r>
    </w:p>
    <w:p>
      <w:pPr>
        <w:spacing w:after="150"/>
      </w:pPr>
      <w:r>
        <w:rPr/>
        <w:t xml:space="preserve">图表：2019-2023年新华保险偿债能力</w:t>
      </w:r>
    </w:p>
    <w:p>
      <w:pPr>
        <w:spacing w:after="150"/>
      </w:pPr>
      <w:r>
        <w:rPr/>
        <w:t xml:space="preserve">图表：2019-2023年新华保险运营能力</w:t>
      </w:r>
    </w:p>
    <w:p>
      <w:pPr>
        <w:spacing w:after="150"/>
      </w:pPr>
      <w:r>
        <w:rPr/>
        <w:t xml:space="preserve">图表：2019-2023年新华保险发展能力</w:t>
      </w:r>
    </w:p>
    <w:p>
      <w:pPr>
        <w:spacing w:after="150"/>
      </w:pPr>
      <w:r>
        <w:rPr/>
        <w:t xml:space="preserve">图表：2019-2023年平安财险盈利能力</w:t>
      </w:r>
    </w:p>
    <w:p>
      <w:pPr>
        <w:spacing w:after="150"/>
      </w:pPr>
      <w:r>
        <w:rPr/>
        <w:t xml:space="preserve">图表：2019-2023年平安财险偿债能力</w:t>
      </w:r>
    </w:p>
    <w:p>
      <w:pPr>
        <w:spacing w:after="150"/>
      </w:pPr>
      <w:r>
        <w:rPr/>
        <w:t xml:space="preserve">图表：2019-2023年平安财险运营能力</w:t>
      </w:r>
    </w:p>
    <w:p>
      <w:pPr>
        <w:spacing w:after="150"/>
      </w:pPr>
      <w:r>
        <w:rPr/>
        <w:t xml:space="preserve">图表：2019-2023年平安财险发展能力</w:t>
      </w:r>
    </w:p>
    <w:p>
      <w:pPr>
        <w:spacing w:after="150"/>
      </w:pPr>
      <w:r>
        <w:rPr/>
        <w:t xml:space="preserve">图表：2024-2029年中国分红寿险行业规模预测</w:t>
      </w:r>
    </w:p>
    <w:p>
      <w:pPr>
        <w:spacing w:after="150"/>
      </w:pPr>
      <w:r>
        <w:rPr/>
        <w:t xml:space="preserve">图表：2024-2029年中国分红寿险市场价格预测</w:t>
      </w:r>
    </w:p>
    <w:p>
      <w:pPr>
        <w:spacing w:after="150"/>
      </w:pPr>
      <w:r>
        <w:rPr/>
        <w:t xml:space="preserve">图表：2024-2029年中国分红寿险行业集中度预测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2024-2029年中国分红寿险行业竞争格局及投资前景预测报告</dc:title>
  <dc:description>2024-2029年中国分红寿险行业竞争格局及投资前景预测报告</dc:description>
  <dc:subject>2024-2029年中国分红寿险行业竞争格局及投资前景预测报告</dc:subject>
  <cp:keywords>研究报告</cp:keywords>
  <cp:category>研究报告</cp:category>
  <cp:lastModifiedBy>北京中道泰和信息咨询有限公司</cp:lastModifiedBy>
  <dcterms:created xsi:type="dcterms:W3CDTF">2024-01-24T09:34:11+08:00</dcterms:created>
  <dcterms:modified xsi:type="dcterms:W3CDTF">2024-01-24T09:34:11+08:00</dcterms:modified>
</cp:coreProperties>
</file>

<file path=docProps/custom.xml><?xml version="1.0" encoding="utf-8"?>
<Properties xmlns="http://schemas.openxmlformats.org/officeDocument/2006/custom-properties" xmlns:vt="http://schemas.openxmlformats.org/officeDocument/2006/docPropsVTypes"/>
</file>