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2024-2029年中国羽绒服电商运营模式研究报告</w:t>
      </w:r>
    </w:p>
    <w:p>
      <w:pPr>
        <w:spacing w:after="150"/>
      </w:pPr>
      <w:r>
        <w:rPr>
          <w:b w:val="1"/>
          <w:bCs w:val="1"/>
        </w:rPr>
        <w:t xml:space="preserve">报告简介</w:t>
      </w:r>
    </w:p>
    <w:p>
      <w:pPr>
        <w:spacing w:after="150"/>
      </w:pPr>
      <w:r>
        <w:rPr/>
        <w:t xml:space="preserve">羽绒服有重量轻、质地软、保暖好的特点。一件用尼丝纺做表面面料，用羽绒做填充物上衣，总重量500～1000克之间，是其他御寒服重量的1/6至1/2。因羽绒柔软，用作衣服絮料，穿着舒适。羽绒不易发生纤维板结现象;面料多采用高密度的涂层织物，能保持衣内有较多的空气，保暖性能好。</w:t>
      </w:r>
    </w:p>
    <w:p>
      <w:pPr>
        <w:spacing w:after="150"/>
      </w:pPr>
      <w:r>
        <w:rPr/>
        <w:t xml:space="preserve">国内羽绒服市场的发展只有20多年的历史，但市场的发展速度很快。80年代初期，国内羽绒服的年销售量只有几十万件，而已经达到了6000万件。随着羽绒市场需求的扩大和羽绒制品的普及，品牌之间的竞争也逐渐进入白热化，各大品牌纷纷调整产品结构，力求塑造先锋品牌。早期知名品牌“雁皇”，进入二十一世纪后迅速转变思维方式，提出时尚休闲生活新概念，并集中精力打造时装式、休闲式羽绒裤，“雁皇”羽绒裤在短短两年时间窜红半边天，奠定了品牌在行业内的先锋地位。据宇博智业市场研究中心了解，在全国重点大城市羽绒服销售总量中，品牌集中度越来越高。其中波司登羽绒服销售量占全国羽绒服销售总量的15.58%，有一定销售规模的前10个品牌，占全国羽绒服销售总量的40.13%。随着市场竞争的不断加剧，随着有实力的品牌成功的市场运作，一批仅靠廉价争夺市场份额的小品牌将陆续推出市场，知名品牌将占据市场主导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羽绒服行业及各子行业的发展状况、上下游行业发展状况、市场供需形势、新产品与技术等进行了分析，并重点分析了我国羽绒服行业发展状况和特点，以及中国羽绒服行业将面临的挑战、企业的发展策略等。报告还对全球羽绒服行业发展态势作了详细分析，并对羽绒服行业进行了趋向研判，是羽绒服生产、经营企业，科研、投资机构等单位准确了解目前羽绒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二、网络零售市场发展分析</w:t>
      </w:r>
    </w:p>
    <w:p>
      <w:pPr>
        <w:spacing w:after="150"/>
      </w:pPr>
      <w:r>
        <w:rPr>
          <w:b w:val="1"/>
          <w:bCs w:val="1"/>
        </w:rPr>
        <w:t xml:space="preserve">第二章 互联网环境下羽绒服行业的机会与挑战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互联网环境下羽绒服行业的机会与挑战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互联网羽绒服行业的改造与重构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羽绒服与互联网融合创新机会孕育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羽绒服行业市场规模与电商未来空间预测</w:t>
      </w:r>
    </w:p>
    <w:p>
      <w:pPr>
        <w:spacing w:after="150"/>
      </w:pPr>
      <w:r>
        <w:rPr/>
        <w:t xml:space="preserve">第一节 羽绒服行业发展现状分析</w:t>
      </w:r>
    </w:p>
    <w:p>
      <w:pPr>
        <w:spacing w:after="150"/>
      </w:pPr>
      <w:r>
        <w:rPr/>
        <w:t xml:space="preserve">一、羽绒服行业产业政策分析</w:t>
      </w:r>
    </w:p>
    <w:p>
      <w:pPr>
        <w:spacing w:after="150"/>
      </w:pPr>
      <w:r>
        <w:rPr/>
        <w:t xml:space="preserve">二、羽绒服行业发展现状分析</w:t>
      </w:r>
    </w:p>
    <w:p>
      <w:pPr>
        <w:spacing w:after="150"/>
      </w:pPr>
      <w:r>
        <w:rPr/>
        <w:t xml:space="preserve">三、羽绒服行业市场规模分析</w:t>
      </w:r>
    </w:p>
    <w:p>
      <w:pPr>
        <w:spacing w:after="150"/>
      </w:pPr>
      <w:r>
        <w:rPr/>
        <w:t xml:space="preserve">四、羽绒服行业经营效益分析</w:t>
      </w:r>
    </w:p>
    <w:p>
      <w:pPr>
        <w:spacing w:after="150"/>
      </w:pPr>
      <w:r>
        <w:rPr/>
        <w:t xml:space="preserve">五、羽绒服行业竞争格局分析</w:t>
      </w:r>
    </w:p>
    <w:p>
      <w:pPr>
        <w:spacing w:after="150"/>
      </w:pPr>
      <w:r>
        <w:rPr/>
        <w:t xml:space="preserve">六、羽绒服行业发展前景预测</w:t>
      </w:r>
    </w:p>
    <w:p>
      <w:pPr>
        <w:spacing w:after="150"/>
      </w:pPr>
      <w:r>
        <w:rPr/>
        <w:t xml:space="preserve">第二节 羽绒服电商市场规模与渗透率</w:t>
      </w:r>
    </w:p>
    <w:p>
      <w:pPr>
        <w:spacing w:after="150"/>
      </w:pPr>
      <w:r>
        <w:rPr/>
        <w:t xml:space="preserve">一、羽绒服电商总体开展情况</w:t>
      </w:r>
    </w:p>
    <w:p>
      <w:pPr>
        <w:spacing w:after="150"/>
      </w:pPr>
      <w:r>
        <w:rPr/>
        <w:t xml:space="preserve">二、羽绒服电商交易规模分析</w:t>
      </w:r>
    </w:p>
    <w:p>
      <w:pPr>
        <w:spacing w:after="150"/>
      </w:pPr>
      <w:r>
        <w:rPr/>
        <w:t xml:space="preserve">三、羽绒服电商渠道渗透率分析</w:t>
      </w:r>
    </w:p>
    <w:p>
      <w:pPr>
        <w:spacing w:after="150"/>
      </w:pPr>
      <w:r>
        <w:rPr/>
        <w:t xml:space="preserve">第三节 羽绒服电商行业盈利能力分析</w:t>
      </w:r>
    </w:p>
    <w:p>
      <w:pPr>
        <w:spacing w:after="150"/>
      </w:pPr>
      <w:r>
        <w:rPr/>
        <w:t xml:space="preserve">一、羽绒服电子商务发展有利因素</w:t>
      </w:r>
    </w:p>
    <w:p>
      <w:pPr>
        <w:spacing w:after="150"/>
      </w:pPr>
      <w:r>
        <w:rPr/>
        <w:t xml:space="preserve">二、羽绒服电子商务发展制约因素</w:t>
      </w:r>
    </w:p>
    <w:p>
      <w:pPr>
        <w:spacing w:after="150"/>
      </w:pPr>
      <w:r>
        <w:rPr/>
        <w:t xml:space="preserve">三、羽绒服电商行业经营成本分析</w:t>
      </w:r>
    </w:p>
    <w:p>
      <w:pPr>
        <w:spacing w:after="150"/>
      </w:pPr>
      <w:r>
        <w:rPr/>
        <w:t xml:space="preserve">四、羽绒服电商行业盈利模式分析</w:t>
      </w:r>
    </w:p>
    <w:p>
      <w:pPr>
        <w:spacing w:after="150"/>
      </w:pPr>
      <w:r>
        <w:rPr/>
        <w:t xml:space="preserve">五、羽绒服电商行业盈利水平分析</w:t>
      </w:r>
    </w:p>
    <w:p>
      <w:pPr>
        <w:spacing w:after="150"/>
      </w:pPr>
      <w:r>
        <w:rPr/>
        <w:t xml:space="preserve">第四节 电商行业未来前景及趋势预测</w:t>
      </w:r>
    </w:p>
    <w:p>
      <w:pPr>
        <w:spacing w:after="150"/>
      </w:pPr>
      <w:r>
        <w:rPr/>
        <w:t xml:space="preserve">一、羽绒服电商行业市场空间测算</w:t>
      </w:r>
    </w:p>
    <w:p>
      <w:pPr>
        <w:spacing w:after="150"/>
      </w:pPr>
      <w:r>
        <w:rPr/>
        <w:t xml:space="preserve">二、羽绒服电商市场规模预测分析</w:t>
      </w:r>
    </w:p>
    <w:p>
      <w:pPr>
        <w:spacing w:after="150"/>
      </w:pPr>
      <w:r>
        <w:rPr/>
        <w:t xml:space="preserve">三、羽绒服电商发展趋势预测分析</w:t>
      </w:r>
    </w:p>
    <w:p>
      <w:pPr>
        <w:spacing w:after="150"/>
      </w:pPr>
      <w:r>
        <w:rPr>
          <w:b w:val="1"/>
          <w:bCs w:val="1"/>
        </w:rPr>
        <w:t xml:space="preserve">第二部分 电商运营策略</w:t>
      </w:r>
    </w:p>
    <w:p>
      <w:pPr>
        <w:spacing w:after="150"/>
      </w:pPr>
      <w:r>
        <w:rPr>
          <w:b w:val="1"/>
          <w:bCs w:val="1"/>
        </w:rPr>
        <w:t xml:space="preserve">第四章 羽绒服企业转型电子商务战略分析</w:t>
      </w:r>
    </w:p>
    <w:p>
      <w:pPr>
        <w:spacing w:after="150"/>
      </w:pPr>
      <w:r>
        <w:rPr/>
        <w:t xml:space="preserve">第一节 羽绒服企业转型电商优势分析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羽绒服企业转型电商流程管理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羽绒服强企业电子商务成本分析</w:t>
      </w:r>
    </w:p>
    <w:p>
      <w:pPr>
        <w:spacing w:after="150"/>
      </w:pPr>
      <w:r>
        <w:rPr/>
        <w:t xml:space="preserve">一、羽绒服电商成本构成分析</w:t>
      </w:r>
    </w:p>
    <w:p>
      <w:pPr>
        <w:spacing w:after="150"/>
      </w:pPr>
      <w:r>
        <w:rPr/>
        <w:t xml:space="preserve">二、羽绒服电商采购成本分析</w:t>
      </w:r>
    </w:p>
    <w:p>
      <w:pPr>
        <w:spacing w:after="150"/>
      </w:pPr>
      <w:r>
        <w:rPr/>
        <w:t xml:space="preserve">三、羽绒服电商运营成本分析</w:t>
      </w:r>
    </w:p>
    <w:p>
      <w:pPr>
        <w:spacing w:after="150"/>
      </w:pPr>
      <w:r>
        <w:rPr/>
        <w:t xml:space="preserve">四、羽绒服电商履约成本分析</w:t>
      </w:r>
    </w:p>
    <w:p>
      <w:pPr>
        <w:spacing w:after="150"/>
      </w:pPr>
      <w:r>
        <w:rPr/>
        <w:t xml:space="preserve">五、羽绒服电商交易成本分析</w:t>
      </w:r>
    </w:p>
    <w:p>
      <w:pPr>
        <w:spacing w:after="150"/>
      </w:pPr>
      <w:r>
        <w:rPr>
          <w:b w:val="1"/>
          <w:bCs w:val="1"/>
        </w:rPr>
        <w:t xml:space="preserve">第五章 羽绒服企业转型电商体系构建及平台选择</w:t>
      </w:r>
    </w:p>
    <w:p>
      <w:pPr>
        <w:spacing w:after="150"/>
      </w:pPr>
      <w:r>
        <w:rPr/>
        <w:t xml:space="preserve">第一节 羽绒服企业转型电商构建分析</w:t>
      </w:r>
    </w:p>
    <w:p>
      <w:pPr>
        <w:spacing w:after="150"/>
      </w:pPr>
      <w:r>
        <w:rPr/>
        <w:t xml:space="preserve">一、电子商务关键环节分析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羽绒服企业转型电商发展途径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羽绒服企业转型电商平台选择分析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五、羽绒服企业电商平台选择策略</w:t>
      </w:r>
    </w:p>
    <w:p>
      <w:pPr>
        <w:spacing w:after="150"/>
      </w:pPr>
      <w:r>
        <w:rPr>
          <w:b w:val="1"/>
          <w:bCs w:val="1"/>
        </w:rPr>
        <w:t xml:space="preserve">第六章 羽绒服行业电子商务运营模式分析</w:t>
      </w:r>
    </w:p>
    <w:p>
      <w:pPr>
        <w:spacing w:after="150"/>
      </w:pPr>
      <w:r>
        <w:rPr/>
        <w:t xml:space="preserve">第一节 羽绒服电子商务B2B模式分析</w:t>
      </w:r>
    </w:p>
    <w:p>
      <w:pPr>
        <w:spacing w:after="150"/>
      </w:pPr>
      <w:r>
        <w:rPr/>
        <w:t xml:space="preserve">一、羽绒服电子商务B2B市场概况</w:t>
      </w:r>
    </w:p>
    <w:p>
      <w:pPr>
        <w:spacing w:after="150"/>
      </w:pPr>
      <w:r>
        <w:rPr/>
        <w:t xml:space="preserve">二、羽绒服电子商务B2B盈利模式</w:t>
      </w:r>
    </w:p>
    <w:p>
      <w:pPr>
        <w:spacing w:after="150"/>
      </w:pPr>
      <w:r>
        <w:rPr/>
        <w:t xml:space="preserve">三、羽绒服电子商务B2B运营模式</w:t>
      </w:r>
    </w:p>
    <w:p>
      <w:pPr>
        <w:spacing w:after="150"/>
      </w:pPr>
      <w:r>
        <w:rPr/>
        <w:t xml:space="preserve">四、羽绒服电子商务B2B的供应链</w:t>
      </w:r>
    </w:p>
    <w:p>
      <w:pPr>
        <w:spacing w:after="150"/>
      </w:pPr>
      <w:r>
        <w:rPr/>
        <w:t xml:space="preserve">第二节 羽绒服电子商务B2C模式分析</w:t>
      </w:r>
    </w:p>
    <w:p>
      <w:pPr>
        <w:spacing w:after="150"/>
      </w:pPr>
      <w:r>
        <w:rPr/>
        <w:t xml:space="preserve">一、羽绒服电子商务B2C市场概况</w:t>
      </w:r>
    </w:p>
    <w:p>
      <w:pPr>
        <w:spacing w:after="150"/>
      </w:pPr>
      <w:r>
        <w:rPr/>
        <w:t xml:space="preserve">二、羽绒服电子商务B2C市场规模</w:t>
      </w:r>
    </w:p>
    <w:p>
      <w:pPr>
        <w:spacing w:after="150"/>
      </w:pPr>
      <w:r>
        <w:rPr/>
        <w:t xml:space="preserve">三、羽绒服电子商务B2C盈利模式</w:t>
      </w:r>
    </w:p>
    <w:p>
      <w:pPr>
        <w:spacing w:after="150"/>
      </w:pPr>
      <w:r>
        <w:rPr/>
        <w:t xml:space="preserve">四、羽绒服电子商务B2C物流模式</w:t>
      </w:r>
    </w:p>
    <w:p>
      <w:pPr>
        <w:spacing w:after="150"/>
      </w:pPr>
      <w:r>
        <w:rPr/>
        <w:t xml:space="preserve">五、羽绒服电商B2C物流模式选择</w:t>
      </w:r>
    </w:p>
    <w:p>
      <w:pPr>
        <w:spacing w:after="150"/>
      </w:pPr>
      <w:r>
        <w:rPr/>
        <w:t xml:space="preserve">第三节 羽绒服电子商务C2C模式分析</w:t>
      </w:r>
    </w:p>
    <w:p>
      <w:pPr>
        <w:spacing w:after="150"/>
      </w:pPr>
      <w:r>
        <w:rPr/>
        <w:t xml:space="preserve">一、羽绒服电子商务C2C市场概况</w:t>
      </w:r>
    </w:p>
    <w:p>
      <w:pPr>
        <w:spacing w:after="150"/>
      </w:pPr>
      <w:r>
        <w:rPr/>
        <w:t xml:space="preserve">二、羽绒服电子商务C2C盈利模式</w:t>
      </w:r>
    </w:p>
    <w:p>
      <w:pPr>
        <w:spacing w:after="150"/>
      </w:pPr>
      <w:r>
        <w:rPr/>
        <w:t xml:space="preserve">三、羽绒服电子商务C2C信用体系</w:t>
      </w:r>
    </w:p>
    <w:p>
      <w:pPr>
        <w:spacing w:after="150"/>
      </w:pPr>
      <w:r>
        <w:rPr/>
        <w:t xml:space="preserve">四、羽绒服电子商务C2C物流特征</w:t>
      </w:r>
    </w:p>
    <w:p>
      <w:pPr>
        <w:spacing w:after="150"/>
      </w:pPr>
      <w:r>
        <w:rPr/>
        <w:t xml:space="preserve">五、重点C2C电商企业发展分析</w:t>
      </w:r>
    </w:p>
    <w:p>
      <w:pPr>
        <w:spacing w:after="150"/>
      </w:pPr>
      <w:r>
        <w:rPr/>
        <w:t xml:space="preserve">第四节 羽绒服电子商务O2O模式分析</w:t>
      </w:r>
    </w:p>
    <w:p>
      <w:pPr>
        <w:spacing w:after="150"/>
      </w:pPr>
      <w:r>
        <w:rPr/>
        <w:t xml:space="preserve">一、羽绒服电子商务O2O市场概况</w:t>
      </w:r>
    </w:p>
    <w:p>
      <w:pPr>
        <w:spacing w:after="150"/>
      </w:pPr>
      <w:r>
        <w:rPr/>
        <w:t xml:space="preserve">二、羽绒服电子商务O2O优势分析</w:t>
      </w:r>
    </w:p>
    <w:p>
      <w:pPr>
        <w:spacing w:after="150"/>
      </w:pPr>
      <w:r>
        <w:rPr/>
        <w:t xml:space="preserve">三、羽绒服电子商务O2O营销模式</w:t>
      </w:r>
    </w:p>
    <w:p>
      <w:pPr>
        <w:spacing w:after="150"/>
      </w:pPr>
      <w:r>
        <w:rPr/>
        <w:t xml:space="preserve">四、羽绒服电子商务O2O潜在风险</w:t>
      </w:r>
    </w:p>
    <w:p>
      <w:pPr>
        <w:spacing w:after="150"/>
      </w:pPr>
      <w:r>
        <w:rPr>
          <w:b w:val="1"/>
          <w:bCs w:val="1"/>
        </w:rPr>
        <w:t xml:space="preserve">第七章 羽绒服主流网站平台比较及企业入驻选择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六、天猫商城企业入驻情况</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六、京东商城企业入驻情况</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六、1号店企业入驻情况</w:t>
      </w:r>
    </w:p>
    <w:p>
      <w:pPr>
        <w:spacing w:after="150"/>
      </w:pPr>
      <w:r>
        <w:rPr/>
        <w:t xml:space="preserve">第四节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五、当当网平均消费金额分析</w:t>
      </w:r>
    </w:p>
    <w:p>
      <w:pPr>
        <w:spacing w:after="150"/>
      </w:pPr>
      <w:r>
        <w:rPr/>
        <w:t xml:space="preserve">六、当当网企业入驻情况</w:t>
      </w:r>
    </w:p>
    <w:p>
      <w:pPr>
        <w:spacing w:after="150"/>
      </w:pPr>
      <w:r>
        <w:rPr>
          <w:b w:val="1"/>
          <w:bCs w:val="1"/>
        </w:rPr>
        <w:t xml:space="preserve">第三部分 行业投资分析</w:t>
      </w:r>
    </w:p>
    <w:p>
      <w:pPr>
        <w:spacing w:after="150"/>
      </w:pPr>
      <w:r>
        <w:rPr>
          <w:b w:val="1"/>
          <w:bCs w:val="1"/>
        </w:rPr>
        <w:t xml:space="preserve">第八章 羽绒服企业进入互联网领域投资策略分析</w:t>
      </w:r>
    </w:p>
    <w:p>
      <w:pPr>
        <w:spacing w:after="150"/>
      </w:pPr>
      <w:r>
        <w:rPr/>
        <w:t xml:space="preserve">第一节 羽绒服企业电子商务市场投资要素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羽绒服企业转型电商物流投资分析</w:t>
      </w:r>
    </w:p>
    <w:p>
      <w:pPr>
        <w:spacing w:after="150"/>
      </w:pPr>
      <w:r>
        <w:rPr/>
        <w:t xml:space="preserve">一、羽绒服企业电商自建物流分析</w:t>
      </w:r>
    </w:p>
    <w:p>
      <w:pPr>
        <w:spacing w:after="150"/>
      </w:pPr>
      <w:r>
        <w:rPr/>
        <w:t xml:space="preserve">二、羽绒服企业电商外包物流分析</w:t>
      </w:r>
    </w:p>
    <w:p>
      <w:pPr>
        <w:spacing w:after="150"/>
      </w:pPr>
      <w:r>
        <w:rPr/>
        <w:t xml:space="preserve">三、羽绒服电商转型升级策略分析</w:t>
      </w:r>
    </w:p>
    <w:p>
      <w:pPr>
        <w:spacing w:after="150"/>
      </w:pPr>
      <w:r>
        <w:rPr/>
        <w:t xml:space="preserve">第三节 羽绒服企业电商市场策略分析</w:t>
      </w:r>
    </w:p>
    <w:p>
      <w:pPr>
        <w:spacing w:after="150"/>
      </w:pPr>
      <w:r>
        <w:rPr/>
        <w:t xml:space="preserve">一、卖方控制型市场战略</w:t>
      </w:r>
    </w:p>
    <w:p>
      <w:pPr>
        <w:spacing w:after="150"/>
      </w:pPr>
      <w:r>
        <w:rPr/>
        <w:t xml:space="preserve">二、买方控制型市场战略</w:t>
      </w:r>
    </w:p>
    <w:p>
      <w:pPr>
        <w:spacing w:after="150"/>
      </w:pPr>
      <w:r>
        <w:rPr/>
        <w:t xml:space="preserve">三、中介控制型市场战略</w:t>
      </w:r>
    </w:p>
    <w:p>
      <w:pPr>
        <w:spacing w:after="150"/>
      </w:pPr>
      <w:r>
        <w:rPr/>
        <w:t xml:space="preserve">第四节 羽绒服行业未来发展趋势</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图表：传统羽绒服消费存在的“痛点”</w:t>
      </w:r>
    </w:p>
    <w:p>
      <w:pPr>
        <w:spacing w:after="150"/>
      </w:pPr>
      <w:r>
        <w:rPr/>
        <w:t xml:space="preserve">图表：羽绒服电子商务重构供应链流程</w:t>
      </w:r>
    </w:p>
    <w:p>
      <w:pPr>
        <w:spacing w:after="150"/>
      </w:pPr>
      <w:r>
        <w:rPr/>
        <w:t xml:space="preserve">图表：中国电商相关政策汇总</w:t>
      </w:r>
    </w:p>
    <w:p>
      <w:pPr>
        <w:spacing w:after="150"/>
      </w:pPr>
      <w:r>
        <w:rPr/>
        <w:t xml:space="preserve">图表：中国羽绒服B2C市场AMC模型</w:t>
      </w:r>
    </w:p>
    <w:p>
      <w:pPr>
        <w:spacing w:after="150"/>
      </w:pPr>
      <w:r>
        <w:rPr/>
        <w:t xml:space="preserve">图表：2019-2023年中国羽绒服电商交易规模趋势图</w:t>
      </w:r>
    </w:p>
    <w:p>
      <w:pPr>
        <w:spacing w:after="150"/>
      </w:pPr>
      <w:r>
        <w:rPr/>
        <w:t xml:space="preserve">图表：2019-2023年中国羽绒服电商市场渗透率趋势图</w:t>
      </w:r>
    </w:p>
    <w:p>
      <w:pPr>
        <w:spacing w:after="150"/>
      </w:pPr>
      <w:r>
        <w:rPr/>
        <w:t xml:space="preserve">图表：2024-2029年中国羽绒服电商交易规模预测趋势图</w:t>
      </w:r>
    </w:p>
    <w:p>
      <w:pPr>
        <w:spacing w:after="150"/>
      </w:pPr>
      <w:r>
        <w:rPr/>
        <w:t xml:space="preserve">图表：2024-2029年中国羽绒服电商市场渗透率预测趋势图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2024-2029年中国羽绒服电商运营模式研究报告</dc:title>
  <dc:description>2024-2029年中国羽绒服电商运营模式研究报告</dc:description>
  <dc:subject>2024-2029年中国羽绒服电商运营模式研究报告</dc:subject>
  <cp:keywords>研究报告</cp:keywords>
  <cp:category>研究报告</cp:category>
  <cp:lastModifiedBy>北京中道泰和信息咨询有限公司</cp:lastModifiedBy>
  <dcterms:created xsi:type="dcterms:W3CDTF">2024-01-24T09:33:43+08:00</dcterms:created>
  <dcterms:modified xsi:type="dcterms:W3CDTF">2024-01-24T09:33:43+08:00</dcterms:modified>
</cp:coreProperties>
</file>

<file path=docProps/custom.xml><?xml version="1.0" encoding="utf-8"?>
<Properties xmlns="http://schemas.openxmlformats.org/officeDocument/2006/custom-properties" xmlns:vt="http://schemas.openxmlformats.org/officeDocument/2006/docPropsVTypes"/>
</file>