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中国羽绒服行业“十四五”发展趋势与投资机会研究报告</w:t>
      </w:r>
    </w:p>
    <w:p>
      <w:pPr>
        <w:spacing w:after="150"/>
      </w:pPr>
      <w:r>
        <w:rPr>
          <w:b w:val="1"/>
          <w:bCs w:val="1"/>
        </w:rPr>
        <w:t xml:space="preserve">报告简介</w:t>
      </w:r>
    </w:p>
    <w:p>
      <w:pPr>
        <w:spacing w:after="150"/>
      </w:pPr>
      <w:r>
        <w:rPr/>
        <w:t xml:space="preserve">羽绒服有重量轻、质地软、保暖好的特点。一件用尼丝纺做表面面料，用羽绒做填充物上衣，总重量500～1000克之间，是其他御寒服重量的1/6至1/2。因羽绒柔软，用作衣服絮料，穿着舒适。羽绒不易发生纤维板结现象;面料多采用高密度的涂层织物，能保持衣内有较多的空气，保暖性能好。</w:t>
      </w:r>
    </w:p>
    <w:p>
      <w:pPr>
        <w:spacing w:after="150"/>
      </w:pPr>
      <w:r>
        <w:rPr/>
        <w:t xml:space="preserve">国内羽绒服市场的发展只有20多年的历史，但市场的发展速度很快。80年代初期，国内羽绒服的年销售量只有几十万件，而已经达到了6000万件。随着羽绒市场需求的扩大和羽绒制品的普及，品牌之间的竞争也逐渐进入白热化，各大品牌纷纷调整产品结构，力求塑造先锋品牌。早期知名品牌“雁皇”，进入二十一世纪后迅速转变思维方式，提出时尚休闲生活新概念，并集中精力打造时装式、休闲式羽绒裤，“雁皇”羽绒裤在短短两年时间窜红半边天，奠定了品牌在行业内的先锋地位。据宇博智业市场研究中心了解，在全国重点大城市羽绒服销售总量中，品牌集中度越来越高。其中波司登羽绒服销售量占全国羽绒服销售总量的15.58%，有一定销售规模的前10个品牌，占全国羽绒服销售总量的40.13%。随着市场竞争的不断加剧，随着有实力的品牌成功的市场运作，一批仅靠廉价争夺市场份额的小品牌将陆续推出市场，知名品牌将占据市场主导地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羽绒服行业及各子行业的发展状况、上下游行业发展状况、市场供需形势、新产品与技术等进行了分析，并重点分析了我国羽绒服行业发展状况和特点，以及中国羽绒服行业将面临的挑战、企业的发展策略等。报告还对全球羽绒服行业发展态势作了详细分析，并对羽绒服行业进行了趋向研判，是羽绒服生产、经营企业，科研、投资机构等单位准确了解目前羽绒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“十四五”羽绒服行业发展环境分析</w:t>
      </w:r>
    </w:p>
    <w:p>
      <w:pPr>
        <w:spacing w:after="150"/>
      </w:pPr>
      <w:r>
        <w:rPr/>
        <w:t xml:space="preserve">第一节 “十四五”经济发展成就分析</w:t>
      </w:r>
    </w:p>
    <w:p>
      <w:pPr>
        <w:spacing w:after="150"/>
      </w:pPr>
      <w:r>
        <w:rPr/>
        <w:t xml:space="preserve">一、“十四五”经济发展规模</w:t>
      </w:r>
    </w:p>
    <w:p>
      <w:pPr>
        <w:spacing w:after="150"/>
      </w:pPr>
      <w:r>
        <w:rPr/>
        <w:t xml:space="preserve">二、“十四五”结构调整情况</w:t>
      </w:r>
    </w:p>
    <w:p>
      <w:pPr>
        <w:spacing w:after="150"/>
      </w:pPr>
      <w:r>
        <w:rPr/>
        <w:t xml:space="preserve">三、“十四五”人民生活水平</w:t>
      </w:r>
    </w:p>
    <w:p>
      <w:pPr>
        <w:spacing w:after="150"/>
      </w:pPr>
      <w:r>
        <w:rPr/>
        <w:t xml:space="preserve">四、“十四五”社会改革加快</w:t>
      </w:r>
    </w:p>
    <w:p>
      <w:pPr>
        <w:spacing w:after="150"/>
      </w:pPr>
      <w:r>
        <w:rPr/>
        <w:t xml:space="preserve">第二节 “十四五”羽绒服行业政策环境</w:t>
      </w:r>
    </w:p>
    <w:p>
      <w:pPr>
        <w:spacing w:after="150"/>
      </w:pPr>
      <w:r>
        <w:rPr/>
        <w:t xml:space="preserve">一、羽绒服行业监管体制分析</w:t>
      </w:r>
    </w:p>
    <w:p>
      <w:pPr>
        <w:spacing w:after="150"/>
      </w:pPr>
      <w:r>
        <w:rPr/>
        <w:t xml:space="preserve">二、羽绒服行业主要法律法规</w:t>
      </w:r>
    </w:p>
    <w:p>
      <w:pPr>
        <w:spacing w:after="150"/>
      </w:pPr>
      <w:r>
        <w:rPr/>
        <w:t xml:space="preserve">三、羽绒服行业政策走势解读</w:t>
      </w:r>
    </w:p>
    <w:p>
      <w:pPr>
        <w:spacing w:after="150"/>
      </w:pPr>
      <w:r>
        <w:rPr/>
        <w:t xml:space="preserve">四、上下游产业相关政策</w:t>
      </w:r>
    </w:p>
    <w:p>
      <w:pPr>
        <w:spacing w:after="150"/>
      </w:pPr>
      <w:r>
        <w:rPr/>
        <w:t xml:space="preserve">第三节 羽绒服行业在国民经济中地位分析</w:t>
      </w:r>
    </w:p>
    <w:p>
      <w:pPr>
        <w:spacing w:after="150"/>
      </w:pPr>
      <w:r>
        <w:rPr>
          <w:b w:val="1"/>
          <w:bCs w:val="1"/>
        </w:rPr>
        <w:t xml:space="preserve">第二章 “十四五”羽绒服行业规模与经济效益</w:t>
      </w:r>
    </w:p>
    <w:p>
      <w:pPr>
        <w:spacing w:after="150"/>
      </w:pPr>
      <w:r>
        <w:rPr/>
        <w:t xml:space="preserve">第一节 “十四五”羽绒服行业总体规模分析</w:t>
      </w:r>
    </w:p>
    <w:p>
      <w:pPr>
        <w:spacing w:after="150"/>
      </w:pPr>
      <w:r>
        <w:rPr/>
        <w:t xml:space="preserve">一、羽绒服行业企业数量分布</w:t>
      </w:r>
    </w:p>
    <w:p>
      <w:pPr>
        <w:spacing w:after="150"/>
      </w:pPr>
      <w:r>
        <w:rPr/>
        <w:t xml:space="preserve">二、羽绒服行业资产规模分析</w:t>
      </w:r>
    </w:p>
    <w:p>
      <w:pPr>
        <w:spacing w:after="150"/>
      </w:pPr>
      <w:r>
        <w:rPr/>
        <w:t xml:space="preserve">三、羽绒服行业销售收入分析</w:t>
      </w:r>
    </w:p>
    <w:p>
      <w:pPr>
        <w:spacing w:after="150"/>
      </w:pPr>
      <w:r>
        <w:rPr/>
        <w:t xml:space="preserve">四、羽绒服行业利润总额分析</w:t>
      </w:r>
    </w:p>
    <w:p>
      <w:pPr>
        <w:spacing w:after="150"/>
      </w:pPr>
      <w:r>
        <w:rPr/>
        <w:t xml:space="preserve">第二节 “十四五”羽绒服行业经营效益分析</w:t>
      </w:r>
    </w:p>
    <w:p>
      <w:pPr>
        <w:spacing w:after="150"/>
      </w:pPr>
      <w:r>
        <w:rPr/>
        <w:t xml:space="preserve">一、羽绒服行业偿债能力分析</w:t>
      </w:r>
    </w:p>
    <w:p>
      <w:pPr>
        <w:spacing w:after="150"/>
      </w:pPr>
      <w:r>
        <w:rPr/>
        <w:t xml:space="preserve">二、羽绒服行业盈利能力分析</w:t>
      </w:r>
    </w:p>
    <w:p>
      <w:pPr>
        <w:spacing w:after="150"/>
      </w:pPr>
      <w:r>
        <w:rPr/>
        <w:t xml:space="preserve">三、羽绒服行业的毛利率分析</w:t>
      </w:r>
    </w:p>
    <w:p>
      <w:pPr>
        <w:spacing w:after="150"/>
      </w:pPr>
      <w:r>
        <w:rPr/>
        <w:t xml:space="preserve">四、羽绒服行业运营能力分析</w:t>
      </w:r>
    </w:p>
    <w:p>
      <w:pPr>
        <w:spacing w:after="150"/>
      </w:pPr>
      <w:r>
        <w:rPr/>
        <w:t xml:space="preserve">第三节 “十四五”羽绒服行业成本费用分析</w:t>
      </w:r>
    </w:p>
    <w:p>
      <w:pPr>
        <w:spacing w:after="150"/>
      </w:pPr>
      <w:r>
        <w:rPr/>
        <w:t xml:space="preserve">一、羽绒服行业销售成本分析</w:t>
      </w:r>
    </w:p>
    <w:p>
      <w:pPr>
        <w:spacing w:after="150"/>
      </w:pPr>
      <w:r>
        <w:rPr/>
        <w:t xml:space="preserve">二、羽绒服行业销售费用分析</w:t>
      </w:r>
    </w:p>
    <w:p>
      <w:pPr>
        <w:spacing w:after="150"/>
      </w:pPr>
      <w:r>
        <w:rPr/>
        <w:t xml:space="preserve">三、羽绒服行业管理费用分析</w:t>
      </w:r>
    </w:p>
    <w:p>
      <w:pPr>
        <w:spacing w:after="150"/>
      </w:pPr>
      <w:r>
        <w:rPr/>
        <w:t xml:space="preserve">四、羽绒服行业财务费用分析</w:t>
      </w:r>
    </w:p>
    <w:p>
      <w:pPr>
        <w:spacing w:after="150"/>
      </w:pPr>
      <w:r>
        <w:rPr>
          <w:b w:val="1"/>
          <w:bCs w:val="1"/>
        </w:rPr>
        <w:t xml:space="preserve">第二部分 区域市场分析</w:t>
      </w:r>
    </w:p>
    <w:p>
      <w:pPr>
        <w:spacing w:after="150"/>
      </w:pPr>
      <w:r>
        <w:rPr>
          <w:b w:val="1"/>
          <w:bCs w:val="1"/>
        </w:rPr>
        <w:t xml:space="preserve">第三章 “十四五”羽绒服行业重点区域发展分析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二、长三角羽绒服行业企业规模</w:t>
      </w:r>
    </w:p>
    <w:p>
      <w:pPr>
        <w:spacing w:after="150"/>
      </w:pPr>
      <w:r>
        <w:rPr/>
        <w:t xml:space="preserve">三、长三角羽绒服行业收入利润</w:t>
      </w:r>
    </w:p>
    <w:p>
      <w:pPr>
        <w:spacing w:after="150"/>
      </w:pPr>
      <w:r>
        <w:rPr/>
        <w:t xml:space="preserve">四、长三角羽绒服行业经营效益</w:t>
      </w:r>
    </w:p>
    <w:p>
      <w:pPr>
        <w:spacing w:after="150"/>
      </w:pPr>
      <w:r>
        <w:rPr/>
        <w:t xml:space="preserve">五、长三角羽绒服行业市场前景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二、珠三角羽绒服行业企业规模</w:t>
      </w:r>
    </w:p>
    <w:p>
      <w:pPr>
        <w:spacing w:after="150"/>
      </w:pPr>
      <w:r>
        <w:rPr/>
        <w:t xml:space="preserve">三、珠三角羽绒服行业收入利润</w:t>
      </w:r>
    </w:p>
    <w:p>
      <w:pPr>
        <w:spacing w:after="150"/>
      </w:pPr>
      <w:r>
        <w:rPr/>
        <w:t xml:space="preserve">四、珠三角羽绒服行业经营效益</w:t>
      </w:r>
    </w:p>
    <w:p>
      <w:pPr>
        <w:spacing w:after="150"/>
      </w:pPr>
      <w:r>
        <w:rPr/>
        <w:t xml:space="preserve">五、珠三角羽绒服行业市场前景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二、环渤海湾羽绒服行业企业规模</w:t>
      </w:r>
    </w:p>
    <w:p>
      <w:pPr>
        <w:spacing w:after="150"/>
      </w:pPr>
      <w:r>
        <w:rPr/>
        <w:t xml:space="preserve">三、环渤海湾羽绒服行业收入利润</w:t>
      </w:r>
    </w:p>
    <w:p>
      <w:pPr>
        <w:spacing w:after="150"/>
      </w:pPr>
      <w:r>
        <w:rPr/>
        <w:t xml:space="preserve">四、环渤海湾羽绒服行业经营效益</w:t>
      </w:r>
    </w:p>
    <w:p>
      <w:pPr>
        <w:spacing w:after="150"/>
      </w:pPr>
      <w:r>
        <w:rPr/>
        <w:t xml:space="preserve">五、环渤海湾羽绒服行业市场前景</w:t>
      </w:r>
    </w:p>
    <w:p>
      <w:pPr>
        <w:spacing w:after="150"/>
      </w:pPr>
      <w:r>
        <w:rPr/>
        <w:t xml:space="preserve">第四节 华中地区</w:t>
      </w:r>
    </w:p>
    <w:p>
      <w:pPr>
        <w:spacing w:after="150"/>
      </w:pPr>
      <w:r>
        <w:rPr/>
        <w:t xml:space="preserve">一、华中地区经济与发展优势</w:t>
      </w:r>
    </w:p>
    <w:p>
      <w:pPr>
        <w:spacing w:after="150"/>
      </w:pPr>
      <w:r>
        <w:rPr/>
        <w:t xml:space="preserve">二、华中地区羽绒服行业企业规模</w:t>
      </w:r>
    </w:p>
    <w:p>
      <w:pPr>
        <w:spacing w:after="150"/>
      </w:pPr>
      <w:r>
        <w:rPr/>
        <w:t xml:space="preserve">三、华中地区羽绒服行业收入利润</w:t>
      </w:r>
    </w:p>
    <w:p>
      <w:pPr>
        <w:spacing w:after="150"/>
      </w:pPr>
      <w:r>
        <w:rPr/>
        <w:t xml:space="preserve">四、华中地区羽绒服行业经营效益</w:t>
      </w:r>
    </w:p>
    <w:p>
      <w:pPr>
        <w:spacing w:after="150"/>
      </w:pPr>
      <w:r>
        <w:rPr/>
        <w:t xml:space="preserve">五、华中地区羽绒服行业市场前景</w:t>
      </w:r>
    </w:p>
    <w:p>
      <w:pPr>
        <w:spacing w:after="150"/>
      </w:pPr>
      <w:r>
        <w:rPr>
          <w:b w:val="1"/>
          <w:bCs w:val="1"/>
        </w:rPr>
        <w:t xml:space="preserve">第四章 “十四五”羽绒服行业企业综合排名分析</w:t>
      </w:r>
    </w:p>
    <w:p>
      <w:pPr>
        <w:spacing w:after="150"/>
      </w:pPr>
      <w:r>
        <w:rPr/>
        <w:t xml:space="preserve">第一节 “十四五”羽绒服行业企业十强排名</w:t>
      </w:r>
    </w:p>
    <w:p>
      <w:pPr>
        <w:spacing w:after="150"/>
      </w:pPr>
      <w:r>
        <w:rPr/>
        <w:t xml:space="preserve">一、羽绒服行业企业资产规模十强企业</w:t>
      </w:r>
    </w:p>
    <w:p>
      <w:pPr>
        <w:spacing w:after="150"/>
      </w:pPr>
      <w:r>
        <w:rPr/>
        <w:t xml:space="preserve">二、羽绒服行业企业销售收入十强企业</w:t>
      </w:r>
    </w:p>
    <w:p>
      <w:pPr>
        <w:spacing w:after="150"/>
      </w:pPr>
      <w:r>
        <w:rPr/>
        <w:t xml:space="preserve">三、羽绒服行业企业利润总额十强企业</w:t>
      </w:r>
    </w:p>
    <w:p>
      <w:pPr>
        <w:spacing w:after="150"/>
      </w:pPr>
      <w:r>
        <w:rPr/>
        <w:t xml:space="preserve">第二节 “十四五”羽绒服行业不同类型企业排名</w:t>
      </w:r>
    </w:p>
    <w:p>
      <w:pPr>
        <w:spacing w:after="150"/>
      </w:pPr>
      <w:r>
        <w:rPr/>
        <w:t xml:space="preserve">一、羽绒服行业民营企业十强</w:t>
      </w:r>
    </w:p>
    <w:p>
      <w:pPr>
        <w:spacing w:after="150"/>
      </w:pPr>
      <w:r>
        <w:rPr/>
        <w:t xml:space="preserve">二、羽绒服行业外资企业十强</w:t>
      </w:r>
    </w:p>
    <w:p>
      <w:pPr>
        <w:spacing w:after="150"/>
      </w:pPr>
      <w:r>
        <w:rPr/>
        <w:t xml:space="preserve">三、羽绒服行业中小型企业十强</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“十四五”羽绒服行业规划投资环境分析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“十四五”羽绒服行业社会环境分析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“十四五”羽绒服行业发展规划思路</w:t>
      </w:r>
    </w:p>
    <w:p>
      <w:pPr>
        <w:spacing w:after="150"/>
      </w:pPr>
      <w:r>
        <w:rPr/>
        <w:t xml:space="preserve">第一节 “十四五”羽绒服行业规划SWOT分析</w:t>
      </w:r>
    </w:p>
    <w:p>
      <w:pPr>
        <w:spacing w:after="150"/>
      </w:pPr>
      <w:r>
        <w:rPr/>
        <w:t xml:space="preserve">一、羽绒服行业发展优势分析</w:t>
      </w:r>
    </w:p>
    <w:p>
      <w:pPr>
        <w:spacing w:after="150"/>
      </w:pPr>
      <w:r>
        <w:rPr/>
        <w:t xml:space="preserve">二、羽绒服行业发展劣势分析</w:t>
      </w:r>
    </w:p>
    <w:p>
      <w:pPr>
        <w:spacing w:after="150"/>
      </w:pPr>
      <w:r>
        <w:rPr/>
        <w:t xml:space="preserve">三、羽绒服行业发展机遇分析</w:t>
      </w:r>
    </w:p>
    <w:p>
      <w:pPr>
        <w:spacing w:after="150"/>
      </w:pPr>
      <w:r>
        <w:rPr/>
        <w:t xml:space="preserve">四、羽绒服行业面临威胁分析</w:t>
      </w:r>
    </w:p>
    <w:p>
      <w:pPr>
        <w:spacing w:after="150"/>
      </w:pPr>
      <w:r>
        <w:rPr/>
        <w:t xml:space="preserve">第二节 “十四五”羽绒服行业规划思想与目标</w:t>
      </w:r>
    </w:p>
    <w:p>
      <w:pPr>
        <w:spacing w:after="150"/>
      </w:pPr>
      <w:r>
        <w:rPr/>
        <w:t xml:space="preserve">一、“十四五”羽绒服行业规划原则</w:t>
      </w:r>
    </w:p>
    <w:p>
      <w:pPr>
        <w:spacing w:after="150"/>
      </w:pPr>
      <w:r>
        <w:rPr/>
        <w:t xml:space="preserve">二、“十四五”羽绒服行业指导思想</w:t>
      </w:r>
    </w:p>
    <w:p>
      <w:pPr>
        <w:spacing w:after="150"/>
      </w:pPr>
      <w:r>
        <w:rPr/>
        <w:t xml:space="preserve">三、“十四五”羽绒服行业规划目标</w:t>
      </w:r>
    </w:p>
    <w:p>
      <w:pPr>
        <w:spacing w:after="150"/>
      </w:pPr>
      <w:r>
        <w:rPr/>
        <w:t xml:space="preserve">第三节 “十四五”羽绒服行业规划保障措施策略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“十四五”羽绒服行业区域规划发展布局</w:t>
      </w:r>
    </w:p>
    <w:p>
      <w:pPr>
        <w:spacing w:after="150"/>
      </w:pPr>
      <w:r>
        <w:rPr/>
        <w:t xml:space="preserve">第一节 “十四五”羽绒服产业区域规划---长三角</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“十四五”羽绒服产业区域规划---珠三角</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“十四五”羽绒服产业区域规划---环渤海</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“十四五”羽绒服产业区域规划---华中地区</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第九章 “十四五”羽绒服产业园区规划与运营策略</w:t>
      </w:r>
    </w:p>
    <w:p>
      <w:pPr>
        <w:spacing w:after="150"/>
      </w:pPr>
      <w:r>
        <w:rPr/>
        <w:t xml:space="preserve">第一节 “十四五”羽绒服产业园区建设和运营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“十四五”羽绒服产业园区招商引资研究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“十四五”羽绒服产业园区服务体系建设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“十四五”羽绒服产业园区开发运营策略研究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“十四五羽绒服产业园区提升竞争力策略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第三部分 行业竞争格局</w:t>
      </w:r>
    </w:p>
    <w:p>
      <w:pPr>
        <w:spacing w:after="150"/>
      </w:pPr>
      <w:r>
        <w:rPr>
          <w:b w:val="1"/>
          <w:bCs w:val="1"/>
        </w:rPr>
        <w:t xml:space="preserve">第十章 “十四五”规划羽绒服行业重点企业分析</w:t>
      </w:r>
    </w:p>
    <w:p>
      <w:pPr>
        <w:spacing w:after="150"/>
      </w:pPr>
      <w:r>
        <w:rPr/>
        <w:t xml:space="preserve">第一节 韩都衣舍电子商务集团股份有限公司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鸭鸭股份公司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海澜之家股份有限公司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罗蒙集团股份有限公司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艾莱依集团有限公司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波司登国际控股有限公司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浙江森马服饰股份有限公司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江苏千仞岗实业有限公司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福建七匹狼实业股份有限公司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苏州雅鹿控股股份有限公司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“十四五”羽绒服行业投资前景策略分析</w:t>
      </w:r>
    </w:p>
    <w:p>
      <w:pPr>
        <w:spacing w:after="150"/>
      </w:pPr>
      <w:r>
        <w:rPr/>
        <w:t xml:space="preserve">第一节 “十四五”羽绒服行业规划发展前景预测</w:t>
      </w:r>
    </w:p>
    <w:p>
      <w:pPr>
        <w:spacing w:after="150"/>
      </w:pPr>
      <w:r>
        <w:rPr/>
        <w:t xml:space="preserve">一、羽绒服行业投资前景预测分析</w:t>
      </w:r>
    </w:p>
    <w:p>
      <w:pPr>
        <w:spacing w:after="150"/>
      </w:pPr>
      <w:r>
        <w:rPr/>
        <w:t xml:space="preserve">二、羽绒服行业需求规模预测分析</w:t>
      </w:r>
    </w:p>
    <w:p>
      <w:pPr>
        <w:spacing w:after="150"/>
      </w:pPr>
      <w:r>
        <w:rPr/>
        <w:t xml:space="preserve">三、羽绒服行业市场前景预测分析</w:t>
      </w:r>
    </w:p>
    <w:p>
      <w:pPr>
        <w:spacing w:after="150"/>
      </w:pPr>
      <w:r>
        <w:rPr/>
        <w:t xml:space="preserve">第二节 “十四五”羽绒服行业投资风险分析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“十四五”羽绒服行业投资策略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第四部分 发展战略研究</w:t>
      </w:r>
    </w:p>
    <w:p>
      <w:pPr>
        <w:spacing w:after="150"/>
      </w:pPr>
      <w:r>
        <w:rPr>
          <w:b w:val="1"/>
          <w:bCs w:val="1"/>
        </w:rPr>
        <w:t xml:space="preserve">第十二章 “十四五”羽绒服企业战略规划策略分析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“十四五”羽绒服行业规划制定战略研究</w:t>
      </w:r>
    </w:p>
    <w:p>
      <w:pPr>
        <w:spacing w:after="150"/>
      </w:pPr>
      <w:r>
        <w:rPr/>
        <w:t xml:space="preserve">第一节 “十四五”羽绒服行业战略规划的制定原则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“十四五”羽绒服行业战略规划制定依据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“十四五”羽绒服行业规划分析工具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六、战略群体分析法</w:t>
      </w:r>
    </w:p>
    <w:p>
      <w:pPr>
        <w:spacing w:after="150"/>
      </w:pPr>
      <w:r>
        <w:rPr/>
        <w:t xml:space="preserve">七、核心竞争力分析</w:t>
      </w:r>
    </w:p>
    <w:p>
      <w:pPr>
        <w:spacing w:after="150"/>
      </w:pPr>
      <w:r>
        <w:rPr/>
        <w:t xml:space="preserve">八、行业生命周期分析</w:t>
      </w:r>
    </w:p>
    <w:p>
      <w:pPr>
        <w:spacing w:after="150"/>
      </w:pPr>
      <w:r>
        <w:rPr>
          <w:b w:val="1"/>
          <w:bCs w:val="1"/>
        </w:rPr>
        <w:t xml:space="preserve">图表目录</w:t>
      </w:r>
    </w:p>
    <w:p>
      <w:pPr>
        <w:spacing w:after="150"/>
      </w:pPr>
      <w:r>
        <w:rPr/>
        <w:t xml:space="preserve">图表：2019-2023年中国GDP增速</w:t>
      </w:r>
    </w:p>
    <w:p>
      <w:pPr>
        <w:spacing w:after="150"/>
      </w:pPr>
      <w:r>
        <w:rPr/>
        <w:t xml:space="preserve">图表：羽绒服行业主要法律法规</w:t>
      </w:r>
    </w:p>
    <w:p>
      <w:pPr>
        <w:spacing w:after="150"/>
      </w:pPr>
      <w:r>
        <w:rPr/>
        <w:t xml:space="preserve">图表：羽绒服行业主要法律法规</w:t>
      </w:r>
    </w:p>
    <w:p>
      <w:pPr>
        <w:spacing w:after="150"/>
      </w:pPr>
      <w:r>
        <w:rPr/>
        <w:t xml:space="preserve">图表：2019-2023年全国三类器械生产企业</w:t>
      </w:r>
    </w:p>
    <w:p>
      <w:pPr>
        <w:spacing w:after="150"/>
      </w:pPr>
      <w:r>
        <w:rPr/>
        <w:t xml:space="preserve">图表：2019-2023年羽绒服行业资产规模</w:t>
      </w:r>
    </w:p>
    <w:p>
      <w:pPr>
        <w:spacing w:after="150"/>
      </w:pPr>
      <w:r>
        <w:rPr/>
        <w:t xml:space="preserve">图表：2019-2023年羽绒服23家上市公司营业收入及净利润</w:t>
      </w:r>
    </w:p>
    <w:p>
      <w:pPr>
        <w:spacing w:after="150"/>
      </w:pPr>
      <w:r>
        <w:rPr/>
        <w:t xml:space="preserve">图表：2019-2023年羽绒服行业偿债能力分析</w:t>
      </w:r>
    </w:p>
    <w:p>
      <w:pPr>
        <w:spacing w:after="150"/>
      </w:pPr>
      <w:r>
        <w:rPr/>
        <w:t xml:space="preserve">图表：2019-2023年羽绒服行业盈利能力分析</w:t>
      </w:r>
    </w:p>
    <w:p>
      <w:pPr>
        <w:spacing w:after="150"/>
      </w:pPr>
      <w:r>
        <w:rPr/>
        <w:t xml:space="preserve">图表：2019-2023年羽绒服行业运营能力分析</w:t>
      </w:r>
    </w:p>
    <w:p>
      <w:pPr>
        <w:spacing w:after="150"/>
      </w:pPr>
      <w:r>
        <w:rPr/>
        <w:t xml:space="preserve">图表：2019-2023年羽绒服代表企业销售成本对比</w:t>
      </w:r>
    </w:p>
    <w:p>
      <w:pPr>
        <w:spacing w:after="150"/>
      </w:pPr>
      <w:r>
        <w:rPr/>
        <w:t xml:space="preserve">图表：2019-2023年羽绒服代表企业销售费用对比</w:t>
      </w:r>
    </w:p>
    <w:p>
      <w:pPr>
        <w:spacing w:after="150"/>
      </w:pPr>
      <w:r>
        <w:rPr/>
        <w:t xml:space="preserve">图表：2019-2023年羽绒服代表企业管理费用对比</w:t>
      </w:r>
    </w:p>
    <w:p>
      <w:pPr>
        <w:spacing w:after="150"/>
      </w:pPr>
      <w:r>
        <w:rPr/>
        <w:t xml:space="preserve">图表：2019-2023年羽绒服代表企业财务费用对比</w:t>
      </w:r>
    </w:p>
    <w:p>
      <w:pPr>
        <w:spacing w:after="150"/>
      </w:pPr>
      <w:r>
        <w:rPr/>
        <w:t xml:space="preserve">图表：2019-2023年长三角羽绒服上市公司净利润</w:t>
      </w:r>
    </w:p>
    <w:p>
      <w:pPr>
        <w:spacing w:after="150"/>
      </w:pPr>
      <w:r>
        <w:rPr/>
        <w:t xml:space="preserve">图表：2019-2023年第一季度长三角羽绒服上市公司净利率</w:t>
      </w:r>
    </w:p>
    <w:p>
      <w:pPr>
        <w:spacing w:after="150"/>
      </w:pPr>
      <w:r>
        <w:rPr/>
        <w:t xml:space="preserve">图表：2019-2023年珠三角羽绒服上市公司净利润</w:t>
      </w:r>
    </w:p>
    <w:p>
      <w:pPr>
        <w:spacing w:after="150"/>
      </w:pPr>
      <w:r>
        <w:rPr/>
        <w:t xml:space="preserve">图表：2019-2023年第一季度珠三角羽绒服上市公司净利率</w:t>
      </w:r>
    </w:p>
    <w:p>
      <w:pPr>
        <w:spacing w:after="150"/>
      </w:pPr>
      <w:r>
        <w:rPr/>
        <w:t xml:space="preserve">图表：2019-2023年环渤海湾羽绒服上市公司净利润</w:t>
      </w:r>
    </w:p>
    <w:p>
      <w:pPr>
        <w:spacing w:after="150"/>
      </w:pPr>
      <w:r>
        <w:rPr/>
        <w:t xml:space="preserve">图表：2019-2023年第一季度环渤海湾羽绒服上市公司净利率</w:t>
      </w:r>
    </w:p>
    <w:p>
      <w:pPr>
        <w:spacing w:after="150"/>
      </w:pPr>
      <w:r>
        <w:rPr/>
        <w:t xml:space="preserve">图表：2019-2023年华中地区羽绒服上市公司净利润</w:t>
      </w:r>
    </w:p>
    <w:p>
      <w:pPr>
        <w:spacing w:after="150"/>
      </w:pPr>
      <w:r>
        <w:rPr/>
        <w:t xml:space="preserve">图表：2019-2023年第一季度华中地区羽绒服上市公司净利率</w:t>
      </w:r>
    </w:p>
    <w:p>
      <w:pPr>
        <w:spacing w:after="150"/>
      </w:pPr>
      <w:r>
        <w:rPr/>
        <w:t xml:space="preserve">图表：2019-2023年羽绒服行业资产规模十强企业</w:t>
      </w:r>
    </w:p>
    <w:p>
      <w:pPr>
        <w:spacing w:after="150"/>
      </w:pPr>
      <w:r>
        <w:rPr/>
        <w:t xml:space="preserve">图表：2019-2023年羽绒服行业收入规模十强企业</w:t>
      </w:r>
    </w:p>
    <w:p>
      <w:pPr>
        <w:spacing w:after="150"/>
      </w:pPr>
      <w:r>
        <w:rPr/>
        <w:t xml:space="preserve">图表：2019-2023年羽绒服行业净利润十强企业</w:t>
      </w:r>
    </w:p>
    <w:p>
      <w:pPr>
        <w:spacing w:after="150"/>
      </w:pPr>
      <w:r>
        <w:rPr/>
        <w:t xml:space="preserve">图表：羽绒服行业民营十强企业</w:t>
      </w:r>
    </w:p>
    <w:p>
      <w:pPr>
        <w:spacing w:after="150"/>
      </w:pPr>
      <w:r>
        <w:rPr/>
        <w:t xml:space="preserve">图表：羽绒服行业外资十强企业</w:t>
      </w:r>
    </w:p>
    <w:p>
      <w:pPr>
        <w:spacing w:after="150"/>
      </w:pPr>
      <w:r>
        <w:rPr/>
        <w:t xml:space="preserve">图表：羽绒服行业中小企业十强</w:t>
      </w:r>
    </w:p>
    <w:p>
      <w:pPr>
        <w:spacing w:after="150"/>
      </w:pPr>
      <w:r>
        <w:rPr/>
        <w:t xml:space="preserve">图表：园区增值服务体系</w:t>
      </w:r>
    </w:p>
    <w:p>
      <w:pPr>
        <w:spacing w:after="150"/>
      </w:pPr>
      <w:r>
        <w:rPr/>
        <w:t xml:space="preserve">图表：2024-2029年羽绒服市场规模预测</w:t>
      </w:r>
    </w:p>
    <w:p>
      <w:pPr>
        <w:spacing w:after="150"/>
      </w:pPr>
      <w:r>
        <w:rPr/>
        <w:t xml:space="preserve">图表：2019-2023年各省羽绒服销售统计</w:t>
      </w:r>
    </w:p>
    <w:p>
      <w:pPr>
        <w:spacing w:after="150"/>
      </w:pPr>
      <w:r>
        <w:rPr/>
        <w:t xml:space="preserve">图表：确定公司战略的步骤</w:t>
      </w:r>
    </w:p>
    <w:p>
      <w:pPr>
        <w:spacing w:after="150"/>
      </w:pPr>
      <w:r>
        <w:rPr/>
        <w:t xml:space="preserve">图表：制定公司战略规划的步骤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中国羽绒服行业“十四五”发展趋势与投资机会研究报告</dc:title>
  <dc:description>中国羽绒服行业“十四五”发展趋势与投资机会研究报告</dc:description>
  <dc:subject>中国羽绒服行业“十四五”发展趋势与投资机会研究报告</dc:subject>
  <cp:keywords>研究报告</cp:keywords>
  <cp:category>研究报告</cp:category>
  <cp:lastModifiedBy>北京中道泰和信息咨询有限公司</cp:lastModifiedBy>
  <dcterms:created xsi:type="dcterms:W3CDTF">2024-01-24T09:33:36+08:00</dcterms:created>
  <dcterms:modified xsi:type="dcterms:W3CDTF">2024-01-24T09:33:36+08:00</dcterms:modified>
</cp:coreProperties>
</file>

<file path=docProps/custom.xml><?xml version="1.0" encoding="utf-8"?>
<Properties xmlns="http://schemas.openxmlformats.org/officeDocument/2006/custom-properties" xmlns:vt="http://schemas.openxmlformats.org/officeDocument/2006/docPropsVTypes"/>
</file>