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2024-2029年中国午餐肉罐头粉行业深度剖析研究与投资分析咨询预测报告</w:t>
      </w:r>
    </w:p>
    <w:p>
      <w:pPr>
        <w:spacing w:after="150"/>
      </w:pPr>
      <w:r>
        <w:rPr>
          <w:b w:val="1"/>
          <w:bCs w:val="1"/>
        </w:rPr>
        <w:t xml:space="preserve">报告简介</w:t>
      </w:r>
    </w:p>
    <w:p>
      <w:pPr>
        <w:spacing w:after="150"/>
      </w:pPr>
      <w:r>
        <w:rPr/>
        <w:t xml:space="preserve">午餐肉罐头粉行业研究报告中的午餐肉罐头粉行业数据分析以权威的国家统计数据为基础，采用宏观和微观相结合的分析方式，利用科学的统计分析方法，在描述行业概貌的同时，对午餐肉罐头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午餐肉罐头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午餐肉罐头粉行业研究单位等公布和提供的大量资料。报告对我国午餐肉罐头粉行业的供需状况、发展现状、子行业发展变化等进行了分析，重点分析了国内外午餐肉罐头粉行业的发展现状、如何面对行业的发展挑战、行业的发展建议、行业竞争力，以及行业的投资分析和趋势预测等等。报告还综合了午餐肉罐头粉行业的整体发展动态，对行业在产品方面提供了参考建议和具体解决办法。报告对于午餐肉罐头粉产品生产企业、经销商、行业管理部门以及拟进入该行业的投资者具有重要的参考价值，对于研究我国午餐肉罐头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午餐肉罐头行业发展概述</w:t>
      </w:r>
    </w:p>
    <w:p>
      <w:pPr>
        <w:spacing w:after="150"/>
      </w:pPr>
      <w:r>
        <w:rPr/>
        <w:t xml:space="preserve">第一节 午餐肉罐头定义及分类</w:t>
      </w:r>
    </w:p>
    <w:p>
      <w:pPr>
        <w:spacing w:after="150"/>
      </w:pPr>
      <w:r>
        <w:rPr/>
        <w:t xml:space="preserve">一、午餐肉罐头的定义</w:t>
      </w:r>
    </w:p>
    <w:p>
      <w:pPr>
        <w:spacing w:after="150"/>
      </w:pPr>
      <w:r>
        <w:rPr/>
        <w:t xml:space="preserve">二、午餐肉罐头的种类</w:t>
      </w:r>
    </w:p>
    <w:p>
      <w:pPr>
        <w:spacing w:after="150"/>
      </w:pPr>
      <w:r>
        <w:rPr/>
        <w:t xml:space="preserve">三、午餐肉罐头的特性</w:t>
      </w:r>
    </w:p>
    <w:p>
      <w:pPr>
        <w:spacing w:after="150"/>
      </w:pPr>
      <w:r>
        <w:rPr/>
        <w:t xml:space="preserve">第二节 午餐肉罐头产业链分析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全球午餐肉罐头市场发展分析</w:t>
      </w:r>
    </w:p>
    <w:p>
      <w:pPr>
        <w:spacing w:after="150"/>
      </w:pPr>
      <w:r>
        <w:rPr/>
        <w:t xml:space="preserve">第一节 2019-2023年全球午餐肉罐头市场调研</w:t>
      </w:r>
    </w:p>
    <w:p>
      <w:pPr>
        <w:spacing w:after="150"/>
      </w:pPr>
      <w:r>
        <w:rPr/>
        <w:t xml:space="preserve">第二节 2019-2023年中外午餐肉罐头市场对比</w:t>
      </w:r>
    </w:p>
    <w:p>
      <w:pPr>
        <w:spacing w:after="150"/>
      </w:pPr>
      <w:r>
        <w:rPr>
          <w:b w:val="1"/>
          <w:bCs w:val="1"/>
        </w:rPr>
        <w:t xml:space="preserve">第三章 我国午餐肉罐头行业发展现状</w:t>
      </w:r>
    </w:p>
    <w:p>
      <w:pPr>
        <w:spacing w:after="150"/>
      </w:pPr>
      <w:r>
        <w:rPr/>
        <w:t xml:space="preserve">第一节 我国午餐肉罐头行业发展现状</w:t>
      </w:r>
    </w:p>
    <w:p>
      <w:pPr>
        <w:spacing w:after="150"/>
      </w:pPr>
      <w:r>
        <w:rPr/>
        <w:t xml:space="preserve">一、午餐肉罐头行业品牌发展现状</w:t>
      </w:r>
    </w:p>
    <w:p>
      <w:pPr>
        <w:spacing w:after="150"/>
      </w:pPr>
      <w:r>
        <w:rPr/>
        <w:t xml:space="preserve">二、午餐肉罐头行业消费市场现状</w:t>
      </w:r>
    </w:p>
    <w:p>
      <w:pPr>
        <w:spacing w:after="150"/>
      </w:pPr>
      <w:r>
        <w:rPr/>
        <w:t xml:space="preserve">三、我国午餐肉罐头市场走向分析</w:t>
      </w:r>
    </w:p>
    <w:p>
      <w:pPr>
        <w:spacing w:after="150"/>
      </w:pPr>
      <w:r>
        <w:rPr/>
        <w:t xml:space="preserve">第二节 2019-2023年午餐肉罐头行业发展情况分析</w:t>
      </w:r>
    </w:p>
    <w:p>
      <w:pPr>
        <w:spacing w:after="150"/>
      </w:pPr>
      <w:r>
        <w:rPr/>
        <w:t xml:space="preserve">一、2019-2023年午餐肉罐头行业发展情况分析</w:t>
      </w:r>
    </w:p>
    <w:p>
      <w:pPr>
        <w:spacing w:after="150"/>
      </w:pPr>
      <w:r>
        <w:rPr/>
        <w:t xml:space="preserve">二、2019-2023年午餐肉罐头行业发展特点分析</w:t>
      </w:r>
    </w:p>
    <w:p>
      <w:pPr>
        <w:spacing w:after="150"/>
      </w:pPr>
      <w:r>
        <w:rPr/>
        <w:t xml:space="preserve">第三节 2019-2023年午餐肉罐头行业运行分析</w:t>
      </w:r>
    </w:p>
    <w:p>
      <w:pPr>
        <w:spacing w:after="150"/>
      </w:pPr>
      <w:r>
        <w:rPr/>
        <w:t xml:space="preserve">一、2019-2023年午餐肉罐头行业产销运行分析</w:t>
      </w:r>
    </w:p>
    <w:p>
      <w:pPr>
        <w:spacing w:after="150"/>
      </w:pPr>
      <w:r>
        <w:rPr/>
        <w:t xml:space="preserve">二、2019-2023年午餐肉罐头行业利润情况分析</w:t>
      </w:r>
    </w:p>
    <w:p>
      <w:pPr>
        <w:spacing w:after="150"/>
      </w:pPr>
      <w:r>
        <w:rPr/>
        <w:t xml:space="preserve">三、2019-2023年午餐肉罐头行业发展周期分析</w:t>
      </w:r>
    </w:p>
    <w:p>
      <w:pPr>
        <w:spacing w:after="150"/>
      </w:pPr>
      <w:r>
        <w:rPr/>
        <w:t xml:space="preserve">四、2024-2029年午餐肉罐头行业发展机遇分析</w:t>
      </w:r>
    </w:p>
    <w:p>
      <w:pPr>
        <w:spacing w:after="150"/>
      </w:pPr>
      <w:r>
        <w:rPr/>
        <w:t xml:space="preserve">五、2024-2029年午餐肉罐头行业利润增速预测</w:t>
      </w:r>
    </w:p>
    <w:p>
      <w:pPr>
        <w:spacing w:after="150"/>
      </w:pPr>
      <w:r>
        <w:rPr/>
        <w:t xml:space="preserve">第四节 对中国午餐肉罐头市场的分析及思考</w:t>
      </w:r>
    </w:p>
    <w:p>
      <w:pPr>
        <w:spacing w:after="150"/>
      </w:pPr>
      <w:r>
        <w:rPr/>
        <w:t xml:space="preserve">一、午餐肉罐头市场特点</w:t>
      </w:r>
    </w:p>
    <w:p>
      <w:pPr>
        <w:spacing w:after="150"/>
      </w:pPr>
      <w:r>
        <w:rPr/>
        <w:t xml:space="preserve">二、午餐肉罐头市场调研</w:t>
      </w:r>
    </w:p>
    <w:p>
      <w:pPr>
        <w:spacing w:after="150"/>
      </w:pPr>
      <w:r>
        <w:rPr/>
        <w:t xml:space="preserve">三、午餐肉罐头市场变化的方向</w:t>
      </w:r>
    </w:p>
    <w:p>
      <w:pPr>
        <w:spacing w:after="150"/>
      </w:pPr>
      <w:r>
        <w:rPr/>
        <w:t xml:space="preserve">四、中国午餐肉罐头产业发展的新思路</w:t>
      </w:r>
    </w:p>
    <w:p>
      <w:pPr>
        <w:spacing w:after="150"/>
      </w:pPr>
      <w:r>
        <w:rPr/>
        <w:t xml:space="preserve">五、研究院对中国午餐肉罐头产业发展的思考</w:t>
      </w:r>
    </w:p>
    <w:p>
      <w:pPr>
        <w:spacing w:after="150"/>
      </w:pPr>
      <w:r>
        <w:rPr>
          <w:b w:val="1"/>
          <w:bCs w:val="1"/>
        </w:rPr>
        <w:t xml:space="preserve">第四章 我国午餐肉罐头市场发展研究</w:t>
      </w:r>
    </w:p>
    <w:p>
      <w:pPr>
        <w:spacing w:after="150"/>
      </w:pPr>
      <w:r>
        <w:rPr/>
        <w:t xml:space="preserve">第一节 2019-2023年我国午餐肉罐头市场发展研究</w:t>
      </w:r>
    </w:p>
    <w:p>
      <w:pPr>
        <w:spacing w:after="150"/>
      </w:pPr>
      <w:r>
        <w:rPr/>
        <w:t xml:space="preserve">第二节 2019-2023年我国午餐肉罐头市场情况</w:t>
      </w:r>
    </w:p>
    <w:p>
      <w:pPr>
        <w:spacing w:after="150"/>
      </w:pPr>
      <w:r>
        <w:rPr/>
        <w:t xml:space="preserve">一、我国午餐肉罐头产销情况</w:t>
      </w:r>
    </w:p>
    <w:p>
      <w:pPr>
        <w:spacing w:after="150"/>
      </w:pPr>
      <w:r>
        <w:rPr/>
        <w:t xml:space="preserve">二、2019-2023年我国午餐肉罐头市场价格情况</w:t>
      </w:r>
    </w:p>
    <w:p>
      <w:pPr>
        <w:spacing w:after="150"/>
      </w:pPr>
      <w:r>
        <w:rPr/>
        <w:t xml:space="preserve">三、2019-2023年我国午餐肉罐头市场发展情况</w:t>
      </w:r>
    </w:p>
    <w:p>
      <w:pPr>
        <w:spacing w:after="150"/>
      </w:pPr>
      <w:r>
        <w:rPr/>
        <w:t xml:space="preserve">四、2019-2023年我国午餐肉罐头市场新品趋势</w:t>
      </w:r>
    </w:p>
    <w:p>
      <w:pPr>
        <w:spacing w:after="150"/>
      </w:pPr>
      <w:r>
        <w:rPr/>
        <w:t xml:space="preserve">第三节 2019-2023年我国午餐肉罐头市场结构和价格走势分析</w:t>
      </w:r>
    </w:p>
    <w:p>
      <w:pPr>
        <w:spacing w:after="150"/>
      </w:pPr>
      <w:r>
        <w:rPr/>
        <w:t xml:space="preserve">一、2019-2023年我国午餐肉罐头市场结构和价格走势概述</w:t>
      </w:r>
    </w:p>
    <w:p>
      <w:pPr>
        <w:spacing w:after="150"/>
      </w:pPr>
      <w:r>
        <w:rPr/>
        <w:t xml:space="preserve">二、2019-2023年我国午餐肉罐头市场结构分析</w:t>
      </w:r>
    </w:p>
    <w:p>
      <w:pPr>
        <w:spacing w:after="150"/>
      </w:pPr>
      <w:r>
        <w:rPr/>
        <w:t xml:space="preserve">三、2019-2023年我国午餐肉罐头市场价格走势分析</w:t>
      </w:r>
    </w:p>
    <w:p>
      <w:pPr>
        <w:spacing w:after="150"/>
      </w:pPr>
      <w:r>
        <w:rPr>
          <w:b w:val="1"/>
          <w:bCs w:val="1"/>
        </w:rPr>
        <w:t xml:space="preserve">第五章 我国午餐肉罐头行业进出口分析</w:t>
      </w:r>
    </w:p>
    <w:p>
      <w:pPr>
        <w:spacing w:after="150"/>
      </w:pPr>
      <w:r>
        <w:rPr/>
        <w:t xml:space="preserve">第一节 我国午餐肉罐头行业进口分析</w:t>
      </w:r>
    </w:p>
    <w:p>
      <w:pPr>
        <w:spacing w:after="150"/>
      </w:pPr>
      <w:r>
        <w:rPr/>
        <w:t xml:space="preserve">第二节 我国午餐肉罐头行业出口分析</w:t>
      </w:r>
    </w:p>
    <w:p>
      <w:pPr>
        <w:spacing w:after="150"/>
      </w:pPr>
      <w:r>
        <w:rPr/>
        <w:t xml:space="preserve">第三节 我国午餐肉罐头进出口预测</w:t>
      </w:r>
    </w:p>
    <w:p>
      <w:pPr>
        <w:spacing w:after="150"/>
      </w:pPr>
      <w:r>
        <w:rPr/>
        <w:t xml:space="preserve">一、2024-2029年午餐肉罐头进口预测</w:t>
      </w:r>
    </w:p>
    <w:p>
      <w:pPr>
        <w:spacing w:after="150"/>
      </w:pPr>
      <w:r>
        <w:rPr/>
        <w:t xml:space="preserve">二、2024-2029年午餐肉罐头出口预测</w:t>
      </w:r>
    </w:p>
    <w:p>
      <w:pPr>
        <w:spacing w:after="150"/>
      </w:pPr>
      <w:r>
        <w:rPr>
          <w:b w:val="1"/>
          <w:bCs w:val="1"/>
        </w:rPr>
        <w:t xml:space="preserve">第六章 午餐肉罐头行业上下游产业分析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四、行业市场发展对午餐肉罐头行业的影响</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四、行业市场发展对午餐肉罐头行业的影响</w:t>
      </w:r>
    </w:p>
    <w:p>
      <w:pPr>
        <w:spacing w:after="150"/>
      </w:pPr>
      <w:r>
        <w:rPr>
          <w:b w:val="1"/>
          <w:bCs w:val="1"/>
        </w:rPr>
        <w:t xml:space="preserve">第七章 重点午餐肉罐头企业竞争分析</w:t>
      </w:r>
    </w:p>
    <w:p>
      <w:pPr>
        <w:spacing w:after="150"/>
      </w:pPr>
      <w:r>
        <w:rPr/>
        <w:t xml:space="preserve">第一节 上海梅林正广和股份有限公司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四、2024-2029年投资前景</w:t>
      </w:r>
    </w:p>
    <w:p>
      <w:pPr>
        <w:spacing w:after="150"/>
      </w:pPr>
      <w:r>
        <w:rPr/>
        <w:t xml:space="preserve">第二节 厦门古龙罐头食品有限公司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四、2024-2029年投资前景</w:t>
      </w:r>
    </w:p>
    <w:p>
      <w:pPr>
        <w:spacing w:after="150"/>
      </w:pPr>
      <w:r>
        <w:rPr/>
        <w:t xml:space="preserve">第三节 四川高金食品股份有限公司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四、2024-2029年投资前景</w:t>
      </w:r>
    </w:p>
    <w:p>
      <w:pPr>
        <w:spacing w:after="150"/>
      </w:pPr>
      <w:r>
        <w:rPr/>
        <w:t xml:space="preserve">第四节 四川省美宁实业集团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四、2024-2029年投资前景</w:t>
      </w:r>
    </w:p>
    <w:p>
      <w:pPr>
        <w:spacing w:after="150"/>
      </w:pPr>
      <w:r>
        <w:rPr>
          <w:b w:val="1"/>
          <w:bCs w:val="1"/>
        </w:rPr>
        <w:t xml:space="preserve">第八章 未来午餐肉罐头行业发展预测</w:t>
      </w:r>
    </w:p>
    <w:p>
      <w:pPr>
        <w:spacing w:after="150"/>
      </w:pPr>
      <w:r>
        <w:rPr/>
        <w:t xml:space="preserve">第一节 未来午餐肉罐头需求与消费预测</w:t>
      </w:r>
    </w:p>
    <w:p>
      <w:pPr>
        <w:spacing w:after="150"/>
      </w:pPr>
      <w:r>
        <w:rPr/>
        <w:t xml:space="preserve">一、2024-2029年午餐肉罐头产品消费预测</w:t>
      </w:r>
    </w:p>
    <w:p>
      <w:pPr>
        <w:spacing w:after="150"/>
      </w:pPr>
      <w:r>
        <w:rPr/>
        <w:t xml:space="preserve">二、2024-2029年午餐肉罐头市场规模预测</w:t>
      </w:r>
    </w:p>
    <w:p>
      <w:pPr>
        <w:spacing w:after="150"/>
      </w:pPr>
      <w:r>
        <w:rPr/>
        <w:t xml:space="preserve">三、2024-2029年午餐肉罐头行业总产值预测</w:t>
      </w:r>
    </w:p>
    <w:p>
      <w:pPr>
        <w:spacing w:after="150"/>
      </w:pPr>
      <w:r>
        <w:rPr/>
        <w:t xml:space="preserve">四、2024-2029年午餐肉罐头行业销售收入预测</w:t>
      </w:r>
    </w:p>
    <w:p>
      <w:pPr>
        <w:spacing w:after="150"/>
      </w:pPr>
      <w:r>
        <w:rPr/>
        <w:t xml:space="preserve">第二节 2024-2029年中国午餐肉罐头行业供需预测</w:t>
      </w:r>
    </w:p>
    <w:p>
      <w:pPr>
        <w:spacing w:after="150"/>
      </w:pPr>
      <w:r>
        <w:rPr/>
        <w:t xml:space="preserve">一、2024-2029年中国午餐肉罐头供给预测</w:t>
      </w:r>
    </w:p>
    <w:p>
      <w:pPr>
        <w:spacing w:after="150"/>
      </w:pPr>
      <w:r>
        <w:rPr/>
        <w:t xml:space="preserve">二、2024-2029年中国午餐肉罐头产量预测</w:t>
      </w:r>
    </w:p>
    <w:p>
      <w:pPr>
        <w:spacing w:after="150"/>
      </w:pPr>
      <w:r>
        <w:rPr/>
        <w:t xml:space="preserve">三、2024-2029年中国午餐肉罐头需求预测</w:t>
      </w:r>
    </w:p>
    <w:p>
      <w:pPr>
        <w:spacing w:after="150"/>
      </w:pPr>
      <w:r>
        <w:rPr/>
        <w:t xml:space="preserve">四、2024-2029年中国午餐肉罐头产品价格预测</w:t>
      </w:r>
    </w:p>
    <w:p>
      <w:pPr>
        <w:spacing w:after="150"/>
      </w:pPr>
      <w:r>
        <w:rPr/>
        <w:t xml:space="preserve">五、2024-2029年主要午餐肉罐头产品进出口预测</w:t>
      </w:r>
    </w:p>
    <w:p>
      <w:pPr>
        <w:spacing w:after="150"/>
      </w:pPr>
      <w:r>
        <w:rPr>
          <w:b w:val="1"/>
          <w:bCs w:val="1"/>
        </w:rPr>
        <w:t xml:space="preserve">第九章 午餐肉罐头行业投资机会与风险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午餐肉罐头行业投资效益分析</w:t>
      </w:r>
    </w:p>
    <w:p>
      <w:pPr>
        <w:spacing w:after="150"/>
      </w:pPr>
      <w:r>
        <w:rPr/>
        <w:t xml:space="preserve">一、2019-2023年午餐肉罐头行业投资状况分析</w:t>
      </w:r>
    </w:p>
    <w:p>
      <w:pPr>
        <w:spacing w:after="150"/>
      </w:pPr>
      <w:r>
        <w:rPr/>
        <w:t xml:space="preserve">二、2024-2029年午餐肉罐头行业投资效益分析</w:t>
      </w:r>
    </w:p>
    <w:p>
      <w:pPr>
        <w:spacing w:after="150"/>
      </w:pPr>
      <w:r>
        <w:rPr/>
        <w:t xml:space="preserve">三、2024-2029年午餐肉罐头行业投资前景预测</w:t>
      </w:r>
    </w:p>
    <w:p>
      <w:pPr>
        <w:spacing w:after="150"/>
      </w:pPr>
      <w:r>
        <w:rPr/>
        <w:t xml:space="preserve">四、2024-2029年午餐肉罐头行业的投资方向</w:t>
      </w:r>
    </w:p>
    <w:p>
      <w:pPr>
        <w:spacing w:after="150"/>
      </w:pPr>
      <w:r>
        <w:rPr/>
        <w:t xml:space="preserve">五、2024-2029年午餐肉罐头行业投资的建议</w:t>
      </w:r>
    </w:p>
    <w:p>
      <w:pPr>
        <w:spacing w:after="150"/>
      </w:pPr>
      <w:r>
        <w:rPr/>
        <w:t xml:space="preserve">第三节 午餐肉罐头行业投资前景及控制策略分析</w:t>
      </w:r>
    </w:p>
    <w:p>
      <w:pPr>
        <w:spacing w:after="150"/>
      </w:pPr>
      <w:r>
        <w:rPr/>
        <w:t xml:space="preserve">一、2024-2029年午餐肉罐头行业市场风险及控制策略</w:t>
      </w:r>
    </w:p>
    <w:p>
      <w:pPr>
        <w:spacing w:after="150"/>
      </w:pPr>
      <w:r>
        <w:rPr/>
        <w:t xml:space="preserve">(一)风险</w:t>
      </w:r>
    </w:p>
    <w:p>
      <w:pPr>
        <w:spacing w:after="150"/>
      </w:pPr>
      <w:r>
        <w:rPr/>
        <w:t xml:space="preserve">(二)策略</w:t>
      </w:r>
    </w:p>
    <w:p>
      <w:pPr>
        <w:spacing w:after="150"/>
      </w:pPr>
      <w:r>
        <w:rPr/>
        <w:t xml:space="preserve">二、2024-2029年午餐肉罐头行业政策风险及控制策略</w:t>
      </w:r>
    </w:p>
    <w:p>
      <w:pPr>
        <w:spacing w:after="150"/>
      </w:pPr>
      <w:r>
        <w:rPr/>
        <w:t xml:space="preserve">三、2024-2029年午餐肉罐头行业经营风险及控制策略</w:t>
      </w:r>
    </w:p>
    <w:p>
      <w:pPr>
        <w:spacing w:after="150"/>
      </w:pPr>
      <w:r>
        <w:rPr/>
        <w:t xml:space="preserve">四、2024-2029年午餐肉罐头行业技术风险及控制策略</w:t>
      </w:r>
    </w:p>
    <w:p>
      <w:pPr>
        <w:spacing w:after="150"/>
      </w:pPr>
      <w:r>
        <w:rPr/>
        <w:t xml:space="preserve">第四节 投资建议</w:t>
      </w:r>
    </w:p>
    <w:p>
      <w:pPr>
        <w:spacing w:after="150"/>
      </w:pPr>
      <w:r>
        <w:rPr>
          <w:b w:val="1"/>
          <w:bCs w:val="1"/>
        </w:rPr>
        <w:t xml:space="preserve">图表目录</w:t>
      </w:r>
    </w:p>
    <w:p>
      <w:pPr>
        <w:spacing w:after="150"/>
      </w:pPr>
      <w:r>
        <w:rPr/>
        <w:t xml:space="preserve">图表：国内各种肉类产量占比情况</w:t>
      </w:r>
    </w:p>
    <w:p>
      <w:pPr>
        <w:spacing w:after="150"/>
      </w:pPr>
      <w:r>
        <w:rPr/>
        <w:t xml:space="preserve">图表：午餐肉罐头产业链示意图</w:t>
      </w:r>
    </w:p>
    <w:p>
      <w:pPr>
        <w:spacing w:after="150"/>
      </w:pPr>
      <w:r>
        <w:rPr/>
        <w:t xml:space="preserve">图表：2019-2023年我国午餐肉罐头行业市场需求及增长情况</w:t>
      </w:r>
    </w:p>
    <w:p>
      <w:pPr>
        <w:spacing w:after="150"/>
      </w:pPr>
      <w:r>
        <w:rPr/>
        <w:t xml:space="preserve">图表：2019-2023年我国午餐肉罐头行业市场需求及增长对比</w:t>
      </w:r>
    </w:p>
    <w:p>
      <w:pPr>
        <w:spacing w:after="150"/>
      </w:pPr>
      <w:r>
        <w:rPr/>
        <w:t xml:space="preserve">图表：2019-2023年我国午餐肉罐头行业工业产值及增长情况</w:t>
      </w:r>
    </w:p>
    <w:p>
      <w:pPr>
        <w:spacing w:after="150"/>
      </w:pPr>
      <w:r>
        <w:rPr/>
        <w:t xml:space="preserve">图表：2019-2023年我国午餐肉罐头行业工业产值及增长对比</w:t>
      </w:r>
    </w:p>
    <w:p>
      <w:pPr>
        <w:spacing w:after="150"/>
      </w:pPr>
      <w:r>
        <w:rPr/>
        <w:t xml:space="preserve">图表：2019-2023年我国午餐肉罐头行业利润总额及增长情况</w:t>
      </w:r>
    </w:p>
    <w:p>
      <w:pPr>
        <w:spacing w:after="150"/>
      </w:pPr>
      <w:r>
        <w:rPr/>
        <w:t xml:space="preserve">图表：我国午餐肉罐头行业所处生命周期示意图</w:t>
      </w:r>
    </w:p>
    <w:p>
      <w:pPr>
        <w:spacing w:after="150"/>
      </w:pPr>
      <w:r>
        <w:rPr/>
        <w:t xml:space="preserve">图表：2024-2029年我国午餐肉行业利润预测</w:t>
      </w:r>
    </w:p>
    <w:p>
      <w:pPr>
        <w:spacing w:after="150"/>
      </w:pPr>
      <w:r>
        <w:rPr/>
        <w:t xml:space="preserve">图表：行业生命周期、战略及其特征</w:t>
      </w:r>
    </w:p>
    <w:p>
      <w:pPr>
        <w:spacing w:after="150"/>
      </w:pPr>
      <w:r>
        <w:rPr/>
        <w:t xml:space="preserve">图表：2019-2023年我国午餐肉罐头行业工业销售产值及增长情况</w:t>
      </w:r>
    </w:p>
    <w:p>
      <w:pPr>
        <w:spacing w:after="150"/>
      </w:pPr>
      <w:r>
        <w:rPr/>
        <w:t xml:space="preserve">图表：2019-2023年我国午餐肉罐头行业工业销售产值及增长对比</w:t>
      </w:r>
    </w:p>
    <w:p>
      <w:pPr>
        <w:spacing w:after="150"/>
      </w:pPr>
      <w:r>
        <w:rPr/>
        <w:t xml:space="preserve">图表：2019-2023年我国午餐肉罐头行业产成品及增长情况</w:t>
      </w:r>
    </w:p>
    <w:p>
      <w:pPr>
        <w:spacing w:after="150"/>
      </w:pPr>
      <w:r>
        <w:rPr/>
        <w:t xml:space="preserve">图表：2019-2023年我国午餐肉罐头行业产成品及增长对比</w:t>
      </w:r>
    </w:p>
    <w:p>
      <w:pPr>
        <w:spacing w:after="150"/>
      </w:pPr>
      <w:r>
        <w:rPr/>
        <w:t xml:space="preserve">图表：2019-2023年我国午餐肉罐头行业进口及增长情况</w:t>
      </w:r>
    </w:p>
    <w:p>
      <w:pPr>
        <w:spacing w:after="150"/>
      </w:pPr>
      <w:r>
        <w:rPr/>
        <w:t xml:space="preserve">图表：2019-2023年我国午餐肉罐头行业进口及增长对比</w:t>
      </w:r>
    </w:p>
    <w:p>
      <w:pPr>
        <w:spacing w:after="150"/>
      </w:pPr>
      <w:r>
        <w:rPr/>
        <w:t xml:space="preserve">图表：2019-2023年我国午餐肉罐头行业出口及增长情况</w:t>
      </w:r>
    </w:p>
    <w:p>
      <w:pPr>
        <w:spacing w:after="150"/>
      </w:pPr>
      <w:r>
        <w:rPr/>
        <w:t xml:space="preserve">图表：2019-2023年我国午餐肉罐头行业出口及增长对比</w:t>
      </w:r>
    </w:p>
    <w:p>
      <w:pPr>
        <w:spacing w:after="150"/>
      </w:pPr>
      <w:r>
        <w:rPr/>
        <w:t xml:space="preserve">图表：菲律宾午餐肉进口量来源情况</w:t>
      </w:r>
    </w:p>
    <w:p>
      <w:pPr>
        <w:spacing w:after="150"/>
      </w:pPr>
      <w:r>
        <w:rPr/>
        <w:t xml:space="preserve">图表：菲律宾午餐肉各国进口额占比情况</w:t>
      </w:r>
    </w:p>
    <w:p>
      <w:pPr>
        <w:spacing w:after="150"/>
      </w:pPr>
      <w:r>
        <w:rPr/>
        <w:t xml:space="preserve">图表：2024-2029年我国午餐肉罐头行业出口预测图</w:t>
      </w:r>
    </w:p>
    <w:p>
      <w:pPr>
        <w:spacing w:after="150"/>
      </w:pPr>
      <w:r>
        <w:rPr/>
        <w:t xml:space="preserve">图表：2024-2029年我国午餐肉罐头行业进口预测图</w:t>
      </w:r>
    </w:p>
    <w:p>
      <w:pPr>
        <w:spacing w:after="150"/>
      </w:pPr>
      <w:r>
        <w:rPr/>
        <w:t xml:space="preserve">图表：近3年上海梅林正广和股份有限公司资产负债率变化情况</w:t>
      </w:r>
    </w:p>
    <w:p>
      <w:pPr>
        <w:spacing w:after="150"/>
      </w:pPr>
      <w:r>
        <w:rPr/>
        <w:t xml:space="preserve">图表：近3年上海梅林正广和股份有限公司产权比率变化情况</w:t>
      </w:r>
    </w:p>
    <w:p>
      <w:pPr>
        <w:spacing w:after="150"/>
      </w:pPr>
      <w:r>
        <w:rPr/>
        <w:t xml:space="preserve">图表：近3年上海梅林正广和股份有限公司固定资产周转次数情况</w:t>
      </w:r>
    </w:p>
    <w:p>
      <w:pPr>
        <w:spacing w:after="150"/>
      </w:pPr>
      <w:r>
        <w:rPr/>
        <w:t xml:space="preserve">图表：近3年上海梅林正广和股份有限公司流动资产周转次数变化情况</w:t>
      </w:r>
    </w:p>
    <w:p>
      <w:pPr>
        <w:spacing w:after="150"/>
      </w:pPr>
      <w:r>
        <w:rPr/>
        <w:t xml:space="preserve">图表：近3年上海梅林正广和股份有限公司总资产周转次数变化情况</w:t>
      </w:r>
    </w:p>
    <w:p>
      <w:pPr>
        <w:spacing w:after="150"/>
      </w:pPr>
      <w:r>
        <w:rPr/>
        <w:t xml:space="preserve">图表：近3年上海梅林正广和股份有限公司销售毛利率变化情况</w:t>
      </w:r>
    </w:p>
    <w:p>
      <w:pPr>
        <w:spacing w:after="150"/>
      </w:pPr>
      <w:r>
        <w:rPr/>
        <w:t xml:space="preserve">图表：近3年厦门古龙罐头食品有限公司资产负债率变化情况</w:t>
      </w:r>
    </w:p>
    <w:p>
      <w:pPr>
        <w:spacing w:after="150"/>
      </w:pPr>
      <w:r>
        <w:rPr/>
        <w:t xml:space="preserve">图表：近3年厦门古龙罐头食品有限公司产权比率变化情况</w:t>
      </w:r>
    </w:p>
    <w:p>
      <w:pPr>
        <w:spacing w:after="150"/>
      </w:pPr>
      <w:r>
        <w:rPr/>
        <w:t xml:space="preserve">图表：近3年厦门古龙罐头食品有限公司固定资产周转次数情况</w:t>
      </w:r>
    </w:p>
    <w:p>
      <w:pPr>
        <w:spacing w:after="150"/>
      </w:pPr>
      <w:r>
        <w:rPr/>
        <w:t xml:space="preserve">图表：近3年厦门古龙罐头食品有限公司流动资产周转次数变化情况</w:t>
      </w:r>
    </w:p>
    <w:p>
      <w:pPr>
        <w:spacing w:after="150"/>
      </w:pPr>
      <w:r>
        <w:rPr/>
        <w:t xml:space="preserve">图表：近3年厦门古龙罐头食品有限公司总资产周转次数变化情况</w:t>
      </w:r>
    </w:p>
    <w:p>
      <w:pPr>
        <w:spacing w:after="150"/>
      </w:pPr>
      <w:r>
        <w:rPr/>
        <w:t xml:space="preserve">图表：近3年厦门古龙罐头食品有限公司销售毛利率变化情况</w:t>
      </w:r>
    </w:p>
    <w:p>
      <w:pPr>
        <w:spacing w:after="150"/>
      </w:pPr>
      <w:r>
        <w:rPr/>
        <w:t xml:space="preserve">图表：近3年四川高金食品股份有限公司资产负债率变化情况</w:t>
      </w:r>
    </w:p>
    <w:p>
      <w:pPr>
        <w:spacing w:after="150"/>
      </w:pPr>
      <w:r>
        <w:rPr/>
        <w:t xml:space="preserve">图表：近3年四川高金食品股份有限公司产权比率变化情况</w:t>
      </w:r>
    </w:p>
    <w:p>
      <w:pPr>
        <w:spacing w:after="150"/>
      </w:pPr>
      <w:r>
        <w:rPr/>
        <w:t xml:space="preserve">图表：近3年四川高金食品股份有限公司固定资产周转次数情况</w:t>
      </w:r>
    </w:p>
    <w:p>
      <w:pPr>
        <w:spacing w:after="150"/>
      </w:pPr>
      <w:r>
        <w:rPr/>
        <w:t xml:space="preserve">图表：近3年四川高金食品股份有限公司流动资产周转次数变化情况</w:t>
      </w:r>
    </w:p>
    <w:p>
      <w:pPr>
        <w:spacing w:after="150"/>
      </w:pPr>
      <w:r>
        <w:rPr/>
        <w:t xml:space="preserve">图表：近3年四川高金食品股份有限公司总资产周转次数变化情况</w:t>
      </w:r>
    </w:p>
    <w:p>
      <w:pPr>
        <w:spacing w:after="150"/>
      </w:pPr>
      <w:r>
        <w:rPr/>
        <w:t xml:space="preserve">图表：近3年四川高金食品股份有限公司销售毛利率变化情况</w:t>
      </w:r>
    </w:p>
    <w:p>
      <w:pPr>
        <w:spacing w:after="150"/>
      </w:pPr>
      <w:r>
        <w:rPr/>
        <w:t xml:space="preserve">图表：近3年四川省美宁实业集团资产负债率变化情况</w:t>
      </w:r>
    </w:p>
    <w:p>
      <w:pPr>
        <w:spacing w:after="150"/>
      </w:pPr>
      <w:r>
        <w:rPr/>
        <w:t xml:space="preserve">图表：近3年四川省美宁实业集团产权比率变化情况</w:t>
      </w:r>
    </w:p>
    <w:p>
      <w:pPr>
        <w:spacing w:after="150"/>
      </w:pPr>
      <w:r>
        <w:rPr/>
        <w:t xml:space="preserve">图表：近3年四川省美宁实业集团固定资产周转次数情况</w:t>
      </w:r>
    </w:p>
    <w:p>
      <w:pPr>
        <w:spacing w:after="150"/>
      </w:pPr>
      <w:r>
        <w:rPr/>
        <w:t xml:space="preserve">图表：近3年四川省美宁实业集团流动资产周转次数变化情况</w:t>
      </w:r>
    </w:p>
    <w:p>
      <w:pPr>
        <w:spacing w:after="150"/>
      </w:pPr>
      <w:r>
        <w:rPr/>
        <w:t xml:space="preserve">图表：近3年四川省美宁实业集团总资产周转次数变化情况</w:t>
      </w:r>
    </w:p>
    <w:p>
      <w:pPr>
        <w:spacing w:after="150"/>
      </w:pPr>
      <w:r>
        <w:rPr/>
        <w:t xml:space="preserve">图表：近3年四川省美宁实业集团销售毛利率变化情况</w:t>
      </w:r>
    </w:p>
    <w:p>
      <w:pPr>
        <w:spacing w:after="150"/>
      </w:pPr>
      <w:r>
        <w:rPr/>
        <w:t xml:space="preserve">图表：2024-2029年我国午餐肉罐头行业行业现状分析图</w:t>
      </w:r>
    </w:p>
    <w:p>
      <w:pPr>
        <w:spacing w:after="150"/>
      </w:pPr>
      <w:r>
        <w:rPr/>
        <w:t xml:space="preserve">图表：2024-2029年我国午餐肉罐头行业工业产值预测图</w:t>
      </w:r>
    </w:p>
    <w:p>
      <w:pPr>
        <w:spacing w:after="150"/>
      </w:pPr>
      <w:r>
        <w:rPr/>
        <w:t xml:space="preserve">图表：2019-2023年我国午餐肉罐头行业利润总额及增长对比</w:t>
      </w:r>
    </w:p>
    <w:p>
      <w:pPr>
        <w:spacing w:after="150"/>
      </w:pPr>
      <w:r>
        <w:rPr/>
        <w:t xml:space="preserve">图表：2019-2023年我国午餐肉罐头行业资产合计及增长情况</w:t>
      </w:r>
    </w:p>
    <w:p>
      <w:pPr>
        <w:spacing w:after="150"/>
      </w:pPr>
      <w:r>
        <w:rPr/>
        <w:t xml:space="preserve">图表：2019-2023年我国午餐肉罐头行业资产合计及增长对比</w:t>
      </w:r>
    </w:p>
    <w:p>
      <w:pPr>
        <w:spacing w:after="150"/>
      </w:pPr>
      <w:r>
        <w:rPr/>
        <w:t xml:space="preserve">图表：2024-2029年我国午餐肉罐头行业利润总额预测图</w:t>
      </w:r>
    </w:p>
    <w:p>
      <w:pPr>
        <w:spacing w:after="150"/>
      </w:pPr>
      <w:r>
        <w:rPr/>
        <w:t xml:space="preserve">图表：2024-2029年我国午餐肉罐头行业资产合计预测图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2024-2029年中国午餐肉罐头粉行业深度剖析研究与投资分析咨询预测报告</dc:title>
  <dc:description>2024-2029年中国午餐肉罐头粉行业深度剖析研究与投资分析咨询预测报告</dc:description>
  <dc:subject>2024-2029年中国午餐肉罐头粉行业深度剖析研究与投资分析咨询预测报告</dc:subject>
  <cp:keywords>研究报告</cp:keywords>
  <cp:category>研究报告</cp:category>
  <cp:lastModifiedBy>北京中道泰和信息咨询有限公司</cp:lastModifiedBy>
  <dcterms:created xsi:type="dcterms:W3CDTF">2024-01-24T09:15:10+08:00</dcterms:created>
  <dcterms:modified xsi:type="dcterms:W3CDTF">2024-01-24T09:15:10+08:00</dcterms:modified>
</cp:coreProperties>
</file>

<file path=docProps/custom.xml><?xml version="1.0" encoding="utf-8"?>
<Properties xmlns="http://schemas.openxmlformats.org/officeDocument/2006/custom-properties" xmlns:vt="http://schemas.openxmlformats.org/officeDocument/2006/docPropsVTypes"/>
</file>