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2024-2029年中国假肢市场未来发展趋势及投资战略研究报告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假肢行业竞争的不断加剧，大型企业间并购整合与资本运作日趋频繁，国内外优秀的假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假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假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假肢行业的市场走向和发展趋势。</w:t>
      </w:r>
    </w:p>
    <w:p>
      <w:pPr>
        <w:spacing w:after="150"/>
      </w:pPr>
      <w:r>
        <w:rPr/>
        <w:t xml:space="preserve">报告对中国假肢行业的内外部环境、行业发展现状、产业链发展状况、市场供需、竞争格局、标杆企业、发展趋势、机会风险、发展策略与投资建议等进行了分析，并重点分析了我国假肢行业将面临的机遇与挑战。报告将帮助假肢企业、学术科研单位、投资企业准确了解假肢行业最新发展动向，及早发现假肢行业市场的空白点，机会点，增长点和盈利点……准确把握假肢行业未被满足的市场需求和趋势，有效规避假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假肢行业概述</w:t>
      </w:r>
    </w:p>
    <w:p>
      <w:pPr>
        <w:spacing w:after="150"/>
      </w:pPr>
      <w:r>
        <w:rPr/>
        <w:t xml:space="preserve">第一节 假肢行业分类情况</w:t>
      </w:r>
    </w:p>
    <w:p>
      <w:pPr>
        <w:spacing w:after="150"/>
      </w:pPr>
      <w:r>
        <w:rPr/>
        <w:t xml:space="preserve">一、假肢的分类</w:t>
      </w:r>
    </w:p>
    <w:p>
      <w:pPr>
        <w:spacing w:after="150"/>
      </w:pPr>
      <w:r>
        <w:rPr/>
        <w:t xml:space="preserve">二、假肢行业的特征</w:t>
      </w:r>
    </w:p>
    <w:p>
      <w:pPr>
        <w:spacing w:after="150"/>
      </w:pPr>
      <w:r>
        <w:rPr/>
        <w:t xml:space="preserve">第二节 假肢行业发展历程与现状</w:t>
      </w:r>
    </w:p>
    <w:p>
      <w:pPr>
        <w:spacing w:after="150"/>
      </w:pPr>
      <w:r>
        <w:rPr/>
        <w:t xml:space="preserve">一、假肢行业发展的历程</w:t>
      </w:r>
    </w:p>
    <w:p>
      <w:pPr>
        <w:spacing w:after="150"/>
      </w:pPr>
      <w:r>
        <w:rPr/>
        <w:t xml:space="preserve">二、假肢行业技术现状</w:t>
      </w:r>
    </w:p>
    <w:p>
      <w:pPr>
        <w:spacing w:after="150"/>
      </w:pPr>
      <w:r>
        <w:rPr/>
        <w:t xml:space="preserve">三、假肢行业发展现状</w:t>
      </w:r>
    </w:p>
    <w:p>
      <w:pPr>
        <w:spacing w:after="150"/>
      </w:pPr>
      <w:r>
        <w:rPr/>
        <w:t xml:space="preserve">四、假肢行业规模和地位</w:t>
      </w:r>
    </w:p>
    <w:p>
      <w:pPr>
        <w:spacing w:after="150"/>
      </w:pPr>
      <w:r>
        <w:rPr>
          <w:b w:val="1"/>
          <w:bCs w:val="1"/>
        </w:rPr>
        <w:t xml:space="preserve">第二章 2019-2023年国际假肢行业现况分析</w:t>
      </w:r>
    </w:p>
    <w:p>
      <w:pPr>
        <w:spacing w:after="150"/>
      </w:pPr>
      <w:r>
        <w:rPr/>
        <w:t xml:space="preserve">第一节 国际假肢行业运营环境分析</w:t>
      </w:r>
    </w:p>
    <w:p>
      <w:pPr>
        <w:spacing w:after="150"/>
      </w:pPr>
      <w:r>
        <w:rPr/>
        <w:t xml:space="preserve">一、国际宏观经济环境</w:t>
      </w:r>
    </w:p>
    <w:p>
      <w:pPr>
        <w:spacing w:after="150"/>
      </w:pPr>
      <w:r>
        <w:rPr/>
        <w:t xml:space="preserve">二、世界假肢产业发展现状</w:t>
      </w:r>
    </w:p>
    <w:p>
      <w:pPr>
        <w:spacing w:after="150"/>
      </w:pPr>
      <w:r>
        <w:rPr/>
        <w:t xml:space="preserve">第二节 国际假肢行业发展总况</w:t>
      </w:r>
    </w:p>
    <w:p>
      <w:pPr>
        <w:spacing w:after="150"/>
      </w:pPr>
      <w:r>
        <w:rPr/>
        <w:t xml:space="preserve">一、产品差异化分析</w:t>
      </w:r>
    </w:p>
    <w:p>
      <w:pPr>
        <w:spacing w:after="150"/>
      </w:pPr>
      <w:r>
        <w:rPr/>
        <w:t xml:space="preserve">二、主流厂商技术领先</w:t>
      </w:r>
    </w:p>
    <w:p>
      <w:pPr>
        <w:spacing w:after="150"/>
      </w:pPr>
      <w:r>
        <w:rPr/>
        <w:t xml:space="preserve">三、市场品牌调查</w:t>
      </w:r>
    </w:p>
    <w:p>
      <w:pPr>
        <w:spacing w:after="150"/>
      </w:pPr>
      <w:r>
        <w:rPr/>
        <w:t xml:space="preserve">第三节 国际假肢行业重点国家及地区市场分析</w:t>
      </w:r>
    </w:p>
    <w:p>
      <w:pPr>
        <w:spacing w:after="150"/>
      </w:pPr>
      <w:r>
        <w:rPr/>
        <w:t xml:space="preserve">一、欧美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第三章 2019-2023年中国假肢行业市场发展环境分析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二、全社会固定资产投资分析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中国假肢行业政策环境分析</w:t>
      </w:r>
    </w:p>
    <w:p>
      <w:pPr>
        <w:spacing w:after="150"/>
      </w:pPr>
      <w:r>
        <w:rPr/>
        <w:t xml:space="preserve">一、假肢行业监管管理体制</w:t>
      </w:r>
    </w:p>
    <w:p>
      <w:pPr>
        <w:spacing w:after="150"/>
      </w:pPr>
      <w:r>
        <w:rPr/>
        <w:t xml:space="preserve">二、假肢行业相关政策及法律法规分析</w:t>
      </w:r>
    </w:p>
    <w:p>
      <w:pPr>
        <w:spacing w:after="150"/>
      </w:pPr>
      <w:r>
        <w:rPr/>
        <w:t xml:space="preserve">三、假肢进出口相关政策分析</w:t>
      </w:r>
    </w:p>
    <w:p>
      <w:pPr>
        <w:spacing w:after="150"/>
      </w:pPr>
      <w:r>
        <w:rPr/>
        <w:t xml:space="preserve">第三节 中国假肢行业社会环境分析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2019-2023年中国假肢行业市场供需情况分析</w:t>
      </w:r>
    </w:p>
    <w:p>
      <w:pPr>
        <w:spacing w:after="150"/>
      </w:pPr>
      <w:r>
        <w:rPr/>
        <w:t xml:space="preserve">第一节 中国假肢市场供给分析</w:t>
      </w:r>
    </w:p>
    <w:p>
      <w:pPr>
        <w:spacing w:after="150"/>
      </w:pPr>
      <w:r>
        <w:rPr/>
        <w:t xml:space="preserve">一、产品市场供给</w:t>
      </w:r>
    </w:p>
    <w:p>
      <w:pPr>
        <w:spacing w:after="150"/>
      </w:pPr>
      <w:r>
        <w:rPr/>
        <w:t xml:space="preserve">二、影响供给的因素分析</w:t>
      </w:r>
    </w:p>
    <w:p>
      <w:pPr>
        <w:spacing w:after="150"/>
      </w:pPr>
      <w:r>
        <w:rPr/>
        <w:t xml:space="preserve">第二节 中国假肢市场需求分析</w:t>
      </w:r>
    </w:p>
    <w:p>
      <w:pPr>
        <w:spacing w:after="150"/>
      </w:pPr>
      <w:r>
        <w:rPr/>
        <w:t xml:space="preserve">一、产品市场需求</w:t>
      </w:r>
    </w:p>
    <w:p>
      <w:pPr>
        <w:spacing w:after="150"/>
      </w:pPr>
      <w:r>
        <w:rPr/>
        <w:t xml:space="preserve">二、影响需求的因素分析</w:t>
      </w:r>
    </w:p>
    <w:p>
      <w:pPr>
        <w:spacing w:after="150"/>
      </w:pPr>
      <w:r>
        <w:rPr/>
        <w:t xml:space="preserve">第三节 中国假肢产业发展存在问题分析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2019-2023年中国假肢行业产品市场进出口数据分析</w:t>
      </w:r>
    </w:p>
    <w:p>
      <w:pPr>
        <w:spacing w:after="150"/>
      </w:pPr>
      <w:r>
        <w:rPr/>
        <w:t xml:space="preserve">第一节 中国假肢产品出口统计</w:t>
      </w:r>
    </w:p>
    <w:p>
      <w:pPr>
        <w:spacing w:after="150"/>
      </w:pPr>
      <w:r>
        <w:rPr/>
        <w:t xml:space="preserve">第二节 中国假肢产品进口统计</w:t>
      </w:r>
    </w:p>
    <w:p>
      <w:pPr>
        <w:spacing w:after="150"/>
      </w:pPr>
      <w:r>
        <w:rPr/>
        <w:t xml:space="preserve">第三节 中国假肢产品进出口价格对比</w:t>
      </w:r>
    </w:p>
    <w:p>
      <w:pPr>
        <w:spacing w:after="150"/>
      </w:pPr>
      <w:r>
        <w:rPr/>
        <w:t xml:space="preserve">第四节 中国假肢产品进口主要来源地及出口目的地</w:t>
      </w:r>
    </w:p>
    <w:p>
      <w:pPr>
        <w:spacing w:after="150"/>
      </w:pPr>
      <w:r>
        <w:rPr>
          <w:b w:val="1"/>
          <w:bCs w:val="1"/>
        </w:rPr>
        <w:t xml:space="preserve">第六章 2019-2023年中国假肢行业产品产量统计分析</w:t>
      </w:r>
    </w:p>
    <w:p>
      <w:pPr>
        <w:spacing w:after="150"/>
      </w:pPr>
      <w:r>
        <w:rPr/>
        <w:t xml:space="preserve">第一节 全国假肢行业产品产量分析</w:t>
      </w:r>
    </w:p>
    <w:p>
      <w:pPr>
        <w:spacing w:after="150"/>
      </w:pPr>
      <w:r>
        <w:rPr/>
        <w:t xml:space="preserve">第二节 国内主要省份假肢行业产品产量分析</w:t>
      </w:r>
    </w:p>
    <w:p>
      <w:pPr>
        <w:spacing w:after="150"/>
      </w:pPr>
      <w:r>
        <w:rPr/>
        <w:t xml:space="preserve">第三节 国内假肢行业产量集中度分析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2019-2023年中国假肢行业主要数据研究分析</w:t>
      </w:r>
    </w:p>
    <w:p>
      <w:pPr>
        <w:spacing w:after="150"/>
      </w:pPr>
      <w:r>
        <w:rPr/>
        <w:t xml:space="preserve">第一节 中国假肢行业规模分析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中国假肢行业结构分析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中国假肢行业产值分析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第四节 中国假肢行业成本费用分析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中国假肢行业盈利能力分析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第八章 2019-2023年国际假肢行业重点企业分析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二、假肢市场竞争力分析</w:t>
      </w:r>
    </w:p>
    <w:p>
      <w:pPr>
        <w:spacing w:after="150"/>
      </w:pPr>
      <w:r>
        <w:rPr/>
        <w:t xml:space="preserve">三、在华发展战略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二、假肢市场竞争力分析</w:t>
      </w:r>
    </w:p>
    <w:p>
      <w:pPr>
        <w:spacing w:after="150"/>
      </w:pPr>
      <w:r>
        <w:rPr/>
        <w:t xml:space="preserve">三、在华发展战略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二、假肢市场竞争力分析</w:t>
      </w:r>
    </w:p>
    <w:p>
      <w:pPr>
        <w:spacing w:after="150"/>
      </w:pPr>
      <w:r>
        <w:rPr/>
        <w:t xml:space="preserve">三、在华发展战略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二、假肢市场竞争力分析</w:t>
      </w:r>
    </w:p>
    <w:p>
      <w:pPr>
        <w:spacing w:after="150"/>
      </w:pPr>
      <w:r>
        <w:rPr/>
        <w:t xml:space="preserve">三、在华发展战略</w:t>
      </w:r>
    </w:p>
    <w:p>
      <w:pPr>
        <w:spacing w:after="150"/>
      </w:pPr>
      <w:r>
        <w:rPr>
          <w:b w:val="1"/>
          <w:bCs w:val="1"/>
        </w:rPr>
        <w:t xml:space="preserve">第九章 2019-2023年国内假肢产业重点企业关键数据分析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2024-2029年中国假肢行业市场投资方向及前景预测</w:t>
      </w:r>
    </w:p>
    <w:p>
      <w:pPr>
        <w:spacing w:after="150"/>
      </w:pPr>
      <w:r>
        <w:rPr/>
        <w:t xml:space="preserve">第一节 2024-2029年中国假肢市场未来发展趋势</w:t>
      </w:r>
    </w:p>
    <w:p>
      <w:pPr>
        <w:spacing w:after="150"/>
      </w:pPr>
      <w:r>
        <w:rPr/>
        <w:t xml:space="preserve">一、中国假肢行业发展趋势</w:t>
      </w:r>
    </w:p>
    <w:p>
      <w:pPr>
        <w:spacing w:after="150"/>
      </w:pPr>
      <w:r>
        <w:rPr/>
        <w:t xml:space="preserve">二、假肢产品技术的发展走向</w:t>
      </w:r>
    </w:p>
    <w:p>
      <w:pPr>
        <w:spacing w:after="150"/>
      </w:pPr>
      <w:r>
        <w:rPr/>
        <w:t xml:space="preserve">三、假肢行业未来发展方向</w:t>
      </w:r>
    </w:p>
    <w:p>
      <w:pPr>
        <w:spacing w:after="150"/>
      </w:pPr>
      <w:r>
        <w:rPr/>
        <w:t xml:space="preserve">第二节 2024-2029年中国假肢市场前景展望</w:t>
      </w:r>
    </w:p>
    <w:p>
      <w:pPr>
        <w:spacing w:after="150"/>
      </w:pPr>
      <w:r>
        <w:rPr/>
        <w:t xml:space="preserve">一、中国假肢市场发展前景</w:t>
      </w:r>
    </w:p>
    <w:p>
      <w:pPr>
        <w:spacing w:after="150"/>
      </w:pPr>
      <w:r>
        <w:rPr/>
        <w:t xml:space="preserve">二、未来国家政策规划</w:t>
      </w:r>
    </w:p>
    <w:p>
      <w:pPr>
        <w:spacing w:after="150"/>
      </w:pPr>
      <w:r>
        <w:rPr/>
        <w:t xml:space="preserve">三、2024-2029年中国假肢市场规模预测</w:t>
      </w:r>
    </w:p>
    <w:p>
      <w:pPr>
        <w:spacing w:after="150"/>
      </w:pPr>
      <w:r>
        <w:rPr>
          <w:b w:val="1"/>
          <w:bCs w:val="1"/>
        </w:rPr>
        <w:t xml:space="preserve">第十一章 2024-2029年中国假肢行业市场投资规划分析</w:t>
      </w:r>
    </w:p>
    <w:p>
      <w:pPr>
        <w:spacing w:after="150"/>
      </w:pPr>
      <w:r>
        <w:rPr/>
        <w:t xml:space="preserve">第一节 2019-2023年中国假肢投资概况</w:t>
      </w:r>
    </w:p>
    <w:p>
      <w:pPr>
        <w:spacing w:after="150"/>
      </w:pPr>
      <w:r>
        <w:rPr/>
        <w:t xml:space="preserve">一、中国假肢投资环境</w:t>
      </w:r>
    </w:p>
    <w:p>
      <w:pPr>
        <w:spacing w:after="150"/>
      </w:pPr>
      <w:r>
        <w:rPr/>
        <w:t xml:space="preserve">二、假肢产品市场投资情况</w:t>
      </w:r>
    </w:p>
    <w:p>
      <w:pPr>
        <w:spacing w:after="150"/>
      </w:pPr>
      <w:r>
        <w:rPr/>
        <w:t xml:space="preserve">第二节 中国假肢产业投资模式分析</w:t>
      </w:r>
    </w:p>
    <w:p>
      <w:pPr>
        <w:spacing w:after="150"/>
      </w:pPr>
      <w:r>
        <w:rPr/>
        <w:t xml:space="preserve">一、自行投资建设</w:t>
      </w:r>
    </w:p>
    <w:p>
      <w:pPr>
        <w:spacing w:after="150"/>
      </w:pPr>
      <w:r>
        <w:rPr/>
        <w:t xml:space="preserve">二、合作投资</w:t>
      </w:r>
    </w:p>
    <w:p>
      <w:pPr>
        <w:spacing w:after="150"/>
      </w:pPr>
      <w:r>
        <w:rPr/>
        <w:t xml:space="preserve">三、收购模式</w:t>
      </w:r>
    </w:p>
    <w:p>
      <w:pPr>
        <w:spacing w:after="150"/>
      </w:pPr>
      <w:r>
        <w:rPr/>
        <w:t xml:space="preserve">四、参股现有企业</w:t>
      </w:r>
    </w:p>
    <w:p>
      <w:pPr>
        <w:spacing w:after="150"/>
      </w:pPr>
      <w:r>
        <w:rPr/>
        <w:t xml:space="preserve">第三节 2024-2029年中国假肢投资机会分析</w:t>
      </w:r>
    </w:p>
    <w:p>
      <w:pPr>
        <w:spacing w:after="150"/>
      </w:pPr>
      <w:r>
        <w:rPr/>
        <w:t xml:space="preserve">一、中国假肢投资吸引力分析</w:t>
      </w:r>
    </w:p>
    <w:p>
      <w:pPr>
        <w:spacing w:after="150"/>
      </w:pPr>
      <w:r>
        <w:rPr/>
        <w:t xml:space="preserve">二、中国假肢产业投资潜力分析</w:t>
      </w:r>
    </w:p>
    <w:p>
      <w:pPr>
        <w:spacing w:after="150"/>
      </w:pPr>
      <w:r>
        <w:rPr/>
        <w:t xml:space="preserve">第四节 2024-2029年中国假肢投资风险分析</w:t>
      </w:r>
    </w:p>
    <w:p>
      <w:pPr>
        <w:spacing w:after="150"/>
      </w:pPr>
      <w:r>
        <w:rPr/>
        <w:t xml:space="preserve">一、市场运营机制风险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四、进退入壁垒风险</w:t>
      </w:r>
    </w:p>
    <w:p>
      <w:pPr>
        <w:spacing w:after="150"/>
      </w:pPr>
      <w:r>
        <w:rPr>
          <w:b w:val="1"/>
          <w:bCs w:val="1"/>
        </w:rPr>
        <w:t xml:space="preserve">第十二章 中道泰和研究结论及专家建议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图表：假肢产业链分析</w:t>
      </w:r>
    </w:p>
    <w:p>
      <w:pPr>
        <w:spacing w:after="150"/>
      </w:pPr>
      <w:r>
        <w:rPr/>
        <w:t xml:space="preserve">图表：国际假肢行业市场规模</w:t>
      </w:r>
    </w:p>
    <w:p>
      <w:pPr>
        <w:spacing w:after="150"/>
      </w:pPr>
      <w:r>
        <w:rPr/>
        <w:t xml:space="preserve">图表：国际假肢行业生命周期</w:t>
      </w:r>
    </w:p>
    <w:p>
      <w:pPr>
        <w:spacing w:after="150"/>
      </w:pPr>
      <w:r>
        <w:rPr/>
        <w:t xml:space="preserve">图表：2019-2023年中国假肢行业市场规模</w:t>
      </w:r>
    </w:p>
    <w:p>
      <w:pPr>
        <w:spacing w:after="150"/>
      </w:pPr>
      <w:r>
        <w:rPr/>
        <w:t xml:space="preserve">图表：2019-2023年中国假肢行业生产总值</w:t>
      </w:r>
    </w:p>
    <w:p>
      <w:pPr>
        <w:spacing w:after="150"/>
      </w:pPr>
      <w:r>
        <w:rPr/>
        <w:t xml:space="preserve">图表：2019-2023年中国假肢行业供应情况</w:t>
      </w:r>
    </w:p>
    <w:p>
      <w:pPr>
        <w:spacing w:after="150"/>
      </w:pPr>
      <w:r>
        <w:rPr/>
        <w:t xml:space="preserve">图表：2019-2023年中国假肢行业需求情况</w:t>
      </w:r>
    </w:p>
    <w:p>
      <w:pPr>
        <w:spacing w:after="150"/>
      </w:pPr>
      <w:r>
        <w:rPr/>
        <w:t xml:space="preserve">图表：2019-2023年中国假肢行业企业经营概况</w:t>
      </w:r>
    </w:p>
    <w:p>
      <w:pPr>
        <w:spacing w:after="150"/>
      </w:pPr>
      <w:r>
        <w:rPr/>
        <w:t xml:space="preserve">图表：2019-2023年中国假肢行业企业个数、从业人数和劳动生产率</w:t>
      </w:r>
    </w:p>
    <w:p>
      <w:pPr>
        <w:spacing w:after="150"/>
      </w:pPr>
      <w:r>
        <w:rPr/>
        <w:t xml:space="preserve">图表：2024-2029年中国假肢行业市场规模预测</w:t>
      </w:r>
    </w:p>
    <w:p>
      <w:pPr>
        <w:spacing w:after="150"/>
      </w:pPr>
      <w:r>
        <w:rPr/>
        <w:t xml:space="preserve">图表：2024-2029年中国假肢行业供应情况预测</w:t>
      </w:r>
    </w:p>
    <w:p>
      <w:pPr>
        <w:spacing w:after="150"/>
      </w:pPr>
      <w:r>
        <w:rPr/>
        <w:t xml:space="preserve">图表：2024-2029年中国假肢行业需求情况预测</w:t>
      </w:r>
    </w:p>
    <w:p>
      <w:pPr>
        <w:spacing w:after="150"/>
      </w:pPr>
      <w:r>
        <w:rPr/>
        <w:t xml:space="preserve">图表：2024-2029年中国假肢行业总产值增速图</w:t>
      </w:r>
    </w:p>
    <w:p>
      <w:pPr>
        <w:spacing w:after="150"/>
      </w:pPr>
      <w:r>
        <w:rPr/>
        <w:t xml:space="preserve">图表：2024-2029年中国假肢行业企业数量增速图</w:t>
      </w:r>
    </w:p>
    <w:p>
      <w:pPr>
        <w:spacing w:after="150"/>
      </w:pPr>
      <w:r>
        <w:rPr/>
        <w:t xml:space="preserve">图表：2024-2029年中国假肢行业从业人数增速图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2024-2029年中国假肢市场未来发展趋势及投资战略研究报告</dc:title>
  <dc:description>2024-2029年中国假肢市场未来发展趋势及投资战略研究报告</dc:description>
  <dc:subject>2024-2029年中国假肢市场未来发展趋势及投资战略研究报告</dc:subject>
  <cp:keywords>研究报告</cp:keywords>
  <cp:category>研究报告</cp:category>
  <cp:lastModifiedBy>北京中道泰和信息咨询有限公司</cp:lastModifiedBy>
  <dcterms:created xsi:type="dcterms:W3CDTF">2024-01-24T09:08:47+08:00</dcterms:created>
  <dcterms:modified xsi:type="dcterms:W3CDTF">2024-01-24T09:08:47+08:00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