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2026-2031年中国氢氧化铜行业市场竞争格局分析与投资风险预测报告</w:t>
      </w:r>
    </w:p>
    <w:p>
      <w:pPr>
        <w:spacing w:after="150"/>
      </w:pPr>
      <w:r>
        <w:rPr>
          <w:b w:val="1"/>
          <w:bCs w:val="1"/>
        </w:rPr>
        <w:t xml:space="preserve">报告简介</w:t>
      </w:r>
    </w:p>
    <w:p>
      <w:pPr>
        <w:spacing w:after="150"/>
      </w:pPr>
      <w:r>
        <w:rPr/>
        <w:t xml:space="preserve">氢氧化铜是广泛应用于植物(果树、蔬菜、农田作物)病害防治的优秀的广谱杀菌剂，它对真菌、细菌、病毒等引起的病害都有优异的防治效果。碱式硫酸铜、王铜、氢氧化铜三个无机杀菌剂品种被农业部列入无公害农产品生产推荐使用品种。据对农药产品登记动态分析:碱式硫酸铜制剂生产及登记使用作物单一，显示较为冷淡:王铜近期加盟生产企业增加，单剂含量提高，复配制剂入市呈现较好的发展势头;氢氧化铜国内产品入市迟，发展态势将成为热点品种。</w:t>
      </w:r>
    </w:p>
    <w:p>
      <w:pPr>
        <w:spacing w:after="150"/>
      </w:pPr>
      <w:r>
        <w:rPr/>
        <w:t xml:space="preserve">杀菌剂氢氧化铜，其它名称有可杀得、冠菌铜、丰护安等，常见的剂型有77%氢氧化铜可湿性粉剂、57.6%氢氧化铜干粒剂、37.5%氢氧化铜悬浮剂、25%氢氧化铜悬浮剂。主要防治黄瓜细菌性角斑病、黄瓜立枯病、叶苦病、缘苦病、黄瓜枯萎病，番茄早疫病、晚疫病、溃疡病、软腐病、圆纹病，辣椒白星病、疮茄病、青枯病，甘蓝、西瓜等细菌性病害。</w:t>
      </w:r>
    </w:p>
    <w:p>
      <w:pPr>
        <w:spacing w:after="150"/>
      </w:pPr>
      <w:r>
        <w:rPr/>
        <w:t xml:space="preserve">氢氧化铜除了作为农药杀菌剂以外，还有多种工业应用，受国家政策影响，其农药应用减少，未来工业应用增多，例如氢氧化铜作为一种层状材料，在很多领域都有着广泛的应用。未来氢氧化铜将面临短期调整，淘汰竞争力不足企业，并将重心更多转向工业方面的应用，如纳米氢氧化铜等产品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氢氧化铜行业市场发展状况、关联行业发展状况、行业竞争状况、优势企业发展状况、消费现状以及行业营销进行了深入的分析，在总结中国氢氧化铜行业发展历程的基础上，结合新时期的各方面因素，对中国氢氧化铜行业的发展趋势给予了细致和审慎的预测论证。本报告是氢氧化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2021-2026年氢氧化铜行业分析 1</w:t>
      </w:r>
    </w:p>
    <w:p>
      <w:pPr>
        <w:spacing w:before="75" w:after="0"/>
      </w:pPr>
      <w:r>
        <w:rPr/>
        <w:t xml:space="preserve">第一节 产品定义、特点、性质所素及所属行业 1</w:t>
      </w:r>
    </w:p>
    <w:p>
      <w:pPr>
        <w:spacing w:before="75" w:after="0"/>
      </w:pPr>
      <w:r>
        <w:rPr/>
        <w:t xml:space="preserve">第二节 行业主管部门及管理体制 3</w:t>
      </w:r>
    </w:p>
    <w:p>
      <w:pPr>
        <w:spacing w:before="75" w:after="0"/>
      </w:pPr>
      <w:r>
        <w:rPr/>
        <w:t xml:space="preserve">第三节 产品应用领域及发展历程 3</w:t>
      </w:r>
    </w:p>
    <w:p>
      <w:pPr>
        <w:spacing w:before="75" w:after="0"/>
      </w:pPr>
      <w:r>
        <w:rPr/>
        <w:t xml:space="preserve">第四节 2021-2026年世界氢氧化铜发展总体状况 4</w:t>
      </w:r>
    </w:p>
    <w:p>
      <w:pPr>
        <w:spacing w:before="75" w:after="0"/>
      </w:pPr>
      <w:r>
        <w:rPr/>
        <w:t xml:space="preserve">一、国际氢氧化铜行业结构面临发展变局 4</w:t>
      </w:r>
    </w:p>
    <w:p>
      <w:pPr>
        <w:spacing w:before="75" w:after="0"/>
      </w:pPr>
      <w:r>
        <w:rPr/>
        <w:t xml:space="preserve">二、2021-2026年全球氢氧化铜市场持续扩张 5</w:t>
      </w:r>
    </w:p>
    <w:p>
      <w:pPr>
        <w:spacing w:before="75" w:after="0"/>
      </w:pPr>
      <w:r>
        <w:rPr/>
        <w:t xml:space="preserve">三、2021-2026年国际氢氧化铜市场发展态势 5</w:t>
      </w:r>
    </w:p>
    <w:p>
      <w:pPr>
        <w:spacing w:before="75" w:after="0"/>
      </w:pPr>
      <w:r>
        <w:rPr/>
        <w:t xml:space="preserve">四、经济全球化下国外氢氧化铜开发的策略 6</w:t>
      </w:r>
    </w:p>
    <w:p>
      <w:pPr>
        <w:spacing w:before="75" w:after="0"/>
      </w:pPr>
      <w:r>
        <w:rPr/>
        <w:t xml:space="preserve">第五节 2021-2026年中国氢氧化铜行业的发展 10</w:t>
      </w:r>
    </w:p>
    <w:p>
      <w:pPr>
        <w:spacing w:before="75" w:after="0"/>
      </w:pPr>
      <w:r>
        <w:rPr/>
        <w:t xml:space="preserve">一、我国氢氧化铜行业发展取得的进步 10</w:t>
      </w:r>
    </w:p>
    <w:p>
      <w:pPr>
        <w:spacing w:before="75" w:after="0"/>
      </w:pPr>
      <w:r>
        <w:rPr/>
        <w:t xml:space="preserve">二、2021-2026年中国氢氧化铜行业发展态势 11</w:t>
      </w:r>
    </w:p>
    <w:p>
      <w:pPr>
        <w:spacing w:before="75" w:after="0"/>
      </w:pPr>
      <w:r>
        <w:rPr/>
        <w:t xml:space="preserve">三、中国氢氧化铜行业逐步向优势区域集聚 11</w:t>
      </w:r>
    </w:p>
    <w:p>
      <w:pPr>
        <w:spacing w:before="75" w:after="0"/>
      </w:pPr>
      <w:r>
        <w:rPr/>
        <w:t xml:space="preserve">第六节 氢氧化铜行业的投资机遇 12</w:t>
      </w:r>
    </w:p>
    <w:p>
      <w:pPr>
        <w:spacing w:before="75" w:after="0"/>
      </w:pPr>
      <w:r>
        <w:rPr/>
        <w:t xml:space="preserve">一、我国氢氧化铜行业面临的政策机遇 12</w:t>
      </w:r>
    </w:p>
    <w:p>
      <w:pPr>
        <w:spacing w:before="75" w:after="0"/>
      </w:pPr>
      <w:r>
        <w:rPr/>
        <w:t xml:space="preserve">二、产业结构调整为氢氧化铜发展提供良机 13</w:t>
      </w:r>
    </w:p>
    <w:p>
      <w:pPr>
        <w:spacing w:before="75" w:after="0"/>
      </w:pPr>
      <w:r>
        <w:rPr/>
        <w:t xml:space="preserve">三、我国氢氧化铜行业投资潜力 14</w:t>
      </w:r>
    </w:p>
    <w:p>
      <w:pPr>
        <w:spacing w:before="75" w:after="0"/>
      </w:pPr>
      <w:r>
        <w:rPr/>
        <w:t xml:space="preserve">第七节 氢氧化铜行业发展存在的问题 14</w:t>
      </w:r>
    </w:p>
    <w:p>
      <w:pPr>
        <w:spacing w:before="75" w:after="0"/>
      </w:pPr>
      <w:r>
        <w:rPr/>
        <w:t xml:space="preserve">一、中国氢氧化铜行业化发展的主要瓶颈 14</w:t>
      </w:r>
    </w:p>
    <w:p>
      <w:pPr>
        <w:spacing w:before="75" w:after="0"/>
      </w:pPr>
      <w:r>
        <w:rPr/>
        <w:t xml:space="preserve">二、我国氢氧化铜行业发展中存在的不足 15</w:t>
      </w:r>
    </w:p>
    <w:p>
      <w:pPr>
        <w:spacing w:before="75" w:after="0"/>
      </w:pPr>
      <w:r>
        <w:rPr/>
        <w:t xml:space="preserve">三、制约中国氢氧化铜行业发展的因素 16</w:t>
      </w:r>
    </w:p>
    <w:p>
      <w:pPr>
        <w:spacing w:before="75" w:after="0"/>
      </w:pPr>
      <w:r>
        <w:rPr/>
        <w:t xml:space="preserve">第八节 促进我国氢氧化铜行业发展的对策 16</w:t>
      </w:r>
    </w:p>
    <w:p>
      <w:pPr>
        <w:spacing w:before="75" w:after="0"/>
      </w:pPr>
      <w:r>
        <w:rPr/>
        <w:t xml:space="preserve">一、加快我国氢氧化铜行业发展的对策 16</w:t>
      </w:r>
    </w:p>
    <w:p>
      <w:pPr>
        <w:spacing w:before="75" w:after="0"/>
      </w:pPr>
      <w:r>
        <w:rPr/>
        <w:t xml:space="preserve">二、促进氢氧化铜行业健康发展的思路 18</w:t>
      </w:r>
    </w:p>
    <w:p>
      <w:pPr>
        <w:spacing w:before="75" w:after="0"/>
      </w:pPr>
      <w:r>
        <w:rPr/>
        <w:t xml:space="preserve">三、发展壮大中国氢氧化铜行业的策略简析 19</w:t>
      </w:r>
    </w:p>
    <w:p>
      <w:pPr>
        <w:spacing w:before="75" w:after="0"/>
      </w:pPr>
      <w:r>
        <w:rPr/>
        <w:t xml:space="preserve">四、区域氢氧化铜行业发展壮大的政策建议 20</w:t>
      </w:r>
    </w:p>
    <w:p>
      <w:pPr>
        <w:spacing w:before="75" w:after="0"/>
      </w:pPr>
      <w:r>
        <w:rPr>
          <w:b w:val="1"/>
          <w:bCs w:val="1"/>
        </w:rPr>
        <w:t xml:space="preserve">第二章 2021-2026年中国氢氧化铜产业运行环境分析 22</w:t>
      </w:r>
    </w:p>
    <w:p>
      <w:pPr>
        <w:spacing w:before="75" w:after="0"/>
      </w:pPr>
      <w:r>
        <w:rPr/>
        <w:t xml:space="preserve">第一节 2021-2026年中国宏观经济环境分析 22</w:t>
      </w:r>
    </w:p>
    <w:p>
      <w:pPr>
        <w:spacing w:before="75" w:after="0"/>
      </w:pPr>
      <w:r>
        <w:rPr/>
        <w:t xml:space="preserve">一、中国GDP分析 22</w:t>
      </w:r>
    </w:p>
    <w:p>
      <w:pPr>
        <w:spacing w:before="75" w:after="0"/>
      </w:pPr>
      <w:r>
        <w:rPr/>
        <w:t xml:space="preserve">二、消费价格指数分析 23</w:t>
      </w:r>
    </w:p>
    <w:p>
      <w:pPr>
        <w:spacing w:before="75" w:after="0"/>
      </w:pPr>
      <w:r>
        <w:rPr/>
        <w:t xml:space="preserve">三、城乡居民收入分析 23</w:t>
      </w:r>
    </w:p>
    <w:p>
      <w:pPr>
        <w:spacing w:before="75" w:after="0"/>
      </w:pPr>
      <w:r>
        <w:rPr/>
        <w:t xml:space="preserve">四、社会消费品零售总额 24</w:t>
      </w:r>
    </w:p>
    <w:p>
      <w:pPr>
        <w:spacing w:before="75" w:after="0"/>
      </w:pPr>
      <w:r>
        <w:rPr/>
        <w:t xml:space="preserve">五、全社会固定资产投资分析 25</w:t>
      </w:r>
    </w:p>
    <w:p>
      <w:pPr>
        <w:spacing w:before="75" w:after="0"/>
      </w:pPr>
      <w:r>
        <w:rPr/>
        <w:t xml:space="preserve">六、进出口总额及增长率分析 26</w:t>
      </w:r>
    </w:p>
    <w:p>
      <w:pPr>
        <w:spacing w:before="75" w:after="0"/>
      </w:pPr>
      <w:r>
        <w:rPr/>
        <w:t xml:space="preserve">第二节 未来中国经济走势 27</w:t>
      </w:r>
    </w:p>
    <w:p>
      <w:pPr>
        <w:spacing w:before="75" w:after="0"/>
      </w:pPr>
      <w:r>
        <w:rPr/>
        <w:t xml:space="preserve">第三节 2021-2026年中国氢氧化铜产业政策环境分析 36</w:t>
      </w:r>
    </w:p>
    <w:p>
      <w:pPr>
        <w:spacing w:before="75" w:after="0"/>
      </w:pPr>
      <w:r>
        <w:rPr/>
        <w:t xml:space="preserve">一、氢氧化铜产业政策分析 36</w:t>
      </w:r>
    </w:p>
    <w:p>
      <w:pPr>
        <w:spacing w:before="75" w:after="0"/>
      </w:pPr>
      <w:r>
        <w:rPr/>
        <w:t xml:space="preserve">二、氢氧化铜标准分析 37</w:t>
      </w:r>
    </w:p>
    <w:p>
      <w:pPr>
        <w:spacing w:before="75" w:after="0"/>
      </w:pPr>
      <w:r>
        <w:rPr/>
        <w:t xml:space="preserve">三、进出口政策分析 40</w:t>
      </w:r>
    </w:p>
    <w:p>
      <w:pPr>
        <w:spacing w:before="75" w:after="0"/>
      </w:pPr>
      <w:r>
        <w:rPr/>
        <w:t xml:space="preserve">第四节 2021-2026年中国氢氧化铜产业社会环境分析 41</w:t>
      </w:r>
    </w:p>
    <w:p>
      <w:pPr>
        <w:spacing w:before="75" w:after="0"/>
      </w:pPr>
      <w:r>
        <w:rPr/>
        <w:t xml:space="preserve">一、人口环境分析 41</w:t>
      </w:r>
    </w:p>
    <w:p>
      <w:pPr>
        <w:spacing w:before="75" w:after="0"/>
      </w:pPr>
      <w:r>
        <w:rPr/>
        <w:t xml:space="preserve">二、教育环境分析 42</w:t>
      </w:r>
    </w:p>
    <w:p>
      <w:pPr>
        <w:spacing w:before="75" w:after="0"/>
      </w:pPr>
      <w:r>
        <w:rPr/>
        <w:t xml:space="preserve">三、文化环境分析 43</w:t>
      </w:r>
    </w:p>
    <w:p>
      <w:pPr>
        <w:spacing w:before="75" w:after="0"/>
      </w:pPr>
      <w:r>
        <w:rPr/>
        <w:t xml:space="preserve">四、生态环境分析 43</w:t>
      </w:r>
    </w:p>
    <w:p>
      <w:pPr>
        <w:spacing w:before="75" w:after="0"/>
      </w:pPr>
      <w:r>
        <w:rPr>
          <w:b w:val="1"/>
          <w:bCs w:val="1"/>
        </w:rPr>
        <w:t xml:space="preserve">第二部分 市场发展分析</w:t>
      </w:r>
    </w:p>
    <w:p>
      <w:pPr>
        <w:spacing w:before="75" w:after="0"/>
      </w:pPr>
      <w:r>
        <w:rPr>
          <w:b w:val="1"/>
          <w:bCs w:val="1"/>
        </w:rPr>
        <w:t xml:space="preserve">第三章 2021-2026年中国氢氧化铜产业运行走势分析 46</w:t>
      </w:r>
    </w:p>
    <w:p>
      <w:pPr>
        <w:spacing w:before="75" w:after="0"/>
      </w:pPr>
      <w:r>
        <w:rPr/>
        <w:t xml:space="preserve">第一节 2021-2026年中国氢氧化铜产业发展概述 46</w:t>
      </w:r>
    </w:p>
    <w:p>
      <w:pPr>
        <w:spacing w:before="75" w:after="0"/>
      </w:pPr>
      <w:r>
        <w:rPr/>
        <w:t xml:space="preserve">一、氢氧化铜产业回顾 46</w:t>
      </w:r>
    </w:p>
    <w:p>
      <w:pPr>
        <w:spacing w:before="75" w:after="0"/>
      </w:pPr>
      <w:r>
        <w:rPr/>
        <w:t xml:space="preserve">二、世界氢氧化铜市场分析 47</w:t>
      </w:r>
    </w:p>
    <w:p>
      <w:pPr>
        <w:spacing w:before="75" w:after="0"/>
      </w:pPr>
      <w:r>
        <w:rPr/>
        <w:t xml:space="preserve">三、氢氧化铜产业技术分析 47</w:t>
      </w:r>
    </w:p>
    <w:p>
      <w:pPr>
        <w:spacing w:before="75" w:after="0"/>
      </w:pPr>
      <w:r>
        <w:rPr/>
        <w:t xml:space="preserve">第二节 2021-2026年中国氢氧化铜产业运行态势分析 49</w:t>
      </w:r>
    </w:p>
    <w:p>
      <w:pPr>
        <w:spacing w:before="75" w:after="0"/>
      </w:pPr>
      <w:r>
        <w:rPr/>
        <w:t xml:space="preserve">一、氢氧化铜价格分析 49</w:t>
      </w:r>
    </w:p>
    <w:p>
      <w:pPr>
        <w:spacing w:before="75" w:after="0"/>
      </w:pPr>
      <w:r>
        <w:rPr/>
        <w:t xml:space="preserve">二、世界先进水平的氢氧化铜 50</w:t>
      </w:r>
    </w:p>
    <w:p>
      <w:pPr>
        <w:spacing w:before="75" w:after="0"/>
      </w:pPr>
      <w:r>
        <w:rPr/>
        <w:t xml:space="preserve">第三节 2021-2026年中国氢氧化铜产业发展存在问题分析 50</w:t>
      </w:r>
    </w:p>
    <w:p>
      <w:pPr>
        <w:spacing w:before="75" w:after="0"/>
      </w:pPr>
      <w:r>
        <w:rPr>
          <w:b w:val="1"/>
          <w:bCs w:val="1"/>
        </w:rPr>
        <w:t xml:space="preserve">第四章 2021-2026年中国氢氧化铜产业市场运行态势分析 52</w:t>
      </w:r>
    </w:p>
    <w:p>
      <w:pPr>
        <w:spacing w:before="75" w:after="0"/>
      </w:pPr>
      <w:r>
        <w:rPr/>
        <w:t xml:space="preserve">第一节 2021-2026年中国氢氧化铜产业市场发展总况 52</w:t>
      </w:r>
    </w:p>
    <w:p>
      <w:pPr>
        <w:spacing w:before="75" w:after="0"/>
      </w:pPr>
      <w:r>
        <w:rPr/>
        <w:t xml:space="preserve">一、氢氧化铜市场供给情况分析 52</w:t>
      </w:r>
    </w:p>
    <w:p>
      <w:pPr>
        <w:spacing w:before="75" w:after="0"/>
      </w:pPr>
      <w:r>
        <w:rPr/>
        <w:t xml:space="preserve">二、氢氧化铜需求分析 53</w:t>
      </w:r>
    </w:p>
    <w:p>
      <w:pPr>
        <w:spacing w:before="75" w:after="0"/>
      </w:pPr>
      <w:r>
        <w:rPr/>
        <w:t xml:space="preserve">三、氢氧化铜需求特点分析 53</w:t>
      </w:r>
    </w:p>
    <w:p>
      <w:pPr>
        <w:spacing w:before="75" w:after="0"/>
      </w:pPr>
      <w:r>
        <w:rPr/>
        <w:t xml:space="preserve">第二节 2021-2026年中国氢氧化铜产业市场动态分析 54</w:t>
      </w:r>
    </w:p>
    <w:p>
      <w:pPr>
        <w:spacing w:before="75" w:after="0"/>
      </w:pPr>
      <w:r>
        <w:rPr/>
        <w:t xml:space="preserve">一、氢氧化铜品牌分析 54</w:t>
      </w:r>
    </w:p>
    <w:p>
      <w:pPr>
        <w:spacing w:before="75" w:after="0"/>
      </w:pPr>
      <w:r>
        <w:rPr/>
        <w:t xml:space="preserve">二、氢氧化铜产品产量结构性分析 54</w:t>
      </w:r>
    </w:p>
    <w:p>
      <w:pPr>
        <w:spacing w:before="75" w:after="0"/>
      </w:pPr>
      <w:r>
        <w:rPr/>
        <w:t xml:space="preserve">三、氢氧化铜经营发展能力 55</w:t>
      </w:r>
    </w:p>
    <w:p>
      <w:pPr>
        <w:spacing w:before="75" w:after="0"/>
      </w:pPr>
      <w:r>
        <w:rPr/>
        <w:t xml:space="preserve">第三节 2021-2026年中国氢氧化铜产业市场销售情况分析 56</w:t>
      </w:r>
    </w:p>
    <w:p>
      <w:pPr>
        <w:spacing w:before="75" w:after="0"/>
      </w:pPr>
      <w:r>
        <w:rPr>
          <w:b w:val="1"/>
          <w:bCs w:val="1"/>
        </w:rPr>
        <w:t xml:space="preserve">第五章 2021-2026年中国氢氧化铜进出口数据监测分析 58</w:t>
      </w:r>
    </w:p>
    <w:p>
      <w:pPr>
        <w:spacing w:before="75" w:after="0"/>
      </w:pPr>
      <w:r>
        <w:rPr/>
        <w:t xml:space="preserve">第一节 2021-2026年中国氢氧化铜进口数据分析 58</w:t>
      </w:r>
    </w:p>
    <w:p>
      <w:pPr>
        <w:spacing w:before="75" w:after="0"/>
      </w:pPr>
      <w:r>
        <w:rPr/>
        <w:t xml:space="preserve">一、进口数量分析 58</w:t>
      </w:r>
    </w:p>
    <w:p>
      <w:pPr>
        <w:spacing w:before="75" w:after="0"/>
      </w:pPr>
      <w:r>
        <w:rPr/>
        <w:t xml:space="preserve">二、进口金额分析 58</w:t>
      </w:r>
    </w:p>
    <w:p>
      <w:pPr>
        <w:spacing w:before="75" w:after="0"/>
      </w:pPr>
      <w:r>
        <w:rPr/>
        <w:t xml:space="preserve">第二节 2021-2026年中国氢氧化铜出口数据分析 59</w:t>
      </w:r>
    </w:p>
    <w:p>
      <w:pPr>
        <w:spacing w:before="75" w:after="0"/>
      </w:pPr>
      <w:r>
        <w:rPr/>
        <w:t xml:space="preserve">一、出口数量分析 59</w:t>
      </w:r>
    </w:p>
    <w:p>
      <w:pPr>
        <w:spacing w:before="75" w:after="0"/>
      </w:pPr>
      <w:r>
        <w:rPr/>
        <w:t xml:space="preserve">二、出口金额分析 60</w:t>
      </w:r>
    </w:p>
    <w:p>
      <w:pPr>
        <w:spacing w:before="75" w:after="0"/>
      </w:pPr>
      <w:r>
        <w:rPr/>
        <w:t xml:space="preserve">第三节 2021-2026年中国氢氧化铜进出口平均单价分析 61</w:t>
      </w:r>
    </w:p>
    <w:p>
      <w:pPr>
        <w:spacing w:before="75" w:after="0"/>
      </w:pPr>
      <w:r>
        <w:rPr/>
        <w:t xml:space="preserve">第四节 2021-2026年中国氢氧化铜进出口总额 63</w:t>
      </w:r>
    </w:p>
    <w:p>
      <w:pPr>
        <w:spacing w:before="75" w:after="0"/>
      </w:pPr>
      <w:r>
        <w:rPr/>
        <w:t xml:space="preserve">第五节 2021-2026年中国氢氧化铜进出口国家及地区分析 63</w:t>
      </w:r>
    </w:p>
    <w:p>
      <w:pPr>
        <w:spacing w:before="75" w:after="0"/>
      </w:pPr>
      <w:r>
        <w:rPr/>
        <w:t xml:space="preserve">一、进口国家及地区分析 63</w:t>
      </w:r>
    </w:p>
    <w:p>
      <w:pPr>
        <w:spacing w:before="75" w:after="0"/>
      </w:pPr>
      <w:r>
        <w:rPr/>
        <w:t xml:space="preserve">二、出口国家及地区分析 64</w:t>
      </w:r>
    </w:p>
    <w:p>
      <w:pPr>
        <w:spacing w:before="75" w:after="0"/>
      </w:pPr>
      <w:r>
        <w:rPr>
          <w:b w:val="1"/>
          <w:bCs w:val="1"/>
        </w:rPr>
        <w:t xml:space="preserve">第六章 2021-2026年中国氢氧化铜行业主要数据监测分析 65</w:t>
      </w:r>
    </w:p>
    <w:p>
      <w:pPr>
        <w:spacing w:before="75" w:after="0"/>
      </w:pPr>
      <w:r>
        <w:rPr/>
        <w:t xml:space="preserve">第一节 2021-2026年中国氢氧化铜行业规模分析 65</w:t>
      </w:r>
    </w:p>
    <w:p>
      <w:pPr>
        <w:spacing w:before="75" w:after="0"/>
      </w:pPr>
      <w:r>
        <w:rPr/>
        <w:t xml:space="preserve">一、企业数量增长分析 65</w:t>
      </w:r>
    </w:p>
    <w:p>
      <w:pPr>
        <w:spacing w:before="75" w:after="0"/>
      </w:pPr>
      <w:r>
        <w:rPr/>
        <w:t xml:space="preserve">二、从业人数增长分析 65</w:t>
      </w:r>
    </w:p>
    <w:p>
      <w:pPr>
        <w:spacing w:before="75" w:after="0"/>
      </w:pPr>
      <w:r>
        <w:rPr/>
        <w:t xml:space="preserve">三、资产规模增长分析 66</w:t>
      </w:r>
    </w:p>
    <w:p>
      <w:pPr>
        <w:spacing w:before="75" w:after="0"/>
      </w:pPr>
      <w:r>
        <w:rPr/>
        <w:t xml:space="preserve">第二节 2021-2026年中国氢氧化铜行业结构分析 67</w:t>
      </w:r>
    </w:p>
    <w:p>
      <w:pPr>
        <w:spacing w:before="75" w:after="0"/>
      </w:pPr>
      <w:r>
        <w:rPr/>
        <w:t xml:space="preserve">一、企业数量结构分析 67</w:t>
      </w:r>
    </w:p>
    <w:p>
      <w:pPr>
        <w:spacing w:before="75" w:after="0"/>
      </w:pPr>
      <w:r>
        <w:rPr/>
        <w:t xml:space="preserve">二、销售收入结构分析 68</w:t>
      </w:r>
    </w:p>
    <w:p>
      <w:pPr>
        <w:spacing w:before="75" w:after="0"/>
      </w:pPr>
      <w:r>
        <w:rPr/>
        <w:t xml:space="preserve">第三节 2021-2026年中国氢氧化铜行业产值分析 69</w:t>
      </w:r>
    </w:p>
    <w:p>
      <w:pPr>
        <w:spacing w:before="75" w:after="0"/>
      </w:pPr>
      <w:r>
        <w:rPr/>
        <w:t xml:space="preserve">一、产成品增长分析 69</w:t>
      </w:r>
    </w:p>
    <w:p>
      <w:pPr>
        <w:spacing w:before="75" w:after="0"/>
      </w:pPr>
      <w:r>
        <w:rPr/>
        <w:t xml:space="preserve">二、工业销售产值分析 70</w:t>
      </w:r>
    </w:p>
    <w:p>
      <w:pPr>
        <w:spacing w:before="75" w:after="0"/>
      </w:pPr>
      <w:r>
        <w:rPr/>
        <w:t xml:space="preserve">三、出口交货值分析 71</w:t>
      </w:r>
    </w:p>
    <w:p>
      <w:pPr>
        <w:spacing w:before="75" w:after="0"/>
      </w:pPr>
      <w:r>
        <w:rPr/>
        <w:t xml:space="preserve">第四节 2021-2026年中国氢氧化铜行业成本费用分析 72</w:t>
      </w:r>
    </w:p>
    <w:p>
      <w:pPr>
        <w:spacing w:before="75" w:after="0"/>
      </w:pPr>
      <w:r>
        <w:rPr/>
        <w:t xml:space="preserve">一、销售成本分析 72</w:t>
      </w:r>
    </w:p>
    <w:p>
      <w:pPr>
        <w:spacing w:before="75" w:after="0"/>
      </w:pPr>
      <w:r>
        <w:rPr/>
        <w:t xml:space="preserve">二、费用分析 73</w:t>
      </w:r>
    </w:p>
    <w:p>
      <w:pPr>
        <w:spacing w:before="75" w:after="0"/>
      </w:pPr>
      <w:r>
        <w:rPr/>
        <w:t xml:space="preserve">第五节 2021-2026年中国氢氧化铜行业盈利能力分析 74</w:t>
      </w:r>
    </w:p>
    <w:p>
      <w:pPr>
        <w:spacing w:before="75" w:after="0"/>
      </w:pPr>
      <w:r>
        <w:rPr/>
        <w:t xml:space="preserve">一、主要盈利指标分析 74</w:t>
      </w:r>
    </w:p>
    <w:p>
      <w:pPr>
        <w:spacing w:before="75" w:after="0"/>
      </w:pPr>
      <w:r>
        <w:rPr/>
        <w:t xml:space="preserve">二、主要盈利能力指标分析 75</w:t>
      </w:r>
    </w:p>
    <w:p>
      <w:pPr>
        <w:spacing w:before="75" w:after="0"/>
      </w:pPr>
      <w:r>
        <w:rPr>
          <w:b w:val="1"/>
          <w:bCs w:val="1"/>
        </w:rPr>
        <w:t xml:space="preserve">第三部分 行业企业竞争格局</w:t>
      </w:r>
    </w:p>
    <w:p>
      <w:pPr>
        <w:spacing w:before="75" w:after="0"/>
      </w:pPr>
      <w:r>
        <w:rPr>
          <w:b w:val="1"/>
          <w:bCs w:val="1"/>
        </w:rPr>
        <w:t xml:space="preserve">第七章 2021-2026年中国氢氧化铜产品市场竞争格局分析 78</w:t>
      </w:r>
    </w:p>
    <w:p>
      <w:pPr>
        <w:spacing w:before="75" w:after="0"/>
      </w:pPr>
      <w:r>
        <w:rPr/>
        <w:t xml:space="preserve">第一节 2021-2026年中国氢氧化铜竞争现状分析 78</w:t>
      </w:r>
    </w:p>
    <w:p>
      <w:pPr>
        <w:spacing w:before="75" w:after="0"/>
      </w:pPr>
      <w:r>
        <w:rPr/>
        <w:t xml:space="preserve">一、氢氧化铜市场竞争力分析 78</w:t>
      </w:r>
    </w:p>
    <w:p>
      <w:pPr>
        <w:spacing w:before="75" w:after="0"/>
      </w:pPr>
      <w:r>
        <w:rPr/>
        <w:t xml:space="preserve">二、氢氧化铜品牌竞争分析 80</w:t>
      </w:r>
    </w:p>
    <w:p>
      <w:pPr>
        <w:spacing w:before="75" w:after="0"/>
      </w:pPr>
      <w:r>
        <w:rPr/>
        <w:t xml:space="preserve">三、氢氧化铜价格竞争分析 80</w:t>
      </w:r>
    </w:p>
    <w:p>
      <w:pPr>
        <w:spacing w:before="75" w:after="0"/>
      </w:pPr>
      <w:r>
        <w:rPr/>
        <w:t xml:space="preserve">第二节 2021-2026年中国氢氧化铜产业集中度分析 80</w:t>
      </w:r>
    </w:p>
    <w:p>
      <w:pPr>
        <w:spacing w:before="75" w:after="0"/>
      </w:pPr>
      <w:r>
        <w:rPr/>
        <w:t xml:space="preserve">一、氢氧化铜市场集中度分析 80</w:t>
      </w:r>
    </w:p>
    <w:p>
      <w:pPr>
        <w:spacing w:before="75" w:after="0"/>
      </w:pPr>
      <w:r>
        <w:rPr/>
        <w:t xml:space="preserve">二、氢氧化铜区域集中度分析 81</w:t>
      </w:r>
    </w:p>
    <w:p>
      <w:pPr>
        <w:spacing w:before="75" w:after="0"/>
      </w:pPr>
      <w:r>
        <w:rPr/>
        <w:t xml:space="preserve">第三节 2021-2026年中国氢氧化铜企业提升竞争力策略分析 81</w:t>
      </w:r>
    </w:p>
    <w:p>
      <w:pPr>
        <w:spacing w:before="75" w:after="0"/>
      </w:pPr>
      <w:r>
        <w:rPr>
          <w:b w:val="1"/>
          <w:bCs w:val="1"/>
        </w:rPr>
        <w:t xml:space="preserve">第八章 氢氧化铜优势企业竞争性财务数据分析 84</w:t>
      </w:r>
    </w:p>
    <w:p>
      <w:pPr>
        <w:spacing w:before="75" w:after="0"/>
      </w:pPr>
      <w:r>
        <w:rPr/>
        <w:t xml:space="preserve">第一节 江苏丰山集团股份有限公司 84</w:t>
      </w:r>
    </w:p>
    <w:p>
      <w:pPr>
        <w:spacing w:before="75" w:after="0"/>
      </w:pPr>
      <w:r>
        <w:rPr/>
        <w:t xml:space="preserve">一、企业概况 84</w:t>
      </w:r>
    </w:p>
    <w:p>
      <w:pPr>
        <w:spacing w:before="75" w:after="0"/>
      </w:pPr>
      <w:r>
        <w:rPr/>
        <w:t xml:space="preserve">二、企业主要经济指标分析 85</w:t>
      </w:r>
    </w:p>
    <w:p>
      <w:pPr>
        <w:spacing w:before="75" w:after="0"/>
      </w:pPr>
      <w:r>
        <w:rPr/>
        <w:t xml:space="preserve">三、企业盈利能力分析 85</w:t>
      </w:r>
    </w:p>
    <w:p>
      <w:pPr>
        <w:spacing w:before="75" w:after="0"/>
      </w:pPr>
      <w:r>
        <w:rPr/>
        <w:t xml:space="preserve">四、企业偿债能力分析 86</w:t>
      </w:r>
    </w:p>
    <w:p>
      <w:pPr>
        <w:spacing w:before="75" w:after="0"/>
      </w:pPr>
      <w:r>
        <w:rPr/>
        <w:t xml:space="preserve">五、企业运营能力分析 86</w:t>
      </w:r>
    </w:p>
    <w:p>
      <w:pPr>
        <w:spacing w:before="75" w:after="0"/>
      </w:pPr>
      <w:r>
        <w:rPr/>
        <w:t xml:space="preserve">六、企业成长能力分析 86</w:t>
      </w:r>
    </w:p>
    <w:p>
      <w:pPr>
        <w:spacing w:before="75" w:after="0"/>
      </w:pPr>
      <w:r>
        <w:rPr/>
        <w:t xml:space="preserve">第二节 深圳诺普信农化股份有限公司 86</w:t>
      </w:r>
    </w:p>
    <w:p>
      <w:pPr>
        <w:spacing w:before="75" w:after="0"/>
      </w:pPr>
      <w:r>
        <w:rPr/>
        <w:t xml:space="preserve">一、企业概况 86</w:t>
      </w:r>
    </w:p>
    <w:p>
      <w:pPr>
        <w:spacing w:before="75" w:after="0"/>
      </w:pPr>
      <w:r>
        <w:rPr/>
        <w:t xml:space="preserve">二、企业主要经济指标分析 88</w:t>
      </w:r>
    </w:p>
    <w:p>
      <w:pPr>
        <w:spacing w:before="75" w:after="0"/>
      </w:pPr>
      <w:r>
        <w:rPr/>
        <w:t xml:space="preserve">三、企业盈利能力分析 89</w:t>
      </w:r>
    </w:p>
    <w:p>
      <w:pPr>
        <w:spacing w:before="75" w:after="0"/>
      </w:pPr>
      <w:r>
        <w:rPr/>
        <w:t xml:space="preserve">四、企业偿债能力分析 89</w:t>
      </w:r>
    </w:p>
    <w:p>
      <w:pPr>
        <w:spacing w:before="75" w:after="0"/>
      </w:pPr>
      <w:r>
        <w:rPr/>
        <w:t xml:space="preserve">五、企业运营能力分析 90</w:t>
      </w:r>
    </w:p>
    <w:p>
      <w:pPr>
        <w:spacing w:before="75" w:after="0"/>
      </w:pPr>
      <w:r>
        <w:rPr/>
        <w:t xml:space="preserve">六、企业成长能力分析 90</w:t>
      </w:r>
    </w:p>
    <w:p>
      <w:pPr>
        <w:spacing w:before="75" w:after="0"/>
      </w:pPr>
      <w:r>
        <w:rPr/>
        <w:t xml:space="preserve">第三节 阮氏化工(常熟)有限公司 90</w:t>
      </w:r>
    </w:p>
    <w:p>
      <w:pPr>
        <w:spacing w:before="75" w:after="0"/>
      </w:pPr>
      <w:r>
        <w:rPr/>
        <w:t xml:space="preserve">一、企业概况 90</w:t>
      </w:r>
    </w:p>
    <w:p>
      <w:pPr>
        <w:spacing w:before="75" w:after="0"/>
      </w:pPr>
      <w:r>
        <w:rPr/>
        <w:t xml:space="preserve">二、企业主要经济指标分析 91</w:t>
      </w:r>
    </w:p>
    <w:p>
      <w:pPr>
        <w:spacing w:before="75" w:after="0"/>
      </w:pPr>
      <w:r>
        <w:rPr/>
        <w:t xml:space="preserve">三、企业盈利能力分析 91</w:t>
      </w:r>
    </w:p>
    <w:p>
      <w:pPr>
        <w:spacing w:before="75" w:after="0"/>
      </w:pPr>
      <w:r>
        <w:rPr/>
        <w:t xml:space="preserve">四、企业偿债能力分析 91</w:t>
      </w:r>
    </w:p>
    <w:p>
      <w:pPr>
        <w:spacing w:before="75" w:after="0"/>
      </w:pPr>
      <w:r>
        <w:rPr/>
        <w:t xml:space="preserve">五、企业运营能力分析 92</w:t>
      </w:r>
    </w:p>
    <w:p>
      <w:pPr>
        <w:spacing w:before="75" w:after="0"/>
      </w:pPr>
      <w:r>
        <w:rPr/>
        <w:t xml:space="preserve">六、企业成长能力分析 92</w:t>
      </w:r>
    </w:p>
    <w:p>
      <w:pPr>
        <w:spacing w:before="75" w:after="0"/>
      </w:pPr>
      <w:r>
        <w:rPr/>
        <w:t xml:space="preserve">第四节 东江环保股份有限公司 92</w:t>
      </w:r>
    </w:p>
    <w:p>
      <w:pPr>
        <w:spacing w:before="75" w:after="0"/>
      </w:pPr>
      <w:r>
        <w:rPr/>
        <w:t xml:space="preserve">一、企业概况 92</w:t>
      </w:r>
    </w:p>
    <w:p>
      <w:pPr>
        <w:spacing w:before="75" w:after="0"/>
      </w:pPr>
      <w:r>
        <w:rPr/>
        <w:t xml:space="preserve">二、企业主要经济指标分析 93</w:t>
      </w:r>
    </w:p>
    <w:p>
      <w:pPr>
        <w:spacing w:before="75" w:after="0"/>
      </w:pPr>
      <w:r>
        <w:rPr/>
        <w:t xml:space="preserve">三、企业盈利能力分析 94</w:t>
      </w:r>
    </w:p>
    <w:p>
      <w:pPr>
        <w:spacing w:before="75" w:after="0"/>
      </w:pPr>
      <w:r>
        <w:rPr/>
        <w:t xml:space="preserve">四、企业偿债能力分析 94</w:t>
      </w:r>
    </w:p>
    <w:p>
      <w:pPr>
        <w:spacing w:before="75" w:after="0"/>
      </w:pPr>
      <w:r>
        <w:rPr/>
        <w:t xml:space="preserve">五、企业运营能力分析 95</w:t>
      </w:r>
    </w:p>
    <w:p>
      <w:pPr>
        <w:spacing w:before="75" w:after="0"/>
      </w:pPr>
      <w:r>
        <w:rPr/>
        <w:t xml:space="preserve">六、企业成长能力分析 95</w:t>
      </w:r>
    </w:p>
    <w:p>
      <w:pPr>
        <w:spacing w:before="75" w:after="0"/>
      </w:pPr>
      <w:r>
        <w:rPr/>
        <w:t xml:space="preserve">第五节 AlfaAesar(阿法埃莎) 95</w:t>
      </w:r>
    </w:p>
    <w:p>
      <w:pPr>
        <w:spacing w:before="75" w:after="0"/>
      </w:pPr>
      <w:r>
        <w:rPr/>
        <w:t xml:space="preserve">一、企业概况 95</w:t>
      </w:r>
    </w:p>
    <w:p>
      <w:pPr>
        <w:spacing w:before="75" w:after="0"/>
      </w:pPr>
      <w:r>
        <w:rPr/>
        <w:t xml:space="preserve">二、企业主要经济指标分析 96</w:t>
      </w:r>
    </w:p>
    <w:p>
      <w:pPr>
        <w:spacing w:before="75" w:after="0"/>
      </w:pPr>
      <w:r>
        <w:rPr/>
        <w:t xml:space="preserve">三、企业盈利能力分析 96</w:t>
      </w:r>
    </w:p>
    <w:p>
      <w:pPr>
        <w:spacing w:before="75" w:after="0"/>
      </w:pPr>
      <w:r>
        <w:rPr/>
        <w:t xml:space="preserve">四、企业偿债能力分析 97</w:t>
      </w:r>
    </w:p>
    <w:p>
      <w:pPr>
        <w:spacing w:before="75" w:after="0"/>
      </w:pPr>
      <w:r>
        <w:rPr/>
        <w:t xml:space="preserve">五、企业运营能力分析 97</w:t>
      </w:r>
    </w:p>
    <w:p>
      <w:pPr>
        <w:spacing w:before="75" w:after="0"/>
      </w:pPr>
      <w:r>
        <w:rPr/>
        <w:t xml:space="preserve">六、企业成长能力分析 98</w:t>
      </w:r>
    </w:p>
    <w:p>
      <w:pPr>
        <w:spacing w:before="75" w:after="0"/>
      </w:pPr>
      <w:r>
        <w:rPr/>
        <w:t xml:space="preserve">第六节 澳大利亚纽发姆有限公司 99</w:t>
      </w:r>
    </w:p>
    <w:p>
      <w:pPr>
        <w:spacing w:before="75" w:after="0"/>
      </w:pPr>
      <w:r>
        <w:rPr/>
        <w:t xml:space="preserve">一、企业概况 99</w:t>
      </w:r>
    </w:p>
    <w:p>
      <w:pPr>
        <w:spacing w:before="75" w:after="0"/>
      </w:pPr>
      <w:r>
        <w:rPr/>
        <w:t xml:space="preserve">二、企业主要经济指标分析 99</w:t>
      </w:r>
    </w:p>
    <w:p>
      <w:pPr>
        <w:spacing w:before="75" w:after="0"/>
      </w:pPr>
      <w:r>
        <w:rPr/>
        <w:t xml:space="preserve">三、企业盈利能力分析 99</w:t>
      </w:r>
    </w:p>
    <w:p>
      <w:pPr>
        <w:spacing w:before="75" w:after="0"/>
      </w:pPr>
      <w:r>
        <w:rPr/>
        <w:t xml:space="preserve">四、企业偿债能力分析 100</w:t>
      </w:r>
    </w:p>
    <w:p>
      <w:pPr>
        <w:spacing w:before="75" w:after="0"/>
      </w:pPr>
      <w:r>
        <w:rPr/>
        <w:t xml:space="preserve">五、企业运营能力分析 100</w:t>
      </w:r>
    </w:p>
    <w:p>
      <w:pPr>
        <w:spacing w:before="75" w:after="0"/>
      </w:pPr>
      <w:r>
        <w:rPr/>
        <w:t xml:space="preserve">六、企业成长能力分析 100</w:t>
      </w:r>
    </w:p>
    <w:p>
      <w:pPr>
        <w:spacing w:before="75" w:after="0"/>
      </w:pPr>
      <w:r>
        <w:rPr>
          <w:b w:val="1"/>
          <w:bCs w:val="1"/>
        </w:rPr>
        <w:t xml:space="preserve">第四部分 行业发展规划与展望</w:t>
      </w:r>
    </w:p>
    <w:p>
      <w:pPr>
        <w:spacing w:before="75" w:after="0"/>
      </w:pPr>
      <w:r>
        <w:rPr>
          <w:b w:val="1"/>
          <w:bCs w:val="1"/>
        </w:rPr>
        <w:t xml:space="preserve">第九章 2026-2031年中国氢氧化铜产业发趋势预测分析 101</w:t>
      </w:r>
    </w:p>
    <w:p>
      <w:pPr>
        <w:spacing w:before="75" w:after="0"/>
      </w:pPr>
      <w:r>
        <w:rPr/>
        <w:t xml:space="preserve">第一节 2026-2031年中国氢氧化铜发展趋势分析 101</w:t>
      </w:r>
    </w:p>
    <w:p>
      <w:pPr>
        <w:spacing w:before="75" w:after="0"/>
      </w:pPr>
      <w:r>
        <w:rPr/>
        <w:t xml:space="preserve">一、氢氧化铜产业技术发展方向分析 101</w:t>
      </w:r>
    </w:p>
    <w:p>
      <w:pPr>
        <w:spacing w:before="75" w:after="0"/>
      </w:pPr>
      <w:r>
        <w:rPr/>
        <w:t xml:space="preserve">二、氢氧化铜竞争格局预测分析 107</w:t>
      </w:r>
    </w:p>
    <w:p>
      <w:pPr>
        <w:spacing w:before="75" w:after="0"/>
      </w:pPr>
      <w:r>
        <w:rPr/>
        <w:t xml:space="preserve">三、氢氧化铜行业发展预测分析 107</w:t>
      </w:r>
    </w:p>
    <w:p>
      <w:pPr>
        <w:spacing w:before="75" w:after="0"/>
      </w:pPr>
      <w:r>
        <w:rPr/>
        <w:t xml:space="preserve">第二节 2026-2031年中国氢氧化铜市场预测分析 108</w:t>
      </w:r>
    </w:p>
    <w:p>
      <w:pPr>
        <w:spacing w:before="75" w:after="0"/>
      </w:pPr>
      <w:r>
        <w:rPr/>
        <w:t xml:space="preserve">一、氢氧化铜供给预测分析 108</w:t>
      </w:r>
    </w:p>
    <w:p>
      <w:pPr>
        <w:spacing w:before="75" w:after="0"/>
      </w:pPr>
      <w:r>
        <w:rPr/>
        <w:t xml:space="preserve">二、氢氧化铜需求预测分析 108</w:t>
      </w:r>
    </w:p>
    <w:p>
      <w:pPr>
        <w:spacing w:before="75" w:after="0"/>
      </w:pPr>
      <w:r>
        <w:rPr/>
        <w:t xml:space="preserve">三、氢氧化铜进出口预测分析 109</w:t>
      </w:r>
    </w:p>
    <w:p>
      <w:pPr>
        <w:spacing w:before="75" w:after="0"/>
      </w:pPr>
      <w:r>
        <w:rPr/>
        <w:t xml:space="preserve">第三节 2026-2031年中国氢氧化铜市场盈利预测分析 110</w:t>
      </w:r>
    </w:p>
    <w:p>
      <w:pPr>
        <w:spacing w:before="75" w:after="0"/>
      </w:pPr>
      <w:r>
        <w:rPr>
          <w:b w:val="1"/>
          <w:bCs w:val="1"/>
        </w:rPr>
        <w:t xml:space="preserve">第十章 2026-2031年中国氢氧化铜行业投资机会与风险分析 112</w:t>
      </w:r>
    </w:p>
    <w:p>
      <w:pPr>
        <w:spacing w:before="75" w:after="0"/>
      </w:pPr>
      <w:r>
        <w:rPr/>
        <w:t xml:space="preserve">第一节 2026-2031年中国氢氧化铜行业投资环境分析 112</w:t>
      </w:r>
    </w:p>
    <w:p>
      <w:pPr>
        <w:spacing w:before="75" w:after="0"/>
      </w:pPr>
      <w:r>
        <w:rPr/>
        <w:t xml:space="preserve">第二节 2026-2031年中国氢氧化铜行业投资机会分析 112</w:t>
      </w:r>
    </w:p>
    <w:p>
      <w:pPr>
        <w:spacing w:before="75" w:after="0"/>
      </w:pPr>
      <w:r>
        <w:rPr/>
        <w:t xml:space="preserve">一、氢氧化铜投资潜力分析 112</w:t>
      </w:r>
    </w:p>
    <w:p>
      <w:pPr>
        <w:spacing w:before="75" w:after="0"/>
      </w:pPr>
      <w:r>
        <w:rPr/>
        <w:t xml:space="preserve">二、氢氧化铜投资吸引力分析 113</w:t>
      </w:r>
    </w:p>
    <w:p>
      <w:pPr>
        <w:spacing w:before="75" w:after="0"/>
      </w:pPr>
      <w:r>
        <w:rPr/>
        <w:t xml:space="preserve">三、2026-2031年氢氧化铜相关政策机遇 113</w:t>
      </w:r>
    </w:p>
    <w:p>
      <w:pPr>
        <w:spacing w:before="75" w:after="0"/>
      </w:pPr>
      <w:r>
        <w:rPr/>
        <w:t xml:space="preserve">第三节 2026-2031年中国氢氧化铜行业投资风险分析 140</w:t>
      </w:r>
    </w:p>
    <w:p>
      <w:pPr>
        <w:spacing w:before="75" w:after="0"/>
      </w:pPr>
      <w:r>
        <w:rPr/>
        <w:t xml:space="preserve">一、市场竞争风险分析 140</w:t>
      </w:r>
    </w:p>
    <w:p>
      <w:pPr>
        <w:spacing w:before="75" w:after="0"/>
      </w:pPr>
      <w:r>
        <w:rPr/>
        <w:t xml:space="preserve">二、政策风险分析 141</w:t>
      </w:r>
    </w:p>
    <w:p>
      <w:pPr>
        <w:spacing w:before="75" w:after="0"/>
      </w:pPr>
      <w:r>
        <w:rPr/>
        <w:t xml:space="preserve">三、技术风险分析 150</w:t>
      </w:r>
    </w:p>
    <w:p>
      <w:pPr>
        <w:spacing w:before="75" w:after="0"/>
      </w:pPr>
      <w:r>
        <w:rPr/>
        <w:t xml:space="preserve">第四节 中道泰和专家建议 152</w:t>
      </w:r>
    </w:p>
    <w:p>
      <w:pPr>
        <w:spacing w:before="75" w:after="0"/>
      </w:pPr>
      <w:r>
        <w:rPr>
          <w:b w:val="1"/>
          <w:bCs w:val="1"/>
        </w:rPr>
        <w:t xml:space="preserve">图表目录</w:t>
      </w:r>
    </w:p>
    <w:p>
      <w:pPr>
        <w:spacing w:before="75" w:after="0"/>
      </w:pPr>
      <w:r>
        <w:rPr/>
        <w:t xml:space="preserve">图表：氢氧化铜行业主管部门和管理职能 3</w:t>
      </w:r>
    </w:p>
    <w:p>
      <w:pPr>
        <w:spacing w:before="75" w:after="0"/>
      </w:pPr>
      <w:r>
        <w:rPr/>
        <w:t xml:space="preserve">图表：2021-2026年国内生产总值及其增长速度 22</w:t>
      </w:r>
    </w:p>
    <w:p>
      <w:pPr>
        <w:spacing w:before="75" w:after="0"/>
      </w:pPr>
      <w:r>
        <w:rPr/>
        <w:t xml:space="preserve">图表：2021-2026年我国居民消费价格月度涨跌幅度 23</w:t>
      </w:r>
    </w:p>
    <w:p>
      <w:pPr>
        <w:spacing w:before="75" w:after="0"/>
      </w:pPr>
      <w:r>
        <w:rPr/>
        <w:t xml:space="preserve">图表：2021-2026年全国居民人均可支配收入及其增长速度 24</w:t>
      </w:r>
    </w:p>
    <w:p>
      <w:pPr>
        <w:spacing w:before="75" w:after="0"/>
      </w:pPr>
      <w:r>
        <w:rPr/>
        <w:t xml:space="preserve">图表：2021-2026年全国居民人均消费支出及其构成 24</w:t>
      </w:r>
    </w:p>
    <w:p>
      <w:pPr>
        <w:spacing w:before="75" w:after="0"/>
      </w:pPr>
      <w:r>
        <w:rPr/>
        <w:t xml:space="preserve">图表：2021-2026年我国社会消费品零售总额 25</w:t>
      </w:r>
    </w:p>
    <w:p>
      <w:pPr>
        <w:spacing w:before="75" w:after="0"/>
      </w:pPr>
      <w:r>
        <w:rPr/>
        <w:t xml:space="preserve">图表：2021-2026年全社会固定资产投资 25</w:t>
      </w:r>
    </w:p>
    <w:p>
      <w:pPr>
        <w:spacing w:before="75" w:after="0"/>
      </w:pPr>
      <w:r>
        <w:rPr/>
        <w:t xml:space="preserve">图表：2021-2026年按领域分固定资产投资(不含农户)及其占比 26</w:t>
      </w:r>
    </w:p>
    <w:p>
      <w:pPr>
        <w:spacing w:before="75" w:after="0"/>
      </w:pPr>
      <w:r>
        <w:rPr/>
        <w:t xml:space="preserve">图表：2021-2026年我国货物进出口总额 27</w:t>
      </w:r>
    </w:p>
    <w:p>
      <w:pPr>
        <w:spacing w:before="75" w:after="0"/>
      </w:pPr>
      <w:r>
        <w:rPr/>
        <w:t xml:space="preserve">图表：2021-2026年末人口数及其构成 42</w:t>
      </w:r>
    </w:p>
    <w:p>
      <w:pPr>
        <w:spacing w:before="75" w:after="0"/>
      </w:pPr>
      <w:r>
        <w:rPr/>
        <w:t xml:space="preserve">图表：2021-2026年普通本专科、中等职业教育及普通高中招生人数 43</w:t>
      </w:r>
    </w:p>
    <w:p>
      <w:pPr>
        <w:spacing w:before="75" w:after="0"/>
      </w:pPr>
      <w:r>
        <w:rPr/>
        <w:t xml:space="preserve">图表：2021-2026年我国氢氧化铜行业企业数量 52</w:t>
      </w:r>
    </w:p>
    <w:p>
      <w:pPr>
        <w:spacing w:before="75" w:after="0"/>
      </w:pPr>
      <w:r>
        <w:rPr/>
        <w:t xml:space="preserve">图表：2021-2026年我国氢氧化铜行业需求量 53</w:t>
      </w:r>
    </w:p>
    <w:p>
      <w:pPr>
        <w:spacing w:before="75" w:after="0"/>
      </w:pPr>
      <w:r>
        <w:rPr/>
        <w:t xml:space="preserve">图表：2021-2026年中国氢氧化铜行业产品产量结构 54</w:t>
      </w:r>
    </w:p>
    <w:p>
      <w:pPr>
        <w:spacing w:before="75" w:after="0"/>
      </w:pPr>
      <w:r>
        <w:rPr/>
        <w:t xml:space="preserve">图表：2021-2026年我国氢氧化铜行业利润率 55</w:t>
      </w:r>
    </w:p>
    <w:p>
      <w:pPr>
        <w:spacing w:before="75" w:after="0"/>
      </w:pPr>
      <w:r>
        <w:rPr/>
        <w:t xml:space="preserve">图表：2021-2026年我国氢氧化铜行业毛利率 56</w:t>
      </w:r>
    </w:p>
    <w:p>
      <w:pPr>
        <w:spacing w:before="75" w:after="0"/>
      </w:pPr>
      <w:r>
        <w:rPr/>
        <w:t xml:space="preserve">图表：2021-2026年我国氢氧化铜行业销售收入 57</w:t>
      </w:r>
    </w:p>
    <w:p>
      <w:pPr>
        <w:spacing w:before="75" w:after="0"/>
      </w:pPr>
      <w:r>
        <w:rPr/>
        <w:t xml:space="preserve">图表：2021-2026年我国氢氧化铜进口量 58</w:t>
      </w:r>
    </w:p>
    <w:p>
      <w:pPr>
        <w:spacing w:before="75" w:after="0"/>
      </w:pPr>
      <w:r>
        <w:rPr/>
        <w:t xml:space="preserve">图表：2021-2026年我国氢氧化铜进口金额 59</w:t>
      </w:r>
    </w:p>
    <w:p>
      <w:pPr>
        <w:spacing w:before="75" w:after="0"/>
      </w:pPr>
      <w:r>
        <w:rPr/>
        <w:t xml:space="preserve">图表：2021-2026年我国氢氧化铜出口量 60</w:t>
      </w:r>
    </w:p>
    <w:p>
      <w:pPr>
        <w:spacing w:before="75" w:after="0"/>
      </w:pPr>
      <w:r>
        <w:rPr/>
        <w:t xml:space="preserve">图表：2021-2026年我国氢氧化铜出口金额 61</w:t>
      </w:r>
    </w:p>
    <w:p>
      <w:pPr>
        <w:spacing w:before="75" w:after="0"/>
      </w:pPr>
      <w:r>
        <w:rPr/>
        <w:t xml:space="preserve">图表：2021-2026年氢氧化铜出口平局单价 62</w:t>
      </w:r>
    </w:p>
    <w:p>
      <w:pPr>
        <w:spacing w:before="75" w:after="0"/>
      </w:pPr>
      <w:r>
        <w:rPr/>
        <w:t xml:space="preserve">图表：2021-2026年氢氧化铜进口单价 62</w:t>
      </w:r>
    </w:p>
    <w:p>
      <w:pPr>
        <w:spacing w:before="75" w:after="0"/>
      </w:pPr>
      <w:r>
        <w:rPr/>
        <w:t xml:space="preserve">图表：2021-2026年我国氢氧化铜进出口总额 63</w:t>
      </w:r>
    </w:p>
    <w:p>
      <w:pPr>
        <w:spacing w:before="75" w:after="0"/>
      </w:pPr>
      <w:r>
        <w:rPr/>
        <w:t xml:space="preserve">图表：2021-2026年我国氢氧化铜主要出口国家及地区 64</w:t>
      </w:r>
    </w:p>
    <w:p>
      <w:pPr>
        <w:spacing w:before="75" w:after="0"/>
      </w:pPr>
      <w:r>
        <w:rPr/>
        <w:t xml:space="preserve">图表：2021-2026年我国氢氧化铜行业企业增长情况 65</w:t>
      </w:r>
    </w:p>
    <w:p>
      <w:pPr>
        <w:spacing w:before="75" w:after="0"/>
      </w:pPr>
      <w:r>
        <w:rPr/>
        <w:t xml:space="preserve">图表：2021-2026年我国氢氧化铜行业从业人员数量 66</w:t>
      </w:r>
    </w:p>
    <w:p>
      <w:pPr>
        <w:spacing w:before="75" w:after="0"/>
      </w:pPr>
      <w:r>
        <w:rPr/>
        <w:t xml:space="preserve">图表：2021-2026年我国氢氧化铜行业资产规模 67</w:t>
      </w:r>
    </w:p>
    <w:p>
      <w:pPr>
        <w:spacing w:before="75" w:after="0"/>
      </w:pPr>
      <w:r>
        <w:rPr/>
        <w:t xml:space="preserve">图表：2021-2026年我国氢氧化铜行业企业数量结构 68</w:t>
      </w:r>
    </w:p>
    <w:p>
      <w:pPr>
        <w:spacing w:before="75" w:after="0"/>
      </w:pPr>
      <w:r>
        <w:rPr/>
        <w:t xml:space="preserve">图表：2021-2026年我国氢氧化铜行业销售收入结构 69</w:t>
      </w:r>
    </w:p>
    <w:p>
      <w:pPr>
        <w:spacing w:before="75" w:after="0"/>
      </w:pPr>
      <w:r>
        <w:rPr/>
        <w:t xml:space="preserve">图表：2021-2026年我国氢氧化铜行业产成品 70</w:t>
      </w:r>
    </w:p>
    <w:p>
      <w:pPr>
        <w:spacing w:before="75" w:after="0"/>
      </w:pPr>
      <w:r>
        <w:rPr/>
        <w:t xml:space="preserve">图表：2021-2026年我国氢氧化铜行业工业产销值 71</w:t>
      </w:r>
    </w:p>
    <w:p>
      <w:pPr>
        <w:spacing w:before="75" w:after="0"/>
      </w:pPr>
      <w:r>
        <w:rPr/>
        <w:t xml:space="preserve">图表：2021-2026年我国氢氧化铜出口交货值 72</w:t>
      </w:r>
    </w:p>
    <w:p>
      <w:pPr>
        <w:spacing w:before="75" w:after="0"/>
      </w:pPr>
      <w:r>
        <w:rPr/>
        <w:t xml:space="preserve">图表：2021-2026年我国氢氧化铜行业销售成本 73</w:t>
      </w:r>
    </w:p>
    <w:p>
      <w:pPr>
        <w:spacing w:before="75" w:after="0"/>
      </w:pPr>
      <w:r>
        <w:rPr/>
        <w:t xml:space="preserve">图表：2021-2026年我国氢氧化铜行业费用结构 74</w:t>
      </w:r>
    </w:p>
    <w:p>
      <w:pPr>
        <w:spacing w:before="75" w:after="0"/>
      </w:pPr>
      <w:r>
        <w:rPr/>
        <w:t xml:space="preserve">图表：2021-2026年氢氧化铜净利润 75</w:t>
      </w:r>
    </w:p>
    <w:p>
      <w:pPr>
        <w:spacing w:before="75" w:after="0"/>
      </w:pPr>
      <w:r>
        <w:rPr/>
        <w:t xml:space="preserve">图表：2021-2026年氢氧化铜成本利润率 76</w:t>
      </w:r>
    </w:p>
    <w:p>
      <w:pPr>
        <w:spacing w:before="75" w:after="0"/>
      </w:pPr>
      <w:r>
        <w:rPr/>
        <w:t xml:space="preserve">图表：2021-2026年氢氧化铜资产收益率 77</w:t>
      </w:r>
    </w:p>
    <w:p>
      <w:pPr>
        <w:spacing w:before="75" w:after="0"/>
      </w:pPr>
      <w:r>
        <w:rPr/>
        <w:t xml:space="preserve">图表：2021-2026年中国氢氧化铜企业数量分布 81</w:t>
      </w:r>
    </w:p>
    <w:p>
      <w:pPr>
        <w:spacing w:before="75" w:after="0"/>
      </w:pPr>
      <w:r>
        <w:rPr/>
        <w:t xml:space="preserve">图表：丰山集团组织构架 85</w:t>
      </w:r>
    </w:p>
    <w:p>
      <w:pPr>
        <w:spacing w:before="75" w:after="0"/>
      </w:pPr>
      <w:r>
        <w:rPr/>
        <w:t xml:space="preserve">图表：2021-2026年诺普信主要经济指标 88</w:t>
      </w:r>
    </w:p>
    <w:p>
      <w:pPr>
        <w:spacing w:before="75" w:after="0"/>
      </w:pPr>
      <w:r>
        <w:rPr/>
        <w:t xml:space="preserve">图表：2021-2026年诺普信主要经济指标 89</w:t>
      </w:r>
    </w:p>
    <w:p>
      <w:pPr>
        <w:spacing w:before="75" w:after="0"/>
      </w:pPr>
      <w:r>
        <w:rPr/>
        <w:t xml:space="preserve">图表：2021-2026年诺普信盈利能力指标 89</w:t>
      </w:r>
    </w:p>
    <w:p>
      <w:pPr>
        <w:spacing w:before="75" w:after="0"/>
      </w:pPr>
      <w:r>
        <w:rPr/>
        <w:t xml:space="preserve">图表：2021-2026年诺普信偿债能力指标 89</w:t>
      </w:r>
    </w:p>
    <w:p>
      <w:pPr>
        <w:spacing w:before="75" w:after="0"/>
      </w:pPr>
      <w:r>
        <w:rPr/>
        <w:t xml:space="preserve">图表：2021-2026年诺普信运营能力指标 90</w:t>
      </w:r>
    </w:p>
    <w:p>
      <w:pPr>
        <w:spacing w:before="75" w:after="0"/>
      </w:pPr>
      <w:r>
        <w:rPr/>
        <w:t xml:space="preserve">图表：2021-2026年诺普信成长能力指标 90</w:t>
      </w:r>
    </w:p>
    <w:p>
      <w:pPr>
        <w:spacing w:before="75" w:after="0"/>
      </w:pPr>
      <w:r>
        <w:rPr/>
        <w:t xml:space="preserve">图表：2021-2026年阮氏化工销售市场 91</w:t>
      </w:r>
    </w:p>
    <w:p>
      <w:pPr>
        <w:spacing w:before="75" w:after="0"/>
      </w:pPr>
      <w:r>
        <w:rPr/>
        <w:t xml:space="preserve">图表：2021-2026年东江环保主要经济指标 93</w:t>
      </w:r>
    </w:p>
    <w:p>
      <w:pPr>
        <w:spacing w:before="75" w:after="0"/>
      </w:pPr>
      <w:r>
        <w:rPr/>
        <w:t xml:space="preserve">图表：2021-2026年东江环保主要经济指标 94</w:t>
      </w:r>
    </w:p>
    <w:p>
      <w:pPr>
        <w:spacing w:before="75" w:after="0"/>
      </w:pPr>
      <w:r>
        <w:rPr/>
        <w:t xml:space="preserve">图表：2021-2026年东江环保盈利能力指标 94</w:t>
      </w:r>
    </w:p>
    <w:p>
      <w:pPr>
        <w:spacing w:before="75" w:after="0"/>
      </w:pPr>
      <w:r>
        <w:rPr/>
        <w:t xml:space="preserve">图表：2021-2026年东江环保偿债能力指标 94</w:t>
      </w:r>
    </w:p>
    <w:p>
      <w:pPr>
        <w:spacing w:before="75" w:after="0"/>
      </w:pPr>
      <w:r>
        <w:rPr/>
        <w:t xml:space="preserve">图表：2021-2026年东江环保运营能力指标 95</w:t>
      </w:r>
    </w:p>
    <w:p>
      <w:pPr>
        <w:spacing w:before="75" w:after="0"/>
      </w:pPr>
      <w:r>
        <w:rPr/>
        <w:t xml:space="preserve">图表：2021-2026年东江环保成长能力指标 95</w:t>
      </w:r>
    </w:p>
    <w:p>
      <w:pPr>
        <w:spacing w:before="75" w:after="0"/>
      </w:pPr>
      <w:r>
        <w:rPr/>
        <w:t xml:space="preserve">图表：2026-2031年氢氧化铜企业数量预测 108</w:t>
      </w:r>
    </w:p>
    <w:p>
      <w:pPr>
        <w:spacing w:before="75" w:after="0"/>
      </w:pPr>
      <w:r>
        <w:rPr/>
        <w:t xml:space="preserve">图表：2026-2031年氢氧化铜市场需求预测 109</w:t>
      </w:r>
    </w:p>
    <w:p>
      <w:pPr>
        <w:spacing w:before="75" w:after="0"/>
      </w:pPr>
      <w:r>
        <w:rPr/>
        <w:t xml:space="preserve">图表：2026-2031年氢氧化铜市场进出口预测 110</w:t>
      </w:r>
    </w:p>
    <w:p>
      <w:pPr>
        <w:spacing w:before="75" w:after="0"/>
      </w:pPr>
      <w:r>
        <w:rPr/>
        <w:t xml:space="preserve">图表：2026-2031年氢氧化铜盈利率预测 111</w:t>
      </w:r>
    </w:p>
    <w:p>
      <w:pPr>
        <w:spacing w:before="75" w:after="0"/>
      </w:pPr>
      <w:r>
        <w:rPr/>
        <w:t xml:space="preserve">图表：2021-2026年制造业主要指标 118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2026-2031年中国氢氧化铜行业市场竞争格局分析与投资风险预测报告</dc:title>
  <dc:description>2026-2031年中国氢氧化铜行业市场竞争格局分析与投资风险预测报告</dc:description>
  <dc:subject>2026-2031年中国氢氧化铜行业市场竞争格局分析与投资风险预测报告</dc:subject>
  <cp:keywords>研究报告</cp:keywords>
  <cp:category>研究报告</cp:category>
  <cp:lastModifiedBy>北京中道泰和信息咨询有限公司</cp:lastModifiedBy>
  <dcterms:created xsi:type="dcterms:W3CDTF">2026-03-26T03:00:09+08:00</dcterms:created>
  <dcterms:modified xsi:type="dcterms:W3CDTF">2026-03-26T03:00:09+08:00</dcterms:modified>
</cp:coreProperties>
</file>

<file path=docProps/custom.xml><?xml version="1.0" encoding="utf-8"?>
<Properties xmlns="http://schemas.openxmlformats.org/officeDocument/2006/custom-properties" xmlns:vt="http://schemas.openxmlformats.org/officeDocument/2006/docPropsVTypes"/>
</file>