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2024-2029年上海市餐饮行业市场深度调研与发展趋势预测报告</w:t>
      </w:r>
    </w:p>
    <w:p>
      <w:pPr>
        <w:spacing w:after="150"/>
      </w:pPr>
      <w:r>
        <w:rPr>
          <w:b w:val="1"/>
          <w:bCs w:val="1"/>
        </w:rPr>
        <w:t xml:space="preserve">报告简介</w:t>
      </w:r>
    </w:p>
    <w:p>
      <w:pPr>
        <w:spacing w:after="150"/>
      </w:pPr>
      <w:r>
        <w:rPr/>
        <w:t xml:space="preserve">上海是全国餐饮业领衔地，荟萃八大菜系、十六大帮别，交融中外餐饮。近年，上海把发展餐饮业作为经济增长点之一，取得很大成绩。上海是我国餐饮业最具规模、发展最为成熟的城市之一，餐饮销售总额在全国各城市居首位。</w:t>
      </w:r>
    </w:p>
    <w:p>
      <w:pPr>
        <w:spacing w:after="150"/>
      </w:pPr>
      <w:r>
        <w:rPr/>
        <w:t xml:space="preserve">从地域分布来看，上海市餐厅数量众多，但以浦东新区和徐汇区数量最多，另外，闸北、宝山、阂行等新近开发的区域，随着地铁线路的开通，区域经济的发展，餐厅数量也呈现飞快的增长。</w:t>
      </w:r>
    </w:p>
    <w:p>
      <w:pPr>
        <w:spacing w:after="150"/>
      </w:pPr>
      <w:r>
        <w:rPr/>
        <w:t xml:space="preserve">中道泰和统计数据表明，上海快餐业整体经营状况处于正常的利润水平。调查中有部分企业表示近年来店面的上座率开始下降，经营利润也逐渐下降，甚至低于上海快餐业的平均利润水平，而市场竞争态势却越来越激烈，整个快餐市场让他们开始产生忧虑;但另一方面，一些快餐店一直保持较高的上座率(有些店面如西式快餐麦当劳、肯德基等快餐企业上座率常年保持在90%左右)，并保持较高的利润，这表明尽管上海快餐业的竞争越来越激烈，但仍有不少企业在这种激烈的竞争态势中从容获利，这无一不在说明快餐业是个具有很高管理技能的行业，它经营的好坏不但与门店提供的硬件服务有关，而且它提供的软件服务更为重要，在门店的管理上谁更为客户着想，谁提供的软服务更细、更周到、更符合客户心意，谁就可能获得更大的市场。</w:t>
      </w:r>
    </w:p>
    <w:p>
      <w:pPr>
        <w:spacing w:after="150"/>
      </w:pPr>
      <w:r>
        <w:rPr/>
        <w:t xml:space="preserve">餐饮业在不断细化市场，提供特色服务的过程中，新思维、新概念会随之而来。新餐饮名牌会不断涌现，老字号也有可能易手。在不断联合的过程中，也偶尔会出现某种形式的解体。即有些大集团购入某些牌子后，可能又转手出让，比如一些小公司可能加以收购，从而逐渐壮大，形成全球网络。</w:t>
      </w:r>
    </w:p>
    <w:p>
      <w:pPr>
        <w:spacing w:after="150"/>
      </w:pPr>
      <w:r>
        <w:rPr/>
        <w:t xml:space="preserve">本研究咨询报告由北京中道泰和信息咨询有限公司领衔撰写，在大量周密的市场调研基础上，主要依据了国家统计局、国家商务部、上海市餐饮协会、上海市餐饮服务行业协会、上海市经济信息中心、国务院发展研究中心、国家海关总署、全国商业信息中心、中国经济景气监测中心、51行业报告网、国内外相关报刊杂志的基础信息以及餐饮专业研究单位等公布和提供的大量资料。对上海市餐饮行业作了详尽深入的分析，为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餐饮行业定义及相关概述</w:t>
      </w:r>
    </w:p>
    <w:p>
      <w:pPr>
        <w:spacing w:after="150"/>
      </w:pPr>
      <w:r>
        <w:rPr/>
        <w:t xml:space="preserve">第一节 餐饮行业定义及分类</w:t>
      </w:r>
    </w:p>
    <w:p>
      <w:pPr>
        <w:spacing w:after="150"/>
      </w:pPr>
      <w:r>
        <w:rPr/>
        <w:t xml:space="preserve">一、餐饮行业定义</w:t>
      </w:r>
    </w:p>
    <w:p>
      <w:pPr>
        <w:spacing w:after="150"/>
      </w:pPr>
      <w:r>
        <w:rPr/>
        <w:t xml:space="preserve">二、餐饮行业基本特点</w:t>
      </w:r>
    </w:p>
    <w:p>
      <w:pPr>
        <w:spacing w:after="150"/>
      </w:pPr>
      <w:r>
        <w:rPr/>
        <w:t xml:space="preserve">三、餐饮行业分类</w:t>
      </w:r>
    </w:p>
    <w:p>
      <w:pPr>
        <w:spacing w:after="150"/>
      </w:pPr>
      <w:r>
        <w:rPr/>
        <w:t xml:space="preserve">四、餐饮行业发展历程</w:t>
      </w:r>
    </w:p>
    <w:p>
      <w:pPr>
        <w:spacing w:after="150"/>
      </w:pPr>
      <w:r>
        <w:rPr/>
        <w:t xml:space="preserve">第二节 餐饮业的起源与发展</w:t>
      </w:r>
    </w:p>
    <w:p>
      <w:pPr>
        <w:spacing w:after="150"/>
      </w:pPr>
      <w:r>
        <w:rPr/>
        <w:t xml:space="preserve">一、中西餐饮业的起源与发展</w:t>
      </w:r>
    </w:p>
    <w:p>
      <w:pPr>
        <w:spacing w:after="150"/>
      </w:pPr>
      <w:r>
        <w:rPr/>
        <w:t xml:space="preserve">二、餐饮业的特性与发展趋势</w:t>
      </w:r>
    </w:p>
    <w:p>
      <w:pPr>
        <w:spacing w:after="150"/>
      </w:pPr>
      <w:r>
        <w:rPr/>
        <w:t xml:space="preserve">第三节 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上海市餐饮业发展环境分析</w:t>
      </w:r>
    </w:p>
    <w:p>
      <w:pPr>
        <w:spacing w:after="150"/>
      </w:pPr>
      <w:r>
        <w:rPr/>
        <w:t xml:space="preserve">第一节 2019-2023年上海市宏观经济环境分析</w:t>
      </w:r>
    </w:p>
    <w:p>
      <w:pPr>
        <w:spacing w:after="150"/>
      </w:pPr>
      <w:r>
        <w:rPr/>
        <w:t xml:space="preserve">一、2019-2023年上海市GDP增长情况分析</w:t>
      </w:r>
    </w:p>
    <w:p>
      <w:pPr>
        <w:spacing w:after="150"/>
      </w:pPr>
      <w:r>
        <w:rPr/>
        <w:t xml:space="preserve">二、2019-2023年社会消费品零售总额分析</w:t>
      </w:r>
    </w:p>
    <w:p>
      <w:pPr>
        <w:spacing w:after="150"/>
      </w:pPr>
      <w:r>
        <w:rPr/>
        <w:t xml:space="preserve">三、2019-2023年城乡居民收入与消费分析</w:t>
      </w:r>
    </w:p>
    <w:p>
      <w:pPr>
        <w:spacing w:after="150"/>
      </w:pPr>
      <w:r>
        <w:rPr/>
        <w:t xml:space="preserve">第二节 2019-2023年上海市餐饮行业政策环境分析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三、2019-2023年餐饮业发展规划纲要</w:t>
      </w:r>
    </w:p>
    <w:p>
      <w:pPr>
        <w:spacing w:after="150"/>
      </w:pPr>
      <w:r>
        <w:rPr/>
        <w:t xml:space="preserve">四、餐饮企业连锁经营管理规范</w:t>
      </w:r>
    </w:p>
    <w:p>
      <w:pPr>
        <w:spacing w:after="150"/>
      </w:pPr>
      <w:r>
        <w:rPr/>
        <w:t xml:space="preserve">五、上海市餐饮政策解读</w:t>
      </w:r>
    </w:p>
    <w:p>
      <w:pPr>
        <w:spacing w:after="150"/>
      </w:pPr>
      <w:r>
        <w:rPr/>
        <w:t xml:space="preserve">第三节 2019-2023年上海市餐饮业社会环境分析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上海市饮食文化环境分析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三、上海市饮食文化分析</w:t>
      </w:r>
    </w:p>
    <w:p>
      <w:pPr>
        <w:spacing w:after="150"/>
      </w:pPr>
      <w:r>
        <w:rPr/>
        <w:t xml:space="preserve">第五节 2024-2029年社会环境对上海市餐饮行业的影响</w:t>
      </w:r>
    </w:p>
    <w:p>
      <w:pPr>
        <w:spacing w:after="150"/>
      </w:pPr>
      <w:r>
        <w:rPr>
          <w:b w:val="1"/>
          <w:bCs w:val="1"/>
        </w:rPr>
        <w:t xml:space="preserve">第三章 全国餐饮行业发展分析及经验借鉴</w:t>
      </w:r>
    </w:p>
    <w:p>
      <w:pPr>
        <w:spacing w:after="150"/>
      </w:pPr>
      <w:r>
        <w:rPr/>
        <w:t xml:space="preserve">第一节 全国餐饮行业总体情况分析</w:t>
      </w:r>
    </w:p>
    <w:p>
      <w:pPr>
        <w:spacing w:after="150"/>
      </w:pPr>
      <w:r>
        <w:rPr/>
        <w:t xml:space="preserve">一、全国餐饮行业发展概况</w:t>
      </w:r>
    </w:p>
    <w:p>
      <w:pPr>
        <w:spacing w:after="150"/>
      </w:pPr>
      <w:r>
        <w:rPr/>
        <w:t xml:space="preserve">二、全国餐饮市场产品结构</w:t>
      </w:r>
    </w:p>
    <w:p>
      <w:pPr>
        <w:spacing w:after="150"/>
      </w:pPr>
      <w:r>
        <w:rPr/>
        <w:t xml:space="preserve">三、全国餐饮行业发展特征</w:t>
      </w:r>
    </w:p>
    <w:p>
      <w:pPr>
        <w:spacing w:after="150"/>
      </w:pPr>
      <w:r>
        <w:rPr/>
        <w:t xml:space="preserve">第二节 全国主要地区市场分析</w:t>
      </w:r>
    </w:p>
    <w:p>
      <w:pPr>
        <w:spacing w:after="150"/>
      </w:pPr>
      <w:r>
        <w:rPr/>
        <w:t xml:space="preserve">一、华中</w:t>
      </w:r>
    </w:p>
    <w:p>
      <w:pPr>
        <w:spacing w:after="150"/>
      </w:pPr>
      <w:r>
        <w:rPr/>
        <w:t xml:space="preserve">1、华中餐饮行业发展概况</w:t>
      </w:r>
    </w:p>
    <w:p>
      <w:pPr>
        <w:spacing w:after="150"/>
      </w:pPr>
      <w:r>
        <w:rPr/>
        <w:t xml:space="preserve">2、华中餐饮行业市场规模</w:t>
      </w:r>
    </w:p>
    <w:p>
      <w:pPr>
        <w:spacing w:after="150"/>
      </w:pPr>
      <w:r>
        <w:rPr/>
        <w:t xml:space="preserve">3、2024-2029年欧洲餐饮行业发展前景预测</w:t>
      </w:r>
    </w:p>
    <w:p>
      <w:pPr>
        <w:spacing w:after="150"/>
      </w:pPr>
      <w:r>
        <w:rPr/>
        <w:t xml:space="preserve">二、华南</w:t>
      </w:r>
    </w:p>
    <w:p>
      <w:pPr>
        <w:spacing w:after="150"/>
      </w:pPr>
      <w:r>
        <w:rPr/>
        <w:t xml:space="preserve">1、华南餐饮行业发展概况</w:t>
      </w:r>
    </w:p>
    <w:p>
      <w:pPr>
        <w:spacing w:after="150"/>
      </w:pPr>
      <w:r>
        <w:rPr/>
        <w:t xml:space="preserve">2、华南餐饮行业市场规模</w:t>
      </w:r>
    </w:p>
    <w:p>
      <w:pPr>
        <w:spacing w:after="150"/>
      </w:pPr>
      <w:r>
        <w:rPr/>
        <w:t xml:space="preserve">3、2024-2029年华南餐饮行业发展前景预测</w:t>
      </w:r>
    </w:p>
    <w:p>
      <w:pPr>
        <w:spacing w:after="150"/>
      </w:pPr>
      <w:r>
        <w:rPr/>
        <w:t xml:space="preserve">三、东北</w:t>
      </w:r>
    </w:p>
    <w:p>
      <w:pPr>
        <w:spacing w:after="150"/>
      </w:pPr>
      <w:r>
        <w:rPr/>
        <w:t xml:space="preserve">1、东北餐饮行业发展概况</w:t>
      </w:r>
    </w:p>
    <w:p>
      <w:pPr>
        <w:spacing w:after="150"/>
      </w:pPr>
      <w:r>
        <w:rPr/>
        <w:t xml:space="preserve">2、东北餐饮行业市场规模</w:t>
      </w:r>
    </w:p>
    <w:p>
      <w:pPr>
        <w:spacing w:after="150"/>
      </w:pPr>
      <w:r>
        <w:rPr/>
        <w:t xml:space="preserve">3、2024-2029年东北餐饮行业发展前景预测</w:t>
      </w:r>
    </w:p>
    <w:p>
      <w:pPr>
        <w:spacing w:after="150"/>
      </w:pPr>
      <w:r>
        <w:rPr/>
        <w:t xml:space="preserve">四、华东</w:t>
      </w:r>
    </w:p>
    <w:p>
      <w:pPr>
        <w:spacing w:after="150"/>
      </w:pPr>
      <w:r>
        <w:rPr/>
        <w:t xml:space="preserve">1、华东餐饮行业发展概况</w:t>
      </w:r>
    </w:p>
    <w:p>
      <w:pPr>
        <w:spacing w:after="150"/>
      </w:pPr>
      <w:r>
        <w:rPr/>
        <w:t xml:space="preserve">2、华东餐饮行业市场规模</w:t>
      </w:r>
    </w:p>
    <w:p>
      <w:pPr>
        <w:spacing w:after="150"/>
      </w:pPr>
      <w:r>
        <w:rPr/>
        <w:t xml:space="preserve">3、2024-2029年华东餐饮行业发展前景预测</w:t>
      </w:r>
    </w:p>
    <w:p>
      <w:pPr>
        <w:spacing w:after="150"/>
      </w:pPr>
      <w:r>
        <w:rPr/>
        <w:t xml:space="preserve">五、西部</w:t>
      </w:r>
    </w:p>
    <w:p>
      <w:pPr>
        <w:spacing w:after="150"/>
      </w:pPr>
      <w:r>
        <w:rPr/>
        <w:t xml:space="preserve">1、西部餐饮行业发展概况</w:t>
      </w:r>
    </w:p>
    <w:p>
      <w:pPr>
        <w:spacing w:after="150"/>
      </w:pPr>
      <w:r>
        <w:rPr/>
        <w:t xml:space="preserve">2、西部餐饮行业市场规模</w:t>
      </w:r>
    </w:p>
    <w:p>
      <w:pPr>
        <w:spacing w:after="150"/>
      </w:pPr>
      <w:r>
        <w:rPr/>
        <w:t xml:space="preserve">3、2024-2029年西部餐饮行业发展前景预测</w:t>
      </w:r>
    </w:p>
    <w:p>
      <w:pPr>
        <w:spacing w:after="150"/>
      </w:pPr>
      <w:r>
        <w:rPr>
          <w:b w:val="1"/>
          <w:bCs w:val="1"/>
        </w:rPr>
        <w:t xml:space="preserve">第二部分 行业深度分析</w:t>
      </w:r>
    </w:p>
    <w:p>
      <w:pPr>
        <w:spacing w:after="150"/>
      </w:pPr>
      <w:r>
        <w:rPr>
          <w:b w:val="1"/>
          <w:bCs w:val="1"/>
        </w:rPr>
        <w:t xml:space="preserve">第四章 上海市餐饮行业市场规模与盈亏状况</w:t>
      </w:r>
    </w:p>
    <w:p>
      <w:pPr>
        <w:spacing w:after="150"/>
      </w:pPr>
      <w:r>
        <w:rPr/>
        <w:t xml:space="preserve">第一节 2019-2023年上海市餐饮行业市场规模变化状况</w:t>
      </w:r>
    </w:p>
    <w:p>
      <w:pPr>
        <w:spacing w:after="150"/>
      </w:pPr>
      <w:r>
        <w:rPr/>
        <w:t xml:space="preserve">一、2019-2023年上海市餐饮行业市场规模及变化趋势</w:t>
      </w:r>
    </w:p>
    <w:p>
      <w:pPr>
        <w:spacing w:after="150"/>
      </w:pPr>
      <w:r>
        <w:rPr/>
        <w:t xml:space="preserve">二、2019-2023年上海市餐饮行业产销规模</w:t>
      </w:r>
    </w:p>
    <w:p>
      <w:pPr>
        <w:spacing w:after="150"/>
      </w:pPr>
      <w:r>
        <w:rPr/>
        <w:t xml:space="preserve">三、2019-2023年上海市餐饮行业获利情况及趋势</w:t>
      </w:r>
    </w:p>
    <w:p>
      <w:pPr>
        <w:spacing w:after="150"/>
      </w:pPr>
      <w:r>
        <w:rPr/>
        <w:t xml:space="preserve">四、2019-2023年上海市餐饮行业资产规模及趋势</w:t>
      </w:r>
    </w:p>
    <w:p>
      <w:pPr>
        <w:spacing w:after="150"/>
      </w:pPr>
      <w:r>
        <w:rPr/>
        <w:t xml:space="preserve">五、2019-2023年上海市餐饮行业企业数量分析</w:t>
      </w:r>
    </w:p>
    <w:p>
      <w:pPr>
        <w:spacing w:after="150"/>
      </w:pPr>
      <w:r>
        <w:rPr/>
        <w:t xml:space="preserve">六、2019-2023年上海市餐饮行业盈亏比较</w:t>
      </w:r>
    </w:p>
    <w:p>
      <w:pPr>
        <w:spacing w:after="150"/>
      </w:pPr>
      <w:r>
        <w:rPr/>
        <w:t xml:space="preserve">七、2019-2023年上海市餐饮行业从业人数统计</w:t>
      </w:r>
    </w:p>
    <w:p>
      <w:pPr>
        <w:spacing w:after="150"/>
      </w:pPr>
      <w:r>
        <w:rPr/>
        <w:t xml:space="preserve">第二节 2019-2023年上海市餐饮行业亏损情况</w:t>
      </w:r>
    </w:p>
    <w:p>
      <w:pPr>
        <w:spacing w:after="150"/>
      </w:pPr>
      <w:r>
        <w:rPr/>
        <w:t xml:space="preserve">一、 2019-2023年上海市餐饮行业亏损面分析</w:t>
      </w:r>
    </w:p>
    <w:p>
      <w:pPr>
        <w:spacing w:after="150"/>
      </w:pPr>
      <w:r>
        <w:rPr/>
        <w:t xml:space="preserve">二、上海市餐饮行业亏损额统计</w:t>
      </w:r>
    </w:p>
    <w:p>
      <w:pPr>
        <w:spacing w:after="150"/>
      </w:pPr>
      <w:r>
        <w:rPr/>
        <w:t xml:space="preserve">第三节 2019-2023年上海市餐饮行业企业地理位置分布统计</w:t>
      </w:r>
    </w:p>
    <w:p>
      <w:pPr>
        <w:spacing w:after="150"/>
      </w:pPr>
      <w:r>
        <w:rPr>
          <w:b w:val="1"/>
          <w:bCs w:val="1"/>
        </w:rPr>
        <w:t xml:space="preserve">第五章 2019-2023年上海市餐饮行业投资分析</w:t>
      </w:r>
    </w:p>
    <w:p>
      <w:pPr>
        <w:spacing w:after="150"/>
      </w:pPr>
      <w:r>
        <w:rPr/>
        <w:t xml:space="preserve">第一节 2019-2023年上海市餐饮行业资产管理效益</w:t>
      </w:r>
    </w:p>
    <w:p>
      <w:pPr>
        <w:spacing w:after="150"/>
      </w:pPr>
      <w:r>
        <w:rPr/>
        <w:t xml:space="preserve">第二节 2019-2023年上海市餐饮行业投资与收益</w:t>
      </w:r>
    </w:p>
    <w:p>
      <w:pPr>
        <w:spacing w:after="150"/>
      </w:pPr>
      <w:r>
        <w:rPr/>
        <w:t xml:space="preserve">第三节 2019-2023年上海市餐饮行业盈利能力分析</w:t>
      </w:r>
    </w:p>
    <w:p>
      <w:pPr>
        <w:spacing w:after="150"/>
      </w:pPr>
      <w:r>
        <w:rPr/>
        <w:t xml:space="preserve">一、2019-2023年餐饮行业成本费用利润分析</w:t>
      </w:r>
    </w:p>
    <w:p>
      <w:pPr>
        <w:spacing w:after="150"/>
      </w:pPr>
      <w:r>
        <w:rPr/>
        <w:t xml:space="preserve">二、2019-2023年餐饮行业毛利率分析</w:t>
      </w:r>
    </w:p>
    <w:p>
      <w:pPr>
        <w:spacing w:after="150"/>
      </w:pPr>
      <w:r>
        <w:rPr/>
        <w:t xml:space="preserve">三、2019-2023年餐饮行业利润率分析</w:t>
      </w:r>
    </w:p>
    <w:p>
      <w:pPr>
        <w:spacing w:after="150"/>
      </w:pPr>
      <w:r>
        <w:rPr/>
        <w:t xml:space="preserve">四、2019-2023年餐饮行业资产利润率分析</w:t>
      </w:r>
    </w:p>
    <w:p>
      <w:pPr>
        <w:spacing w:after="150"/>
      </w:pPr>
      <w:r>
        <w:rPr/>
        <w:t xml:space="preserve">第四节 2019-2023年上海市餐饮行业偿债能力分析</w:t>
      </w:r>
    </w:p>
    <w:p>
      <w:pPr>
        <w:spacing w:after="150"/>
      </w:pPr>
      <w:r>
        <w:rPr/>
        <w:t xml:space="preserve">第五节 2019-2023年上海市餐饮行业行产销能力分析</w:t>
      </w:r>
    </w:p>
    <w:p>
      <w:pPr>
        <w:spacing w:after="150"/>
      </w:pPr>
      <w:r>
        <w:rPr/>
        <w:t xml:space="preserve">一、2019-2023年上海市餐饮行业成本占收入的比重</w:t>
      </w:r>
    </w:p>
    <w:p>
      <w:pPr>
        <w:spacing w:after="150"/>
      </w:pPr>
      <w:r>
        <w:rPr/>
        <w:t xml:space="preserve">二、2019-2023年上海市餐饮行业销售费用占收入的比重</w:t>
      </w:r>
    </w:p>
    <w:p>
      <w:pPr>
        <w:spacing w:after="150"/>
      </w:pPr>
      <w:r>
        <w:rPr/>
        <w:t xml:space="preserve">三、2019-2023年上海市餐饮行业人均销售率</w:t>
      </w:r>
    </w:p>
    <w:p>
      <w:pPr>
        <w:spacing w:after="150"/>
      </w:pPr>
      <w:r>
        <w:rPr/>
        <w:t xml:space="preserve">第六节 2019-2023年上海市餐饮行业融资能力分析</w:t>
      </w:r>
    </w:p>
    <w:p>
      <w:pPr>
        <w:spacing w:after="150"/>
      </w:pPr>
      <w:r>
        <w:rPr>
          <w:b w:val="1"/>
          <w:bCs w:val="1"/>
        </w:rPr>
        <w:t xml:space="preserve">第六章 上海市餐饮设施及运营指标</w:t>
      </w:r>
    </w:p>
    <w:p>
      <w:pPr>
        <w:spacing w:after="150"/>
      </w:pPr>
      <w:r>
        <w:rPr/>
        <w:t xml:space="preserve">第一节 全日咖啡厅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第二节 中餐厅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第三节 西餐厅/特色餐厅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第四节 大堂吧/酒吧</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b w:val="1"/>
          <w:bCs w:val="1"/>
        </w:rPr>
        <w:t xml:space="preserve">第七章 餐饮行业产业链分析</w:t>
      </w:r>
    </w:p>
    <w:p>
      <w:pPr>
        <w:spacing w:after="150"/>
      </w:pPr>
      <w:r>
        <w:rPr/>
        <w:t xml:space="preserve">第一节 餐饮上游行业分析</w:t>
      </w:r>
    </w:p>
    <w:p>
      <w:pPr>
        <w:spacing w:after="150"/>
      </w:pPr>
      <w:r>
        <w:rPr/>
        <w:t xml:space="preserve">一、上游行业发展现状</w:t>
      </w:r>
    </w:p>
    <w:p>
      <w:pPr>
        <w:spacing w:after="150"/>
      </w:pPr>
      <w:r>
        <w:rPr/>
        <w:t xml:space="preserve">二、上游行业生产情况</w:t>
      </w:r>
    </w:p>
    <w:p>
      <w:pPr>
        <w:spacing w:after="150"/>
      </w:pPr>
      <w:r>
        <w:rPr/>
        <w:t xml:space="preserve">三、上游行业近年来产品价格变化情况</w:t>
      </w:r>
    </w:p>
    <w:p>
      <w:pPr>
        <w:spacing w:after="150"/>
      </w:pPr>
      <w:r>
        <w:rPr/>
        <w:t xml:space="preserve">四、上游行业对餐饮产品生产成本的影响</w:t>
      </w:r>
    </w:p>
    <w:p>
      <w:pPr>
        <w:spacing w:after="150"/>
      </w:pPr>
      <w:r>
        <w:rPr/>
        <w:t xml:space="preserve">第二节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第三节 替代品分析</w:t>
      </w:r>
    </w:p>
    <w:p>
      <w:pPr>
        <w:spacing w:after="150"/>
      </w:pPr>
      <w:r>
        <w:rPr/>
        <w:t xml:space="preserve">一、替代品发展现状</w:t>
      </w:r>
    </w:p>
    <w:p>
      <w:pPr>
        <w:spacing w:after="150"/>
      </w:pPr>
      <w:r>
        <w:rPr/>
        <w:t xml:space="preserve">二、替代品对餐饮行业的影响</w:t>
      </w:r>
    </w:p>
    <w:p>
      <w:pPr>
        <w:spacing w:after="150"/>
      </w:pPr>
      <w:r>
        <w:rPr/>
        <w:t xml:space="preserve">三、替代品发展趋势</w:t>
      </w:r>
    </w:p>
    <w:p>
      <w:pPr>
        <w:spacing w:after="150"/>
      </w:pPr>
      <w:r>
        <w:rPr/>
        <w:t xml:space="preserve">第四节 互补品分析</w:t>
      </w:r>
    </w:p>
    <w:p>
      <w:pPr>
        <w:spacing w:after="150"/>
      </w:pPr>
      <w:r>
        <w:rPr/>
        <w:t xml:space="preserve">一、互补品发展现状</w:t>
      </w:r>
    </w:p>
    <w:p>
      <w:pPr>
        <w:spacing w:after="150"/>
      </w:pPr>
      <w:r>
        <w:rPr/>
        <w:t xml:space="preserve">二、互补品对餐饮行业的影响</w:t>
      </w:r>
    </w:p>
    <w:p>
      <w:pPr>
        <w:spacing w:after="150"/>
      </w:pPr>
      <w:r>
        <w:rPr/>
        <w:t xml:space="preserve">三、互补品发展趋势</w:t>
      </w:r>
    </w:p>
    <w:p>
      <w:pPr>
        <w:spacing w:after="150"/>
      </w:pPr>
      <w:r>
        <w:rPr>
          <w:b w:val="1"/>
          <w:bCs w:val="1"/>
        </w:rPr>
        <w:t xml:space="preserve">第三部分 行业竞争格局</w:t>
      </w:r>
    </w:p>
    <w:p>
      <w:pPr>
        <w:spacing w:after="150"/>
      </w:pPr>
      <w:r>
        <w:rPr>
          <w:b w:val="1"/>
          <w:bCs w:val="1"/>
        </w:rPr>
        <w:t xml:space="preserve">第八章 2019-2023年上海市餐饮行业竞争格局</w:t>
      </w:r>
    </w:p>
    <w:p>
      <w:pPr>
        <w:spacing w:after="150"/>
      </w:pPr>
      <w:r>
        <w:rPr/>
        <w:t xml:space="preserve">第一节 上海市餐饮行业规模情况分析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国内竞争力比较</w:t>
      </w:r>
    </w:p>
    <w:p>
      <w:pPr>
        <w:spacing w:after="150"/>
      </w:pPr>
      <w:r>
        <w:rPr/>
        <w:t xml:space="preserve">第五节 市场集中度分析</w:t>
      </w:r>
    </w:p>
    <w:p>
      <w:pPr>
        <w:spacing w:after="150"/>
      </w:pPr>
      <w:r>
        <w:rPr>
          <w:b w:val="1"/>
          <w:bCs w:val="1"/>
        </w:rPr>
        <w:t xml:space="preserve">第九章 上海市餐饮行业进出口分析</w:t>
      </w:r>
    </w:p>
    <w:p>
      <w:pPr>
        <w:spacing w:after="150"/>
      </w:pPr>
      <w:r>
        <w:rPr/>
        <w:t xml:space="preserve">第一节 出口分析</w:t>
      </w:r>
    </w:p>
    <w:p>
      <w:pPr>
        <w:spacing w:after="150"/>
      </w:pPr>
      <w:r>
        <w:rPr/>
        <w:t xml:space="preserve">一、过去三年餐饮产品出口量/值及增长情况</w:t>
      </w:r>
    </w:p>
    <w:p>
      <w:pPr>
        <w:spacing w:after="150"/>
      </w:pPr>
      <w:r>
        <w:rPr/>
        <w:t xml:space="preserve">二、出口产品在海外市场分布情况</w:t>
      </w:r>
    </w:p>
    <w:p>
      <w:pPr>
        <w:spacing w:after="150"/>
      </w:pPr>
      <w:r>
        <w:rPr/>
        <w:t xml:space="preserve">三、影响餐饮产品出口的因素</w:t>
      </w:r>
    </w:p>
    <w:p>
      <w:pPr>
        <w:spacing w:after="150"/>
      </w:pPr>
      <w:r>
        <w:rPr/>
        <w:t xml:space="preserve">四、未来三年餐饮行业出口形势预测</w:t>
      </w:r>
    </w:p>
    <w:p>
      <w:pPr>
        <w:spacing w:after="150"/>
      </w:pPr>
      <w:r>
        <w:rPr/>
        <w:t xml:space="preserve">第二节 进口分析</w:t>
      </w:r>
    </w:p>
    <w:p>
      <w:pPr>
        <w:spacing w:after="150"/>
      </w:pPr>
      <w:r>
        <w:rPr/>
        <w:t xml:space="preserve">一、过去三年餐饮产品进口量/值及增长情况</w:t>
      </w:r>
    </w:p>
    <w:p>
      <w:pPr>
        <w:spacing w:after="150"/>
      </w:pPr>
      <w:r>
        <w:rPr/>
        <w:t xml:space="preserve">二、进口餐饮产品的品牌结构</w:t>
      </w:r>
    </w:p>
    <w:p>
      <w:pPr>
        <w:spacing w:after="150"/>
      </w:pPr>
      <w:r>
        <w:rPr/>
        <w:t xml:space="preserve">三、影响餐饮产品进口的因素</w:t>
      </w:r>
    </w:p>
    <w:p>
      <w:pPr>
        <w:spacing w:after="150"/>
      </w:pPr>
      <w:r>
        <w:rPr/>
        <w:t xml:space="preserve">四、未来三年餐饮行业进口形势预测</w:t>
      </w:r>
    </w:p>
    <w:p>
      <w:pPr>
        <w:spacing w:after="150"/>
      </w:pPr>
      <w:r>
        <w:rPr>
          <w:b w:val="1"/>
          <w:bCs w:val="1"/>
        </w:rPr>
        <w:t xml:space="preserve">第十章 主要餐饮企业竞争力分析</w:t>
      </w:r>
    </w:p>
    <w:p>
      <w:pPr>
        <w:spacing w:after="150"/>
      </w:pPr>
      <w:r>
        <w:rPr/>
        <w:t xml:space="preserve">第一节 国外餐饮企业在华竞争力分析</w:t>
      </w:r>
    </w:p>
    <w:p>
      <w:pPr>
        <w:spacing w:after="150"/>
      </w:pPr>
      <w:r>
        <w:rPr/>
        <w:t xml:space="preserve">一、百胜餐饮集团</w:t>
      </w:r>
    </w:p>
    <w:p>
      <w:pPr>
        <w:spacing w:after="150"/>
      </w:pPr>
      <w:r>
        <w:rPr/>
        <w:t xml:space="preserve">1、企业概括介绍</w:t>
      </w:r>
    </w:p>
    <w:p>
      <w:pPr>
        <w:spacing w:after="150"/>
      </w:pPr>
      <w:r>
        <w:rPr/>
        <w:t xml:space="preserve">2、企业经营状况分析</w:t>
      </w:r>
    </w:p>
    <w:p>
      <w:pPr>
        <w:spacing w:after="150"/>
      </w:pPr>
      <w:r>
        <w:rPr/>
        <w:t xml:space="preserve">3、近期在上海市经营状况</w:t>
      </w:r>
    </w:p>
    <w:p>
      <w:pPr>
        <w:spacing w:after="150"/>
      </w:pPr>
      <w:r>
        <w:rPr/>
        <w:t xml:space="preserve">4、企业最新商业动态</w:t>
      </w:r>
    </w:p>
    <w:p>
      <w:pPr>
        <w:spacing w:after="150"/>
      </w:pPr>
      <w:r>
        <w:rPr/>
        <w:t xml:space="preserve">二、肯德基</w:t>
      </w:r>
    </w:p>
    <w:p>
      <w:pPr>
        <w:spacing w:after="150"/>
      </w:pPr>
      <w:r>
        <w:rPr/>
        <w:t xml:space="preserve">1、企业概括介绍</w:t>
      </w:r>
    </w:p>
    <w:p>
      <w:pPr>
        <w:spacing w:after="150"/>
      </w:pPr>
      <w:r>
        <w:rPr/>
        <w:t xml:space="preserve">2、肯德基的成功经验</w:t>
      </w:r>
    </w:p>
    <w:p>
      <w:pPr>
        <w:spacing w:after="150"/>
      </w:pPr>
      <w:r>
        <w:rPr/>
        <w:t xml:space="preserve">3、肯德基的中国策略</w:t>
      </w:r>
    </w:p>
    <w:p>
      <w:pPr>
        <w:spacing w:after="150"/>
      </w:pPr>
      <w:r>
        <w:rPr/>
        <w:t xml:space="preserve">4、肯德基的选址策略</w:t>
      </w:r>
    </w:p>
    <w:p>
      <w:pPr>
        <w:spacing w:after="150"/>
      </w:pPr>
      <w:r>
        <w:rPr/>
        <w:t xml:space="preserve">5、肯德基在上海市发展</w:t>
      </w:r>
    </w:p>
    <w:p>
      <w:pPr>
        <w:spacing w:after="150"/>
      </w:pPr>
      <w:r>
        <w:rPr/>
        <w:t xml:space="preserve">三、星巴克</w:t>
      </w:r>
    </w:p>
    <w:p>
      <w:pPr>
        <w:spacing w:after="150"/>
      </w:pPr>
      <w:r>
        <w:rPr/>
        <w:t xml:space="preserve">1、企业发展概括</w:t>
      </w:r>
    </w:p>
    <w:p>
      <w:pPr>
        <w:spacing w:after="150"/>
      </w:pPr>
      <w:r>
        <w:rPr/>
        <w:t xml:space="preserve">2、企业主要产品分析</w:t>
      </w:r>
    </w:p>
    <w:p>
      <w:pPr>
        <w:spacing w:after="150"/>
      </w:pPr>
      <w:r>
        <w:rPr/>
        <w:t xml:space="preserve">3、企业经营情况分析</w:t>
      </w:r>
    </w:p>
    <w:p>
      <w:pPr>
        <w:spacing w:after="150"/>
      </w:pPr>
      <w:r>
        <w:rPr/>
        <w:t xml:space="preserve">4、企业销售网络分析</w:t>
      </w:r>
    </w:p>
    <w:p>
      <w:pPr>
        <w:spacing w:after="150"/>
      </w:pPr>
      <w:r>
        <w:rPr/>
        <w:t xml:space="preserve">5、企业发展战略分析</w:t>
      </w:r>
    </w:p>
    <w:p>
      <w:pPr>
        <w:spacing w:after="150"/>
      </w:pPr>
      <w:r>
        <w:rPr/>
        <w:t xml:space="preserve">6、星巴克在上海市发展</w:t>
      </w:r>
    </w:p>
    <w:p>
      <w:pPr>
        <w:spacing w:after="150"/>
      </w:pPr>
      <w:r>
        <w:rPr/>
        <w:t xml:space="preserve">四、棒约翰</w:t>
      </w:r>
    </w:p>
    <w:p>
      <w:pPr>
        <w:spacing w:after="150"/>
      </w:pPr>
      <w:r>
        <w:rPr/>
        <w:t xml:space="preserve">1、企业概括</w:t>
      </w:r>
    </w:p>
    <w:p>
      <w:pPr>
        <w:spacing w:after="150"/>
      </w:pPr>
      <w:r>
        <w:rPr/>
        <w:t xml:space="preserve">2、企业经营状况分析</w:t>
      </w:r>
    </w:p>
    <w:p>
      <w:pPr>
        <w:spacing w:after="150"/>
      </w:pPr>
      <w:r>
        <w:rPr/>
        <w:t xml:space="preserve">3、棒约翰在华发展</w:t>
      </w:r>
    </w:p>
    <w:p>
      <w:pPr>
        <w:spacing w:after="150"/>
      </w:pPr>
      <w:r>
        <w:rPr/>
        <w:t xml:space="preserve">4、棒约翰在上海市最新动态</w:t>
      </w:r>
    </w:p>
    <w:p>
      <w:pPr>
        <w:spacing w:after="150"/>
      </w:pPr>
      <w:r>
        <w:rPr/>
        <w:t xml:space="preserve">五、麦当劳</w:t>
      </w:r>
    </w:p>
    <w:p>
      <w:pPr>
        <w:spacing w:after="150"/>
      </w:pPr>
      <w:r>
        <w:rPr/>
        <w:t xml:space="preserve">1、企业概括</w:t>
      </w:r>
    </w:p>
    <w:p>
      <w:pPr>
        <w:spacing w:after="150"/>
      </w:pPr>
      <w:r>
        <w:rPr/>
        <w:t xml:space="preserve">2、企业经营状况分析</w:t>
      </w:r>
    </w:p>
    <w:p>
      <w:pPr>
        <w:spacing w:after="150"/>
      </w:pPr>
      <w:r>
        <w:rPr/>
        <w:t xml:space="preserve">3、麦当劳的经营策略</w:t>
      </w:r>
    </w:p>
    <w:p>
      <w:pPr>
        <w:spacing w:after="150"/>
      </w:pPr>
      <w:r>
        <w:rPr/>
        <w:t xml:space="preserve">4、麦当劳的营销方式</w:t>
      </w:r>
    </w:p>
    <w:p>
      <w:pPr>
        <w:spacing w:after="150"/>
      </w:pPr>
      <w:r>
        <w:rPr/>
        <w:t xml:space="preserve">5、麦当劳的上海市策略</w:t>
      </w:r>
    </w:p>
    <w:p>
      <w:pPr>
        <w:spacing w:after="150"/>
      </w:pPr>
      <w:r>
        <w:rPr/>
        <w:t xml:space="preserve">第二节 中国正餐企业经营状况分析</w:t>
      </w:r>
    </w:p>
    <w:p>
      <w:pPr>
        <w:spacing w:after="150"/>
      </w:pPr>
      <w:r>
        <w:rPr/>
        <w:t xml:space="preserve">一、全聚德(集团)股份有限公司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7、企业成本费用分析</w:t>
      </w:r>
    </w:p>
    <w:p>
      <w:pPr>
        <w:spacing w:after="150"/>
      </w:pPr>
      <w:r>
        <w:rPr/>
        <w:t xml:space="preserve">二、西安饮食股份有限公司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7、企业在上海市的发展</w:t>
      </w:r>
    </w:p>
    <w:p>
      <w:pPr>
        <w:spacing w:after="150"/>
      </w:pPr>
      <w:r>
        <w:rPr/>
        <w:t xml:space="preserve">三、味千(中国)控股有限公司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7、企业在上海市的发展</w:t>
      </w:r>
    </w:p>
    <w:p>
      <w:pPr>
        <w:spacing w:after="150"/>
      </w:pPr>
      <w:r>
        <w:rPr/>
        <w:t xml:space="preserve">四、小南国(集团)有限公司</w:t>
      </w:r>
    </w:p>
    <w:p>
      <w:pPr>
        <w:spacing w:after="150"/>
      </w:pPr>
      <w:r>
        <w:rPr/>
        <w:t xml:space="preserve">1、企业发展概括</w:t>
      </w:r>
    </w:p>
    <w:p>
      <w:pPr>
        <w:spacing w:after="150"/>
      </w:pPr>
      <w:r>
        <w:rPr/>
        <w:t xml:space="preserve">2、企业经营情况分析</w:t>
      </w:r>
    </w:p>
    <w:p>
      <w:pPr>
        <w:spacing w:after="150"/>
      </w:pPr>
      <w:r>
        <w:rPr/>
        <w:t xml:space="preserve">3、企业经济指标分析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7、企业在上海市的发展</w:t>
      </w:r>
    </w:p>
    <w:p>
      <w:pPr>
        <w:spacing w:after="150"/>
      </w:pPr>
      <w:r>
        <w:rPr/>
        <w:t xml:space="preserve">五、煌上煌股份有限公司</w:t>
      </w:r>
    </w:p>
    <w:p>
      <w:pPr>
        <w:spacing w:after="150"/>
      </w:pPr>
      <w:r>
        <w:rPr/>
        <w:t xml:space="preserve">1、企业发展概括</w:t>
      </w:r>
    </w:p>
    <w:p>
      <w:pPr>
        <w:spacing w:after="150"/>
      </w:pPr>
      <w:r>
        <w:rPr/>
        <w:t xml:space="preserve">2、企业经营发展历程</w:t>
      </w:r>
    </w:p>
    <w:p>
      <w:pPr>
        <w:spacing w:after="150"/>
      </w:pPr>
      <w:r>
        <w:rPr/>
        <w:t xml:space="preserve">3、企业销售网络分布</w:t>
      </w:r>
    </w:p>
    <w:p>
      <w:pPr>
        <w:spacing w:after="150"/>
      </w:pPr>
      <w:r>
        <w:rPr/>
        <w:t xml:space="preserve">4、企业经营发展态势</w:t>
      </w:r>
    </w:p>
    <w:p>
      <w:pPr>
        <w:spacing w:after="150"/>
      </w:pPr>
      <w:r>
        <w:rPr/>
        <w:t xml:space="preserve">5、企业在上海市的发展</w:t>
      </w:r>
    </w:p>
    <w:p>
      <w:pPr>
        <w:spacing w:after="150"/>
      </w:pPr>
      <w:r>
        <w:rPr>
          <w:b w:val="1"/>
          <w:bCs w:val="1"/>
        </w:rPr>
        <w:t xml:space="preserve">第四部分 行业发展趋势</w:t>
      </w:r>
    </w:p>
    <w:p>
      <w:pPr>
        <w:spacing w:after="150"/>
      </w:pPr>
      <w:r>
        <w:rPr>
          <w:b w:val="1"/>
          <w:bCs w:val="1"/>
        </w:rPr>
        <w:t xml:space="preserve">第十一章 2024-2029年上海市餐饮行业发展趋势与前景分析</w:t>
      </w:r>
    </w:p>
    <w:p>
      <w:pPr>
        <w:spacing w:after="150"/>
      </w:pPr>
      <w:r>
        <w:rPr/>
        <w:t xml:space="preserve">第一节 2024-2029年中国餐饮业市场前景预测分析</w:t>
      </w:r>
    </w:p>
    <w:p>
      <w:pPr>
        <w:spacing w:after="150"/>
      </w:pPr>
      <w:r>
        <w:rPr/>
        <w:t xml:space="preserve">一、未来餐饮企业营销趋势分析</w:t>
      </w:r>
    </w:p>
    <w:p>
      <w:pPr>
        <w:spacing w:after="150"/>
      </w:pPr>
      <w:r>
        <w:rPr/>
        <w:t xml:space="preserve">二、餐饮市场需求变化趋势分析</w:t>
      </w:r>
    </w:p>
    <w:p>
      <w:pPr>
        <w:spacing w:after="150"/>
      </w:pPr>
      <w:r>
        <w:rPr/>
        <w:t xml:space="preserve">三、未来餐饮业的发展格局分析</w:t>
      </w:r>
    </w:p>
    <w:p>
      <w:pPr>
        <w:spacing w:after="150"/>
      </w:pPr>
      <w:r>
        <w:rPr/>
        <w:t xml:space="preserve">四、未来餐饮连锁发展方向分析</w:t>
      </w:r>
    </w:p>
    <w:p>
      <w:pPr>
        <w:spacing w:after="150"/>
      </w:pPr>
      <w:r>
        <w:rPr/>
        <w:t xml:space="preserve">五、未来中国餐饮市场发展趋势</w:t>
      </w:r>
    </w:p>
    <w:p>
      <w:pPr>
        <w:spacing w:after="150"/>
      </w:pPr>
      <w:r>
        <w:rPr/>
        <w:t xml:space="preserve">第二节 2024-2029年上海市餐饮行业投资前景分析</w:t>
      </w:r>
    </w:p>
    <w:p>
      <w:pPr>
        <w:spacing w:after="150"/>
      </w:pPr>
      <w:r>
        <w:rPr/>
        <w:t xml:space="preserve">一、上海市餐饮行业发展前景</w:t>
      </w:r>
    </w:p>
    <w:p>
      <w:pPr>
        <w:spacing w:after="150"/>
      </w:pPr>
      <w:r>
        <w:rPr/>
        <w:t xml:space="preserve">二、上海市餐饮发展趋势分析</w:t>
      </w:r>
    </w:p>
    <w:p>
      <w:pPr>
        <w:spacing w:after="150"/>
      </w:pPr>
      <w:r>
        <w:rPr/>
        <w:t xml:space="preserve">三、上海市连锁餐饮市场前景</w:t>
      </w:r>
    </w:p>
    <w:p>
      <w:pPr>
        <w:spacing w:after="150"/>
      </w:pPr>
      <w:r>
        <w:rPr/>
        <w:t xml:space="preserve">四、上海市餐饮市场规模预测</w:t>
      </w:r>
    </w:p>
    <w:p>
      <w:pPr>
        <w:spacing w:after="150"/>
      </w:pPr>
      <w:r>
        <w:rPr/>
        <w:t xml:space="preserve">五、上海市连锁餐饮市场规模预测</w:t>
      </w:r>
    </w:p>
    <w:p>
      <w:pPr>
        <w:spacing w:after="150"/>
      </w:pPr>
      <w:r>
        <w:rPr/>
        <w:t xml:space="preserve">第三节 2024-2029年上海市餐饮行业投资风险分析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2024-2029年上海市餐饮行业投资策略及建议</w:t>
      </w:r>
    </w:p>
    <w:p>
      <w:pPr>
        <w:spacing w:after="150"/>
      </w:pPr>
      <w:r>
        <w:rPr>
          <w:b w:val="1"/>
          <w:bCs w:val="1"/>
        </w:rPr>
        <w:t xml:space="preserve">第十二章 中道泰和对餐饮行业发展策略建议</w:t>
      </w:r>
    </w:p>
    <w:p>
      <w:pPr>
        <w:spacing w:after="150"/>
      </w:pPr>
      <w:r>
        <w:rPr/>
        <w:t xml:space="preserve">第一节 上海市餐饮行业市场策略简析</w:t>
      </w:r>
    </w:p>
    <w:p>
      <w:pPr>
        <w:spacing w:after="150"/>
      </w:pPr>
      <w:r>
        <w:rPr/>
        <w:t xml:space="preserve">第二节 上海市餐饮行业营销策略分析及建议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上海市餐饮行业企业经营发展分析及建议</w:t>
      </w:r>
    </w:p>
    <w:p>
      <w:pPr>
        <w:spacing w:after="150"/>
      </w:pPr>
      <w:r>
        <w:rPr/>
        <w:t xml:space="preserve">一、行业企业发展存在问题与瓶颈</w:t>
      </w:r>
    </w:p>
    <w:p>
      <w:pPr>
        <w:spacing w:after="150"/>
      </w:pPr>
      <w:r>
        <w:rPr/>
        <w:t xml:space="preserve">二、中道泰和专家的策略及建议</w:t>
      </w:r>
    </w:p>
    <w:p>
      <w:pPr>
        <w:spacing w:after="150"/>
      </w:pPr>
      <w:r>
        <w:rPr>
          <w:b w:val="1"/>
          <w:bCs w:val="1"/>
        </w:rPr>
        <w:t xml:space="preserve">图表目录</w:t>
      </w:r>
    </w:p>
    <w:p>
      <w:pPr>
        <w:spacing w:after="150"/>
      </w:pPr>
      <w:r>
        <w:rPr/>
        <w:t xml:space="preserve">图表：餐饮行业生命周期表</w:t>
      </w:r>
    </w:p>
    <w:p>
      <w:pPr>
        <w:spacing w:after="150"/>
      </w:pPr>
      <w:r>
        <w:rPr/>
        <w:t xml:space="preserve">图表：2019-2023年上海市GDP及增长率</w:t>
      </w:r>
    </w:p>
    <w:p>
      <w:pPr>
        <w:spacing w:after="150"/>
      </w:pPr>
      <w:r>
        <w:rPr/>
        <w:t xml:space="preserve">图表：2019-2023年上海市人均GDP及增长率</w:t>
      </w:r>
    </w:p>
    <w:p>
      <w:pPr>
        <w:spacing w:after="150"/>
      </w:pPr>
      <w:r>
        <w:rPr/>
        <w:t xml:space="preserve">图表：2019-2023年上海市居民消费价格指数</w:t>
      </w:r>
    </w:p>
    <w:p>
      <w:pPr>
        <w:spacing w:after="150"/>
      </w:pPr>
      <w:r>
        <w:rPr/>
        <w:t xml:space="preserve">图表：2019-2023年上海市居民消费价格水平</w:t>
      </w:r>
    </w:p>
    <w:p>
      <w:pPr>
        <w:spacing w:after="150"/>
      </w:pPr>
      <w:r>
        <w:rPr/>
        <w:t xml:space="preserve">图表：2019-2023上海市城镇居民人均总收入及增长</w:t>
      </w:r>
    </w:p>
    <w:p>
      <w:pPr>
        <w:spacing w:after="150"/>
      </w:pPr>
      <w:r>
        <w:rPr/>
        <w:t xml:space="preserve">图表：2019-2023年上海市城镇居民人均可支配收入及增长</w:t>
      </w:r>
    </w:p>
    <w:p>
      <w:pPr>
        <w:spacing w:after="150"/>
      </w:pPr>
      <w:r>
        <w:rPr/>
        <w:t xml:space="preserve">图表：2019-2023上海市进出口总额及增长</w:t>
      </w:r>
    </w:p>
    <w:p>
      <w:pPr>
        <w:spacing w:after="150"/>
      </w:pPr>
      <w:r>
        <w:rPr/>
        <w:t xml:space="preserve">图表：2019-2023年全国餐饮行业市场规模</w:t>
      </w:r>
    </w:p>
    <w:p>
      <w:pPr>
        <w:spacing w:after="150"/>
      </w:pPr>
      <w:r>
        <w:rPr/>
        <w:t xml:space="preserve">图表：2019-2023年华东餐饮行业市场规模</w:t>
      </w:r>
    </w:p>
    <w:p>
      <w:pPr>
        <w:spacing w:after="150"/>
      </w:pPr>
      <w:r>
        <w:rPr/>
        <w:t xml:space="preserve">图表：2019-2023年华北餐饮行业市场规模</w:t>
      </w:r>
    </w:p>
    <w:p>
      <w:pPr>
        <w:spacing w:after="150"/>
      </w:pPr>
      <w:r>
        <w:rPr/>
        <w:t xml:space="preserve">图表：2019-2023年东北餐饮行业市场规模</w:t>
      </w:r>
    </w:p>
    <w:p>
      <w:pPr>
        <w:spacing w:after="150"/>
      </w:pPr>
      <w:r>
        <w:rPr/>
        <w:t xml:space="preserve">图表：2019-2023年华南餐饮行业市场规模</w:t>
      </w:r>
    </w:p>
    <w:p>
      <w:pPr>
        <w:spacing w:after="150"/>
      </w:pPr>
      <w:r>
        <w:rPr/>
        <w:t xml:space="preserve">图表：2019-2023年西部餐饮行业市场规模</w:t>
      </w:r>
    </w:p>
    <w:p>
      <w:pPr>
        <w:spacing w:after="150"/>
      </w:pPr>
      <w:r>
        <w:rPr/>
        <w:t xml:space="preserve">图表：2019-2023年上海市餐饮行业企业数量</w:t>
      </w:r>
    </w:p>
    <w:p>
      <w:pPr>
        <w:spacing w:after="150"/>
      </w:pPr>
      <w:r>
        <w:rPr/>
        <w:t xml:space="preserve">图表：2019-2023年上海市餐饮行业人员规模</w:t>
      </w:r>
    </w:p>
    <w:p>
      <w:pPr>
        <w:spacing w:after="150"/>
      </w:pPr>
      <w:r>
        <w:rPr/>
        <w:t xml:space="preserve">图表：2019-2023年上海市餐饮行业资产规模</w:t>
      </w:r>
    </w:p>
    <w:p>
      <w:pPr>
        <w:spacing w:after="150"/>
      </w:pPr>
      <w:r>
        <w:rPr/>
        <w:t xml:space="preserve">图表：2019-2023年上海市餐饮行业市场规模</w:t>
      </w:r>
    </w:p>
    <w:p>
      <w:pPr>
        <w:spacing w:after="150"/>
      </w:pPr>
      <w:r>
        <w:rPr/>
        <w:t xml:space="preserve">图表：2019-2023年餐饮行业产品出口量</w:t>
      </w:r>
    </w:p>
    <w:p>
      <w:pPr>
        <w:spacing w:after="150"/>
      </w:pPr>
      <w:r>
        <w:rPr/>
        <w:t xml:space="preserve">图表：2019-2023年餐饮行业产品进口量</w:t>
      </w:r>
    </w:p>
    <w:p>
      <w:pPr>
        <w:spacing w:after="150"/>
      </w:pPr>
      <w:r>
        <w:rPr/>
        <w:t xml:space="preserve">图表：未来三年餐饮行业产品进出口量预测</w:t>
      </w:r>
    </w:p>
    <w:p>
      <w:pPr>
        <w:spacing w:after="150"/>
      </w:pPr>
      <w:r>
        <w:rPr/>
        <w:t xml:space="preserve">图表：2019-2023年百盛饮食集团主营情况</w:t>
      </w:r>
    </w:p>
    <w:p>
      <w:pPr>
        <w:spacing w:after="150"/>
      </w:pPr>
      <w:r>
        <w:rPr/>
        <w:t xml:space="preserve">图表：2019-2023年百盛饮食集团盈利能力情况</w:t>
      </w:r>
    </w:p>
    <w:p>
      <w:pPr>
        <w:spacing w:after="150"/>
      </w:pPr>
      <w:r>
        <w:rPr/>
        <w:t xml:space="preserve">图表：2019-2023年百盛饮食集团偿债情况</w:t>
      </w:r>
    </w:p>
    <w:p>
      <w:pPr>
        <w:spacing w:after="150"/>
      </w:pPr>
      <w:r>
        <w:rPr/>
        <w:t xml:space="preserve">图表：2019-2023年百盛饮食集团成长能力情况</w:t>
      </w:r>
    </w:p>
    <w:p>
      <w:pPr>
        <w:spacing w:after="150"/>
      </w:pPr>
      <w:r>
        <w:rPr/>
        <w:t xml:space="preserve">图表：2019-2023年百盛饮食集团营运能力情况</w:t>
      </w:r>
    </w:p>
    <w:p>
      <w:pPr>
        <w:spacing w:after="150"/>
      </w:pPr>
      <w:r>
        <w:rPr/>
        <w:t xml:space="preserve">图表：2019-2023年棒约翰饮食集团主营情况</w:t>
      </w:r>
    </w:p>
    <w:p>
      <w:pPr>
        <w:spacing w:after="150"/>
      </w:pPr>
      <w:r>
        <w:rPr/>
        <w:t xml:space="preserve">图表：2019-2023年棒约翰饮食集团盈利能力情况</w:t>
      </w:r>
    </w:p>
    <w:p>
      <w:pPr>
        <w:spacing w:after="150"/>
      </w:pPr>
      <w:r>
        <w:rPr/>
        <w:t xml:space="preserve">图表：2019-2023年棒约翰饮食集团偿债情况</w:t>
      </w:r>
    </w:p>
    <w:p>
      <w:pPr>
        <w:spacing w:after="150"/>
      </w:pPr>
      <w:r>
        <w:rPr/>
        <w:t xml:space="preserve">图表：2019-2023年棒约翰饮食集团成长能力情况</w:t>
      </w:r>
    </w:p>
    <w:p>
      <w:pPr>
        <w:spacing w:after="150"/>
      </w:pPr>
      <w:r>
        <w:rPr/>
        <w:t xml:space="preserve">图表：2019-2023年棒约翰饮食集团营运能力情况</w:t>
      </w:r>
    </w:p>
    <w:p>
      <w:pPr>
        <w:spacing w:after="150"/>
      </w:pPr>
      <w:r>
        <w:rPr/>
        <w:t xml:space="preserve">图表：2019-2023年棒约翰饮食集团主营情况</w:t>
      </w:r>
    </w:p>
    <w:p>
      <w:pPr>
        <w:spacing w:after="150"/>
      </w:pPr>
      <w:r>
        <w:rPr/>
        <w:t xml:space="preserve">图表：2019-2023年棒约翰饮食集团盈利能力情况</w:t>
      </w:r>
    </w:p>
    <w:p>
      <w:pPr>
        <w:spacing w:after="150"/>
      </w:pPr>
      <w:r>
        <w:rPr/>
        <w:t xml:space="preserve">图表：2019-2023年棒约翰饮食集团偿债情况</w:t>
      </w:r>
    </w:p>
    <w:p>
      <w:pPr>
        <w:spacing w:after="150"/>
      </w:pPr>
      <w:r>
        <w:rPr/>
        <w:t xml:space="preserve">图表：2019-2023年棒约翰饮食集团成长能力情况</w:t>
      </w:r>
    </w:p>
    <w:p>
      <w:pPr>
        <w:spacing w:after="150"/>
      </w:pPr>
      <w:r>
        <w:rPr/>
        <w:t xml:space="preserve">图表：2019-2023年棒约翰饮食集团营运能力情况</w:t>
      </w:r>
    </w:p>
    <w:p>
      <w:pPr>
        <w:spacing w:after="150"/>
      </w:pPr>
      <w:r>
        <w:rPr/>
        <w:t xml:space="preserve">图表：2019-2023年麦当劳饮食集团主营情况</w:t>
      </w:r>
    </w:p>
    <w:p>
      <w:pPr>
        <w:spacing w:after="150"/>
      </w:pPr>
      <w:r>
        <w:rPr/>
        <w:t xml:space="preserve">图表：2019-2023年麦当劳饮食集团盈利能力情况</w:t>
      </w:r>
    </w:p>
    <w:p>
      <w:pPr>
        <w:spacing w:after="150"/>
      </w:pPr>
      <w:r>
        <w:rPr/>
        <w:t xml:space="preserve">图表：2019-2023年麦当劳饮食集团偿债情况</w:t>
      </w:r>
    </w:p>
    <w:p>
      <w:pPr>
        <w:spacing w:after="150"/>
      </w:pPr>
      <w:r>
        <w:rPr/>
        <w:t xml:space="preserve">图表：2019-2023年麦当劳饮食集团成长能力情况</w:t>
      </w:r>
    </w:p>
    <w:p>
      <w:pPr>
        <w:spacing w:after="150"/>
      </w:pPr>
      <w:r>
        <w:rPr/>
        <w:t xml:space="preserve">图表：2019-2023年麦当劳饮食集团营运能力情况</w:t>
      </w:r>
    </w:p>
    <w:p>
      <w:pPr>
        <w:spacing w:after="150"/>
      </w:pPr>
      <w:r>
        <w:rPr/>
        <w:t xml:space="preserve">图表：2019-2023年全聚德集团股份有限公司主营情况</w:t>
      </w:r>
    </w:p>
    <w:p>
      <w:pPr>
        <w:spacing w:after="150"/>
      </w:pPr>
      <w:r>
        <w:rPr/>
        <w:t xml:space="preserve">图表：2019-2023年全聚德集团股份有限公司盈利能力情况</w:t>
      </w:r>
    </w:p>
    <w:p>
      <w:pPr>
        <w:spacing w:after="150"/>
      </w:pPr>
      <w:r>
        <w:rPr/>
        <w:t xml:space="preserve">图表：2019-2023年全聚德集团股份有限公司偿债情况</w:t>
      </w:r>
    </w:p>
    <w:p>
      <w:pPr>
        <w:spacing w:after="150"/>
      </w:pPr>
      <w:r>
        <w:rPr/>
        <w:t xml:space="preserve">图表：2019-2023年全聚德集团股份有限公司成长能力情况</w:t>
      </w:r>
    </w:p>
    <w:p>
      <w:pPr>
        <w:spacing w:after="150"/>
      </w:pPr>
      <w:r>
        <w:rPr/>
        <w:t xml:space="preserve">图表：2019-2023年全聚德集团股份有限公司营运能力情况</w:t>
      </w:r>
    </w:p>
    <w:p>
      <w:pPr>
        <w:spacing w:after="150"/>
      </w:pPr>
      <w:r>
        <w:rPr/>
        <w:t xml:space="preserve">图表：2019-2023年西安饮食股份有限公司主营情况</w:t>
      </w:r>
    </w:p>
    <w:p>
      <w:pPr>
        <w:spacing w:after="150"/>
      </w:pPr>
      <w:r>
        <w:rPr/>
        <w:t xml:space="preserve">图表：2019-2023年西安饮食股份有限公司盈利能力情况</w:t>
      </w:r>
    </w:p>
    <w:p>
      <w:pPr>
        <w:spacing w:after="150"/>
      </w:pPr>
      <w:r>
        <w:rPr/>
        <w:t xml:space="preserve">图表：2019-2023年西安饮食股份有限公司偿债情况</w:t>
      </w:r>
    </w:p>
    <w:p>
      <w:pPr>
        <w:spacing w:after="150"/>
      </w:pPr>
      <w:r>
        <w:rPr/>
        <w:t xml:space="preserve">图表：2019-2023年西安饮食股份有限公司成长能力情况</w:t>
      </w:r>
    </w:p>
    <w:p>
      <w:pPr>
        <w:spacing w:after="150"/>
      </w:pPr>
      <w:r>
        <w:rPr/>
        <w:t xml:space="preserve">图表：2019-2023年西安饮食股份有限公司营运能力情况</w:t>
      </w:r>
    </w:p>
    <w:p>
      <w:pPr>
        <w:spacing w:after="150"/>
      </w:pPr>
      <w:r>
        <w:rPr/>
        <w:t xml:space="preserve">图表：2019-2023年味千(中国)控股有限公司主营情况</w:t>
      </w:r>
    </w:p>
    <w:p>
      <w:pPr>
        <w:spacing w:after="150"/>
      </w:pPr>
      <w:r>
        <w:rPr/>
        <w:t xml:space="preserve">图表：2019-2023年味千(中国)控股有限公司盈利能力情况</w:t>
      </w:r>
    </w:p>
    <w:p>
      <w:pPr>
        <w:spacing w:after="150"/>
      </w:pPr>
      <w:r>
        <w:rPr/>
        <w:t xml:space="preserve">图表：2019-2023年味千(中国)控股有限公司偿债情况</w:t>
      </w:r>
    </w:p>
    <w:p>
      <w:pPr>
        <w:spacing w:after="150"/>
      </w:pPr>
      <w:r>
        <w:rPr/>
        <w:t xml:space="preserve">图表：2019-2023年味千(中国)控股有限公司成长能力情况</w:t>
      </w:r>
    </w:p>
    <w:p>
      <w:pPr>
        <w:spacing w:after="150"/>
      </w:pPr>
      <w:r>
        <w:rPr/>
        <w:t xml:space="preserve">图表：2019-2023年味千(中国)控股有限公司营运能力情况</w:t>
      </w:r>
    </w:p>
    <w:p>
      <w:pPr>
        <w:spacing w:after="150"/>
      </w:pPr>
      <w:r>
        <w:rPr/>
        <w:t xml:space="preserve">图表：2019-2023年小南国集团有限公司主营情况</w:t>
      </w:r>
    </w:p>
    <w:p>
      <w:pPr>
        <w:spacing w:after="150"/>
      </w:pPr>
      <w:r>
        <w:rPr/>
        <w:t xml:space="preserve">图表：2019-2023年小南国集团有限公司盈利能力情况</w:t>
      </w:r>
    </w:p>
    <w:p>
      <w:pPr>
        <w:spacing w:after="150"/>
      </w:pPr>
      <w:r>
        <w:rPr/>
        <w:t xml:space="preserve">图表：2019-2023年小南国集团有限公司偿债情况</w:t>
      </w:r>
    </w:p>
    <w:p>
      <w:pPr>
        <w:spacing w:after="150"/>
      </w:pPr>
      <w:r>
        <w:rPr/>
        <w:t xml:space="preserve">图表：2019-2023年小南国集团有限公司成长能力情况</w:t>
      </w:r>
    </w:p>
    <w:p>
      <w:pPr>
        <w:spacing w:after="150"/>
      </w:pPr>
      <w:r>
        <w:rPr/>
        <w:t xml:space="preserve">图表：2019-2023年小南国集团有限公司营运能力情况</w:t>
      </w:r>
    </w:p>
    <w:p>
      <w:pPr>
        <w:spacing w:after="150"/>
      </w:pPr>
      <w:r>
        <w:rPr/>
        <w:t xml:space="preserve">图表：2019-2023年煌上煌股份有限公司主营情况</w:t>
      </w:r>
    </w:p>
    <w:p>
      <w:pPr>
        <w:spacing w:after="150"/>
      </w:pPr>
      <w:r>
        <w:rPr/>
        <w:t xml:space="preserve">图表：2019-2023年煌上煌股份有限公司盈利能力情况</w:t>
      </w:r>
    </w:p>
    <w:p>
      <w:pPr>
        <w:spacing w:after="150"/>
      </w:pPr>
      <w:r>
        <w:rPr/>
        <w:t xml:space="preserve">图表：2019-2023年煌上煌股份有限公司偿债情况</w:t>
      </w:r>
    </w:p>
    <w:p>
      <w:pPr>
        <w:spacing w:after="150"/>
      </w:pPr>
      <w:r>
        <w:rPr/>
        <w:t xml:space="preserve">图表：2019-2023年煌上煌股份有限公司成长能力情况</w:t>
      </w:r>
    </w:p>
    <w:p>
      <w:pPr>
        <w:spacing w:after="150"/>
      </w:pPr>
      <w:r>
        <w:rPr/>
        <w:t xml:space="preserve">图表：2019-2023年煌上煌股份有限公司营运能力情况</w:t>
      </w:r>
    </w:p>
    <w:p>
      <w:pPr>
        <w:spacing w:after="150"/>
      </w:pPr>
      <w:r>
        <w:rPr/>
        <w:t xml:space="preserve">图表：2024-2029年上海市餐饮行业市场规模预测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2024-2029年上海市餐饮行业市场深度调研与发展趋势预测报告</dc:title>
  <dc:description>2024-2029年上海市餐饮行业市场深度调研与发展趋势预测报告</dc:description>
  <dc:subject>2024-2029年上海市餐饮行业市场深度调研与发展趋势预测报告</dc:subject>
  <cp:keywords>研究报告</cp:keywords>
  <cp:category>研究报告</cp:category>
  <cp:lastModifiedBy>北京中道泰和信息咨询有限公司</cp:lastModifiedBy>
  <dcterms:created xsi:type="dcterms:W3CDTF">2024-01-24T08:33:57+08:00</dcterms:created>
  <dcterms:modified xsi:type="dcterms:W3CDTF">2024-01-24T08:33:57+08:00</dcterms:modified>
</cp:coreProperties>
</file>

<file path=docProps/custom.xml><?xml version="1.0" encoding="utf-8"?>
<Properties xmlns="http://schemas.openxmlformats.org/officeDocument/2006/custom-properties" xmlns:vt="http://schemas.openxmlformats.org/officeDocument/2006/docPropsVTypes"/>
</file>