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2024-2029年手机显示屏市场调研及投资趋势预测报告</w:t>
      </w:r>
    </w:p>
    <w:p>
      <w:pPr>
        <w:spacing w:after="150"/>
      </w:pPr>
      <w:r>
        <w:rPr>
          <w:b w:val="1"/>
          <w:bCs w:val="1"/>
        </w:rPr>
        <w:t xml:space="preserve">报告简介</w:t>
      </w:r>
    </w:p>
    <w:p>
      <w:pPr>
        <w:spacing w:after="150"/>
      </w:pPr>
      <w:r>
        <w:rPr/>
        <w:t xml:space="preserve">手机显示屏是一种将一定的电子文件通过特定的传输设备仪器显示到屏幕上再反射到人眼的一种显示工具。按屏幕的材质来分，目前智能手机主流的屏幕可分为两大类，LCD(Liquid Crystal Display的简称)，即液晶显示器，例如TFT以及SLCD屏幕;另一种是OLED(Organic Light-Emitting Diode的简称)，即有机发光二极管，例如AMOLED系列屏幕。</w:t>
      </w:r>
    </w:p>
    <w:p>
      <w:pPr>
        <w:spacing w:after="150"/>
      </w:pPr>
      <w:r>
        <w:rPr/>
        <w:t xml:space="preserve">2018年全球智能手机面板(OpenCell)出货量约18.7亿片，受到终端需求下降影响，相比前一年衰退6.1%。随着整机市场的品牌集中度不断提升，面板供应链市场也呈现出逐步集中的趋势。2019上半年全球智能手机面板出货量约8.4亿片，下降5.2%，但全球智能手机OLED面板出货约2.2亿片，占整体智能手机面板市场约26%,同比增长19%。</w:t>
      </w:r>
    </w:p>
    <w:p>
      <w:pPr>
        <w:spacing w:after="150"/>
      </w:pPr>
      <w:r>
        <w:rPr/>
        <w:t xml:space="preserve">经过多年发展，手机屏幕已经结束了越大越好的增长态势，渐趋稳定。在手机屏幕的进化中，液晶屏、OLED屏、双曲屏、柔性屏、全面屏，不断刷新手机“颜值”。随着上游技术的升级以及市场需求的增加，2017年以来，手机厂商们对全面屏的关注度越来越高。在手机同质化的当下，以显示技术带动外观屏幕的变化，对消费者来说无疑是视觉上的刺激。因为不论是采用LCD还是OLED面板，使用面积的提升能够为用户带来更宽阔的视角，未来手机显示屏市场的发展空间也很大。</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手机显示屏行业及各子行业的发展状况、上下游行业发展状况、市场供需形势、新产品与技术等进行了分析，并重点分析了我国手机显示屏行业发展状况和特点，以及中国手机显示屏行业将面临的挑战、企业的发展策略等。报告还对全球手机显示屏行业发展态势作了详细分析，并对手机显示屏行业进行了趋向研判，是手机显示屏生产、经营企业，科研、投资机构等单位准确了解目前手机显示屏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手机显示屏行业发展概述</w:t>
      </w:r>
    </w:p>
    <w:p>
      <w:pPr>
        <w:spacing w:after="150"/>
      </w:pPr>
      <w:r>
        <w:rPr/>
        <w:t xml:space="preserve">第一节 手机显示屏的概念</w:t>
      </w:r>
    </w:p>
    <w:p>
      <w:pPr>
        <w:spacing w:after="150"/>
      </w:pPr>
      <w:r>
        <w:rPr/>
        <w:t xml:space="preserve">一、手机显示屏的定义</w:t>
      </w:r>
    </w:p>
    <w:p>
      <w:pPr>
        <w:spacing w:after="150"/>
      </w:pPr>
      <w:r>
        <w:rPr/>
        <w:t xml:space="preserve">二、手机显示屏的分类</w:t>
      </w:r>
    </w:p>
    <w:p>
      <w:pPr>
        <w:spacing w:after="150"/>
      </w:pPr>
      <w:r>
        <w:rPr/>
        <w:t xml:space="preserve">三、手机显示屏在国民经济中的地位</w:t>
      </w:r>
    </w:p>
    <w:p>
      <w:pPr>
        <w:spacing w:after="150"/>
      </w:pPr>
      <w:r>
        <w:rPr/>
        <w:t xml:space="preserve">第二节 我国手机显示屏市场概况</w:t>
      </w:r>
    </w:p>
    <w:p>
      <w:pPr>
        <w:spacing w:after="150"/>
      </w:pPr>
      <w:r>
        <w:rPr/>
        <w:t xml:space="preserve">一、行业发展历史分析</w:t>
      </w:r>
    </w:p>
    <w:p>
      <w:pPr>
        <w:spacing w:after="150"/>
      </w:pPr>
      <w:r>
        <w:rPr/>
        <w:t xml:space="preserve">二、市场发展现状分析</w:t>
      </w:r>
    </w:p>
    <w:p>
      <w:pPr>
        <w:spacing w:after="150"/>
      </w:pPr>
      <w:r>
        <w:rPr/>
        <w:t xml:space="preserve">三、市场近几年价格走势分析</w:t>
      </w:r>
    </w:p>
    <w:p>
      <w:pPr>
        <w:spacing w:after="150"/>
      </w:pPr>
      <w:r>
        <w:rPr>
          <w:b w:val="1"/>
          <w:bCs w:val="1"/>
        </w:rPr>
        <w:t xml:space="preserve">第二章 中国宏观环境分析</w:t>
      </w:r>
    </w:p>
    <w:p>
      <w:pPr>
        <w:spacing w:after="150"/>
      </w:pPr>
      <w:r>
        <w:rPr/>
        <w:t xml:space="preserve">第一节 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行业社会环境分析</w:t>
      </w:r>
    </w:p>
    <w:p>
      <w:pPr>
        <w:spacing w:after="150"/>
      </w:pPr>
      <w:r>
        <w:rPr/>
        <w:t xml:space="preserve">一、中国人口发展分析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二、中国城镇化发展状况</w:t>
      </w:r>
    </w:p>
    <w:p>
      <w:pPr>
        <w:spacing w:after="150"/>
      </w:pPr>
      <w:r>
        <w:rPr/>
        <w:t xml:space="preserve">三、中国居民消费习惯分析</w:t>
      </w:r>
    </w:p>
    <w:p>
      <w:pPr>
        <w:spacing w:after="150"/>
      </w:pPr>
      <w:r>
        <w:rPr>
          <w:b w:val="1"/>
          <w:bCs w:val="1"/>
        </w:rPr>
        <w:t xml:space="preserve">第二部分 行业深度分析</w:t>
      </w:r>
    </w:p>
    <w:p>
      <w:pPr>
        <w:spacing w:after="150"/>
      </w:pPr>
      <w:r>
        <w:rPr>
          <w:b w:val="1"/>
          <w:bCs w:val="1"/>
        </w:rPr>
        <w:t xml:space="preserve">第三章 手机显示屏行业国际市场分析</w:t>
      </w:r>
    </w:p>
    <w:p>
      <w:pPr>
        <w:spacing w:after="150"/>
      </w:pPr>
      <w:r>
        <w:rPr/>
        <w:t xml:space="preserve">第一节 国际手机显示屏行业发展分析</w:t>
      </w:r>
    </w:p>
    <w:p>
      <w:pPr>
        <w:spacing w:after="150"/>
      </w:pPr>
      <w:r>
        <w:rPr/>
        <w:t xml:space="preserve">一、手机显示屏行业发展现状分析</w:t>
      </w:r>
    </w:p>
    <w:p>
      <w:pPr>
        <w:spacing w:after="150"/>
      </w:pPr>
      <w:r>
        <w:rPr/>
        <w:t xml:space="preserve">二、手机显示屏行业发展规模分析</w:t>
      </w:r>
    </w:p>
    <w:p>
      <w:pPr>
        <w:spacing w:after="150"/>
      </w:pPr>
      <w:r>
        <w:rPr/>
        <w:t xml:space="preserve">三、手机显示屏行业发展趋势分析</w:t>
      </w:r>
    </w:p>
    <w:p>
      <w:pPr>
        <w:spacing w:after="150"/>
      </w:pPr>
      <w:r>
        <w:rPr/>
        <w:t xml:space="preserve">第二节 手机显示屏行业区域发展分析</w:t>
      </w:r>
    </w:p>
    <w:p>
      <w:pPr>
        <w:spacing w:after="150"/>
      </w:pPr>
      <w:r>
        <w:rPr/>
        <w:t xml:space="preserve">一、发达国家发展分析</w:t>
      </w:r>
    </w:p>
    <w:p>
      <w:pPr>
        <w:spacing w:after="150"/>
      </w:pPr>
      <w:r>
        <w:rPr/>
        <w:t xml:space="preserve">二、发展中国家发展分析</w:t>
      </w:r>
    </w:p>
    <w:p>
      <w:pPr>
        <w:spacing w:after="150"/>
      </w:pPr>
      <w:r>
        <w:rPr/>
        <w:t xml:space="preserve">三、手机显示屏行业发展重点企业介绍</w:t>
      </w:r>
    </w:p>
    <w:p>
      <w:pPr>
        <w:spacing w:after="150"/>
      </w:pPr>
      <w:r>
        <w:rPr/>
        <w:t xml:space="preserve">四、手机显示屏行业发展成功案例分析</w:t>
      </w:r>
    </w:p>
    <w:p>
      <w:pPr>
        <w:spacing w:after="150"/>
      </w:pPr>
      <w:r>
        <w:rPr>
          <w:b w:val="1"/>
          <w:bCs w:val="1"/>
        </w:rPr>
        <w:t xml:space="preserve">第四章 中国手机显示屏行业整体运行现状分析</w:t>
      </w:r>
    </w:p>
    <w:p>
      <w:pPr>
        <w:spacing w:after="150"/>
      </w:pPr>
      <w:r>
        <w:rPr/>
        <w:t xml:space="preserve">第一节 手机显示屏行业产业链概况</w:t>
      </w:r>
    </w:p>
    <w:p>
      <w:pPr>
        <w:spacing w:after="150"/>
      </w:pPr>
      <w:r>
        <w:rPr/>
        <w:t xml:space="preserve">一、手机显示屏行业上游发展现状</w:t>
      </w:r>
    </w:p>
    <w:p>
      <w:pPr>
        <w:spacing w:after="150"/>
      </w:pPr>
      <w:r>
        <w:rPr/>
        <w:t xml:space="preserve">二、手机显示屏行业上游发展趋势</w:t>
      </w:r>
    </w:p>
    <w:p>
      <w:pPr>
        <w:spacing w:after="150"/>
      </w:pPr>
      <w:r>
        <w:rPr/>
        <w:t xml:space="preserve">三、手机显示屏行业下游发展现状</w:t>
      </w:r>
    </w:p>
    <w:p>
      <w:pPr>
        <w:spacing w:after="150"/>
      </w:pPr>
      <w:r>
        <w:rPr/>
        <w:t xml:space="preserve">四、手机显示屏行业下游发展趋势</w:t>
      </w:r>
    </w:p>
    <w:p>
      <w:pPr>
        <w:spacing w:after="150"/>
      </w:pPr>
      <w:r>
        <w:rPr/>
        <w:t xml:space="preserve">第二节 手机显示屏行业市场供需情况分析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2019-2023年国内手机显示屏行业发展现状</w:t>
      </w:r>
    </w:p>
    <w:p>
      <w:pPr>
        <w:spacing w:after="150"/>
      </w:pPr>
      <w:r>
        <w:rPr/>
        <w:t xml:space="preserve">一、手机显示屏行业价格现状</w:t>
      </w:r>
    </w:p>
    <w:p>
      <w:pPr>
        <w:spacing w:after="150"/>
      </w:pPr>
      <w:r>
        <w:rPr/>
        <w:t xml:space="preserve">二、手机显示屏行业产销状况分析</w:t>
      </w:r>
    </w:p>
    <w:p>
      <w:pPr>
        <w:spacing w:after="150"/>
      </w:pPr>
      <w:r>
        <w:rPr/>
        <w:t xml:space="preserve">三、手机显示屏行业市场盈利能力分析</w:t>
      </w:r>
    </w:p>
    <w:p>
      <w:pPr>
        <w:spacing w:after="150"/>
      </w:pPr>
      <w:r>
        <w:rPr>
          <w:b w:val="1"/>
          <w:bCs w:val="1"/>
        </w:rPr>
        <w:t xml:space="preserve">第五章 手机显示屏行业区域市场分析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第六章 2019-2023年中国手机显示屏行业进出口分析</w:t>
      </w:r>
    </w:p>
    <w:p>
      <w:pPr>
        <w:spacing w:after="150"/>
      </w:pPr>
      <w:r>
        <w:rPr/>
        <w:t xml:space="preserve">第一节 2019-2023年手机显示屏行业进口情况分析</w:t>
      </w:r>
    </w:p>
    <w:p>
      <w:pPr>
        <w:spacing w:after="150"/>
      </w:pPr>
      <w:r>
        <w:rPr/>
        <w:t xml:space="preserve">一、手机显示屏行业进口现状分析</w:t>
      </w:r>
    </w:p>
    <w:p>
      <w:pPr>
        <w:spacing w:after="150"/>
      </w:pPr>
      <w:r>
        <w:rPr/>
        <w:t xml:space="preserve">二、手机显示屏行业进口规模分析</w:t>
      </w:r>
    </w:p>
    <w:p>
      <w:pPr>
        <w:spacing w:after="150"/>
      </w:pPr>
      <w:r>
        <w:rPr/>
        <w:t xml:space="preserve">三、手机显示屏行业进口前景分析</w:t>
      </w:r>
    </w:p>
    <w:p>
      <w:pPr>
        <w:spacing w:after="150"/>
      </w:pPr>
      <w:r>
        <w:rPr/>
        <w:t xml:space="preserve">第二节 2019-2023年手机显示屏行业出口情况分析</w:t>
      </w:r>
    </w:p>
    <w:p>
      <w:pPr>
        <w:spacing w:after="150"/>
      </w:pPr>
      <w:r>
        <w:rPr/>
        <w:t xml:space="preserve">一、手机显示屏行业出口现状分析</w:t>
      </w:r>
    </w:p>
    <w:p>
      <w:pPr>
        <w:spacing w:after="150"/>
      </w:pPr>
      <w:r>
        <w:rPr/>
        <w:t xml:space="preserve">二、手机显示屏行业出口规模分析</w:t>
      </w:r>
    </w:p>
    <w:p>
      <w:pPr>
        <w:spacing w:after="150"/>
      </w:pPr>
      <w:r>
        <w:rPr/>
        <w:t xml:space="preserve">三、手机显示屏行业出口前景分析</w:t>
      </w:r>
    </w:p>
    <w:p>
      <w:pPr>
        <w:spacing w:after="150"/>
      </w:pPr>
      <w:r>
        <w:rPr>
          <w:b w:val="1"/>
          <w:bCs w:val="1"/>
        </w:rPr>
        <w:t xml:space="preserve">第三部分 竞争格局分析</w:t>
      </w:r>
    </w:p>
    <w:p>
      <w:pPr>
        <w:spacing w:after="150"/>
      </w:pPr>
      <w:r>
        <w:rPr>
          <w:b w:val="1"/>
          <w:bCs w:val="1"/>
        </w:rPr>
        <w:t xml:space="preserve">第七章 2019-2023年中国手机显示屏行业竞争格局分析</w:t>
      </w:r>
    </w:p>
    <w:p>
      <w:pPr>
        <w:spacing w:after="150"/>
      </w:pPr>
      <w:r>
        <w:rPr/>
        <w:t xml:space="preserve">第一节 手机显示屏行业竞争结构分析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手机显示屏行业集中度分析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2019-2023年手机显示屏行业竞争格局分析</w:t>
      </w:r>
    </w:p>
    <w:p>
      <w:pPr>
        <w:spacing w:after="150"/>
      </w:pPr>
      <w:r>
        <w:rPr/>
        <w:t xml:space="preserve">一、国内外手机显示屏竞争分析</w:t>
      </w:r>
    </w:p>
    <w:p>
      <w:pPr>
        <w:spacing w:after="150"/>
      </w:pPr>
      <w:r>
        <w:rPr/>
        <w:t xml:space="preserve">二、我国手机显示屏市场竞争分析</w:t>
      </w:r>
    </w:p>
    <w:p>
      <w:pPr>
        <w:spacing w:after="150"/>
      </w:pPr>
      <w:r>
        <w:rPr/>
        <w:t xml:space="preserve">三、国内主要手机显示屏企业动向</w:t>
      </w:r>
    </w:p>
    <w:p>
      <w:pPr>
        <w:spacing w:after="150"/>
      </w:pPr>
      <w:r>
        <w:rPr/>
        <w:t xml:space="preserve">四、国内行业竞争趋势发展分析</w:t>
      </w:r>
    </w:p>
    <w:p>
      <w:pPr>
        <w:spacing w:after="150"/>
      </w:pPr>
      <w:r>
        <w:rPr>
          <w:b w:val="1"/>
          <w:bCs w:val="1"/>
        </w:rPr>
        <w:t xml:space="preserve">第八章 2019-2023年手机显示屏行业企业竞争格局分析</w:t>
      </w:r>
    </w:p>
    <w:p>
      <w:pPr>
        <w:spacing w:after="150"/>
      </w:pPr>
      <w:r>
        <w:rPr/>
        <w:t xml:space="preserve">第一节 广东品胜电子股份有限公司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尼康株式会社</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全球佳能公司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三星</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华为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魅族</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360手机</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苹果</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乐视</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VIVO</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未来手机显示屏行业发展预测分析</w:t>
      </w:r>
    </w:p>
    <w:p>
      <w:pPr>
        <w:spacing w:after="150"/>
      </w:pPr>
      <w:r>
        <w:rPr/>
        <w:t xml:space="preserve">第一节 2024-2029年手机显示屏行业市场预测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2024-2029年中国手机显示屏行业供需预测</w:t>
      </w:r>
    </w:p>
    <w:p>
      <w:pPr>
        <w:spacing w:after="150"/>
      </w:pPr>
      <w:r>
        <w:rPr/>
        <w:t xml:space="preserve">一、中国手机显示屏供给预测</w:t>
      </w:r>
    </w:p>
    <w:p>
      <w:pPr>
        <w:spacing w:after="150"/>
      </w:pPr>
      <w:r>
        <w:rPr/>
        <w:t xml:space="preserve">二、中国手机显示屏产量预测</w:t>
      </w:r>
    </w:p>
    <w:p>
      <w:pPr>
        <w:spacing w:after="150"/>
      </w:pPr>
      <w:r>
        <w:rPr/>
        <w:t xml:space="preserve">三、中国手机显示屏需求预测</w:t>
      </w:r>
    </w:p>
    <w:p>
      <w:pPr>
        <w:spacing w:after="150"/>
      </w:pPr>
      <w:r>
        <w:rPr/>
        <w:t xml:space="preserve">四、中国手机显示屏供需平衡预测</w:t>
      </w:r>
    </w:p>
    <w:p>
      <w:pPr>
        <w:spacing w:after="150"/>
      </w:pPr>
      <w:r>
        <w:rPr/>
        <w:t xml:space="preserve">第三节 2024-2029年手机显示屏行业发展前景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消费市场对手机显示屏行业的影响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第五部分 投资战略分析</w:t>
      </w:r>
    </w:p>
    <w:p>
      <w:pPr>
        <w:spacing w:after="150"/>
      </w:pPr>
      <w:r>
        <w:rPr>
          <w:b w:val="1"/>
          <w:bCs w:val="1"/>
        </w:rPr>
        <w:t xml:space="preserve">第十一章 对手机显示屏行业投资机会与风险分析</w:t>
      </w:r>
    </w:p>
    <w:p>
      <w:pPr>
        <w:spacing w:after="150"/>
      </w:pPr>
      <w:r>
        <w:rPr/>
        <w:t xml:space="preserve">第一节 手机显示屏行业投资机会分析</w:t>
      </w:r>
    </w:p>
    <w:p>
      <w:pPr>
        <w:spacing w:after="150"/>
      </w:pPr>
      <w:r>
        <w:rPr/>
        <w:t xml:space="preserve">一、手机显示屏投资项目分析</w:t>
      </w:r>
    </w:p>
    <w:p>
      <w:pPr>
        <w:spacing w:after="150"/>
      </w:pPr>
      <w:r>
        <w:rPr/>
        <w:t xml:space="preserve">二、可以投资的手机显示屏模式</w:t>
      </w:r>
    </w:p>
    <w:p>
      <w:pPr>
        <w:spacing w:after="150"/>
      </w:pPr>
      <w:r>
        <w:rPr/>
        <w:t xml:space="preserve">三、2019-2023年手机显示屏投资机会</w:t>
      </w:r>
    </w:p>
    <w:p>
      <w:pPr>
        <w:spacing w:after="150"/>
      </w:pPr>
      <w:r>
        <w:rPr/>
        <w:t xml:space="preserve">四、2019-2023年手机显示屏投资新方向</w:t>
      </w:r>
    </w:p>
    <w:p>
      <w:pPr>
        <w:spacing w:after="150"/>
      </w:pPr>
      <w:r>
        <w:rPr/>
        <w:t xml:space="preserve">五、2024-2029年手机显示屏行业投资的建议</w:t>
      </w:r>
    </w:p>
    <w:p>
      <w:pPr>
        <w:spacing w:after="150"/>
      </w:pPr>
      <w:r>
        <w:rPr/>
        <w:t xml:space="preserve">第二节 影响手机显示屏行业发展的主要因素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手机显示屏行业投资风险及控制策略分析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手机显示屏行业发展建议分析</w:t>
      </w:r>
    </w:p>
    <w:p>
      <w:pPr>
        <w:spacing w:after="150"/>
      </w:pPr>
      <w:r>
        <w:rPr/>
        <w:t xml:space="preserve">第一节 手机显示屏行业研究结论及建议</w:t>
      </w:r>
    </w:p>
    <w:p>
      <w:pPr>
        <w:spacing w:after="150"/>
      </w:pPr>
      <w:r>
        <w:rPr/>
        <w:t xml:space="preserve">第二节 手机显示屏细分行业研究结论及建议</w:t>
      </w:r>
    </w:p>
    <w:p>
      <w:pPr>
        <w:spacing w:after="150"/>
      </w:pPr>
      <w:r>
        <w:rPr/>
        <w:t xml:space="preserve">第三节 手机显示屏行业竞争策略总结及建议</w:t>
      </w:r>
    </w:p>
    <w:p>
      <w:pPr>
        <w:spacing w:after="150"/>
      </w:pPr>
      <w:r>
        <w:rPr>
          <w:b w:val="1"/>
          <w:bCs w:val="1"/>
        </w:rPr>
        <w:t xml:space="preserve">图表目录</w:t>
      </w:r>
    </w:p>
    <w:p>
      <w:pPr>
        <w:spacing w:after="150"/>
      </w:pPr>
      <w:r>
        <w:rPr/>
        <w:t xml:space="preserve">图表：手机显示屏产业链分析</w:t>
      </w:r>
    </w:p>
    <w:p>
      <w:pPr>
        <w:spacing w:after="150"/>
      </w:pPr>
      <w:r>
        <w:rPr/>
        <w:t xml:space="preserve">图表：手机显示屏行业生命周期</w:t>
      </w:r>
    </w:p>
    <w:p>
      <w:pPr>
        <w:spacing w:after="150"/>
      </w:pPr>
      <w:r>
        <w:rPr/>
        <w:t xml:space="preserve">图表：2019-2023年中国手机显示屏行业市场规模</w:t>
      </w:r>
    </w:p>
    <w:p>
      <w:pPr>
        <w:spacing w:after="150"/>
      </w:pPr>
      <w:r>
        <w:rPr/>
        <w:t xml:space="preserve">图表：2019-2023年全球手机显示屏产业市场规模</w:t>
      </w:r>
    </w:p>
    <w:p>
      <w:pPr>
        <w:spacing w:after="150"/>
      </w:pPr>
      <w:r>
        <w:rPr/>
        <w:t xml:space="preserve">图表：2019-2023年手机显示屏重要数据指标比较</w:t>
      </w:r>
    </w:p>
    <w:p>
      <w:pPr>
        <w:spacing w:after="150"/>
      </w:pPr>
      <w:r>
        <w:rPr/>
        <w:t xml:space="preserve">图表：2019-2023年中国手机显示屏行业利润情况分析</w:t>
      </w:r>
    </w:p>
    <w:p>
      <w:pPr>
        <w:spacing w:after="150"/>
      </w:pPr>
      <w:r>
        <w:rPr/>
        <w:t xml:space="preserve">图表：2019-2023年中国手机显示屏行业资产情况分析</w:t>
      </w:r>
    </w:p>
    <w:p>
      <w:pPr>
        <w:spacing w:after="150"/>
      </w:pPr>
      <w:r>
        <w:rPr/>
        <w:t xml:space="preserve">图表：2019-2023年中国手机显示屏竞争力分析</w:t>
      </w:r>
    </w:p>
    <w:p>
      <w:pPr>
        <w:spacing w:after="150"/>
      </w:pPr>
      <w:r>
        <w:rPr/>
        <w:t xml:space="preserve">图表：2024-2029年中国手机显示屏市场前景预测</w:t>
      </w:r>
    </w:p>
    <w:p>
      <w:pPr>
        <w:spacing w:after="150"/>
      </w:pPr>
      <w:r>
        <w:rPr/>
        <w:t xml:space="preserve">图表：2024-2029年中国手机显示屏市场价格走势预测</w:t>
      </w:r>
    </w:p>
    <w:p>
      <w:pPr>
        <w:spacing w:after="150"/>
      </w:pPr>
      <w:r>
        <w:rPr/>
        <w:t xml:space="preserve">图表：2024-2029年中国手机显示屏发展前景预测</w:t>
      </w:r>
    </w:p>
    <w:p>
      <w:pPr>
        <w:spacing w:after="150"/>
      </w:pPr>
      <w:r>
        <w:rPr/>
        <w:t xml:space="preserve">图表：2019-2023年手机显示屏行业行业集中度分析</w:t>
      </w:r>
    </w:p>
    <w:p>
      <w:pPr>
        <w:spacing w:after="150"/>
      </w:pPr>
      <w:r>
        <w:rPr/>
        <w:t xml:space="preserve">图表：2019-2023年手机显示屏行业区域集中度分析</w:t>
      </w:r>
    </w:p>
    <w:p>
      <w:pPr>
        <w:spacing w:after="150"/>
      </w:pPr>
      <w:r>
        <w:rPr/>
        <w:t xml:space="preserve">图表：2019-2023年手机显示屏行业企业集中度分析</w:t>
      </w:r>
    </w:p>
    <w:p>
      <w:pPr>
        <w:spacing w:after="150"/>
      </w:pPr>
      <w:r>
        <w:rPr/>
        <w:t xml:space="preserve">图表：2019-2023年我国GDP分析</w:t>
      </w:r>
    </w:p>
    <w:p>
      <w:pPr>
        <w:spacing w:after="150"/>
      </w:pPr>
      <w:r>
        <w:rPr/>
        <w:t xml:space="preserve">图表：2019-2023年我国固定资产投资分析</w:t>
      </w:r>
    </w:p>
    <w:p>
      <w:pPr>
        <w:spacing w:after="150"/>
      </w:pPr>
      <w:r>
        <w:rPr/>
        <w:t xml:space="preserve">图表：2019-2023年手机显示屏行业资产分析</w:t>
      </w:r>
    </w:p>
    <w:p>
      <w:pPr>
        <w:spacing w:after="150"/>
      </w:pPr>
      <w:r>
        <w:rPr/>
        <w:t xml:space="preserve">图表：2019-2023年手机显示屏行业负债分析</w:t>
      </w:r>
    </w:p>
    <w:p>
      <w:pPr>
        <w:spacing w:after="150"/>
      </w:pPr>
      <w:r>
        <w:rPr/>
        <w:t xml:space="preserve">图表：2019-2023年手机显示屏行业偿债能力分析</w:t>
      </w:r>
    </w:p>
    <w:p>
      <w:pPr>
        <w:spacing w:after="150"/>
      </w:pPr>
      <w:r>
        <w:rPr/>
        <w:t xml:space="preserve">图表：2019-2023年国内生产总值及其增长速度</w:t>
      </w:r>
    </w:p>
    <w:p>
      <w:pPr>
        <w:spacing w:after="150"/>
      </w:pPr>
      <w:r>
        <w:rPr/>
        <w:t xml:space="preserve">图表：2019-2023年居民消费价格涨跌幅度</w:t>
      </w:r>
    </w:p>
    <w:p>
      <w:pPr>
        <w:spacing w:after="150"/>
      </w:pPr>
      <w:r>
        <w:rPr/>
        <w:t xml:space="preserve">图表：2019-2023年居民消费价格比上年涨跌幅度</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2024-2029年手机显示屏市场调研及投资趋势预测报告</dc:title>
  <dc:description>2024-2029年手机显示屏市场调研及投资趋势预测报告</dc:description>
  <dc:subject>2024-2029年手机显示屏市场调研及投资趋势预测报告</dc:subject>
  <cp:keywords>研究报告</cp:keywords>
  <cp:category>研究报告</cp:category>
  <cp:lastModifiedBy>北京中道泰和信息咨询有限公司</cp:lastModifiedBy>
  <dcterms:created xsi:type="dcterms:W3CDTF">2024-01-24T08:33:05+08:00</dcterms:created>
  <dcterms:modified xsi:type="dcterms:W3CDTF">2024-01-24T08:33:05+08:00</dcterms:modified>
</cp:coreProperties>
</file>

<file path=docProps/custom.xml><?xml version="1.0" encoding="utf-8"?>
<Properties xmlns="http://schemas.openxmlformats.org/officeDocument/2006/custom-properties" xmlns:vt="http://schemas.openxmlformats.org/officeDocument/2006/docPropsVTypes"/>
</file>