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2024-2029年中国儿童英语动画行业发展形势及前景展望报告</w:t>
      </w:r>
    </w:p>
    <w:p>
      <w:pPr>
        <w:spacing w:after="150"/>
      </w:pPr>
      <w:r>
        <w:rPr>
          <w:b w:val="1"/>
          <w:bCs w:val="1"/>
        </w:rPr>
        <w:t xml:space="preserve">报告简介</w:t>
      </w:r>
    </w:p>
    <w:p>
      <w:pPr>
        <w:spacing w:after="150"/>
      </w:pPr>
      <w:r>
        <w:rPr/>
        <w:t xml:space="preserve">儿童教育事业已成为这个时代最有活力和潜力的朝阳产业。从长远的未来考虑， 对孩子的英语教育热情十分高涨。 随着民办教育的资本化加速，优质品牌的发展将会快速膨胀。而儿童英语动画实现了儿童英语教育寓教于乐的目的。随着“二孩潮”的到来，即使在经济萎靡的情况下，儿童教育市场仍然被看好。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英语动画行业及各子行业的发展状况、上下游行业发展状况、市场供需形势、新产品与技术等进行了分析，并重点分析了我国儿童英语动画行业发展状况和特点，以及中国儿童英语动画行业将面临的挑战、企业的发展策略等。报告还对全球儿童英语动画行业发展态势作了详细分析，并对儿童英语动画行业进行了趋向研判，是儿童英语动画生产、经营企业，科研、投资机构等单位准确了解目前儿童英语动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中国儿童英语动画行业简介</w:t>
      </w:r>
    </w:p>
    <w:p>
      <w:pPr>
        <w:spacing w:after="150"/>
      </w:pPr>
      <w:r>
        <w:rPr/>
        <w:t xml:space="preserve">第一节 中国儿童英语动画行业简介</w:t>
      </w:r>
    </w:p>
    <w:p>
      <w:pPr>
        <w:spacing w:after="150"/>
      </w:pPr>
      <w:r>
        <w:rPr/>
        <w:t xml:space="preserve">一、儿童英语动画行业的界定</w:t>
      </w:r>
    </w:p>
    <w:p>
      <w:pPr>
        <w:spacing w:after="150"/>
      </w:pPr>
      <w:r>
        <w:rPr/>
        <w:t xml:space="preserve">二、儿童英语动画行业的分类</w:t>
      </w:r>
    </w:p>
    <w:p>
      <w:pPr>
        <w:spacing w:after="150"/>
      </w:pPr>
      <w:r>
        <w:rPr/>
        <w:t xml:space="preserve">三、儿童英语动画行业特征</w:t>
      </w:r>
    </w:p>
    <w:p>
      <w:pPr>
        <w:spacing w:after="150"/>
      </w:pPr>
      <w:r>
        <w:rPr/>
        <w:t xml:space="preserve">第二节 儿童英语动画行业生命周期</w:t>
      </w:r>
    </w:p>
    <w:p>
      <w:pPr>
        <w:spacing w:after="150"/>
      </w:pPr>
      <w:r>
        <w:rPr/>
        <w:t xml:space="preserve">一、生命周期理论概述</w:t>
      </w:r>
    </w:p>
    <w:p>
      <w:pPr>
        <w:spacing w:after="150"/>
      </w:pPr>
      <w:r>
        <w:rPr/>
        <w:t xml:space="preserve">二、儿童英语动画行业生命周期</w:t>
      </w:r>
    </w:p>
    <w:p>
      <w:pPr>
        <w:spacing w:after="150"/>
      </w:pPr>
      <w:r>
        <w:rPr/>
        <w:t xml:space="preserve">第三节 儿童英语动画行业赢利性分析</w:t>
      </w:r>
    </w:p>
    <w:p>
      <w:pPr>
        <w:spacing w:after="150"/>
      </w:pPr>
      <w:r>
        <w:rPr/>
        <w:t xml:space="preserve">第四节 儿童英语动画行业发展进程</w:t>
      </w:r>
    </w:p>
    <w:p>
      <w:pPr>
        <w:spacing w:after="150"/>
      </w:pPr>
      <w:r>
        <w:rPr>
          <w:b w:val="1"/>
          <w:bCs w:val="1"/>
        </w:rPr>
        <w:t xml:space="preserve">第二章 2019-2023年儿童英语动画行业发展环境分析</w:t>
      </w:r>
    </w:p>
    <w:p>
      <w:pPr>
        <w:spacing w:after="150"/>
      </w:pPr>
      <w:r>
        <w:rPr/>
        <w:t xml:space="preserve">第一节 2019-2023年中国儿童英语动画行业发展政策环境分析</w:t>
      </w:r>
    </w:p>
    <w:p>
      <w:pPr>
        <w:spacing w:after="150"/>
      </w:pPr>
      <w:r>
        <w:rPr/>
        <w:t xml:space="preserve">一、儿童英语动画行业管理体制</w:t>
      </w:r>
    </w:p>
    <w:p>
      <w:pPr>
        <w:spacing w:after="150"/>
      </w:pPr>
      <w:r>
        <w:rPr/>
        <w:t xml:space="preserve">二、儿童英语动画行业政策</w:t>
      </w:r>
    </w:p>
    <w:p>
      <w:pPr>
        <w:spacing w:after="150"/>
      </w:pPr>
      <w:r>
        <w:rPr/>
        <w:t xml:space="preserve">三、儿童英语动画行业规划</w:t>
      </w:r>
    </w:p>
    <w:p>
      <w:pPr>
        <w:spacing w:after="150"/>
      </w:pPr>
      <w:r>
        <w:rPr/>
        <w:t xml:space="preserve">第二节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三、金融市场分析</w:t>
      </w:r>
    </w:p>
    <w:p>
      <w:pPr>
        <w:spacing w:after="150"/>
      </w:pPr>
      <w:r>
        <w:rPr/>
        <w:t xml:space="preserve">第三节 2019-2023年中国儿童英语动画行业发展社会环境分析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2019-2023年中国儿童英语动画行业发展技术环境分析</w:t>
      </w:r>
    </w:p>
    <w:p>
      <w:pPr>
        <w:spacing w:after="150"/>
      </w:pPr>
      <w:r>
        <w:rPr/>
        <w:t xml:space="preserve">一、儿童英语动画行业技术现状</w:t>
      </w:r>
    </w:p>
    <w:p>
      <w:pPr>
        <w:spacing w:after="150"/>
      </w:pPr>
      <w:r>
        <w:rPr/>
        <w:t xml:space="preserve">二、儿童英语动画行业技术水平</w:t>
      </w:r>
    </w:p>
    <w:p>
      <w:pPr>
        <w:spacing w:after="150"/>
      </w:pPr>
      <w:r>
        <w:rPr/>
        <w:t xml:space="preserve">三、2019-2023年儿童英语动画行业技术动态</w:t>
      </w:r>
    </w:p>
    <w:p>
      <w:pPr>
        <w:spacing w:after="150"/>
      </w:pPr>
      <w:r>
        <w:rPr>
          <w:b w:val="1"/>
          <w:bCs w:val="1"/>
        </w:rPr>
        <w:t xml:space="preserve">第二部分 行业发展分析</w:t>
      </w:r>
    </w:p>
    <w:p>
      <w:pPr>
        <w:spacing w:after="150"/>
      </w:pPr>
      <w:r>
        <w:rPr>
          <w:b w:val="1"/>
          <w:bCs w:val="1"/>
        </w:rPr>
        <w:t xml:space="preserve">第三章 2019-2023年中国儿童英语动画行业发展现状</w:t>
      </w:r>
    </w:p>
    <w:p>
      <w:pPr>
        <w:spacing w:after="150"/>
      </w:pPr>
      <w:r>
        <w:rPr/>
        <w:t xml:space="preserve">第一节 中国儿童英语动画行业发展特性</w:t>
      </w:r>
    </w:p>
    <w:p>
      <w:pPr>
        <w:spacing w:after="150"/>
      </w:pPr>
      <w:r>
        <w:rPr/>
        <w:t xml:space="preserve">一、中国儿童英语动画行业发展阶段</w:t>
      </w:r>
    </w:p>
    <w:p>
      <w:pPr>
        <w:spacing w:after="150"/>
      </w:pPr>
      <w:r>
        <w:rPr/>
        <w:t xml:space="preserve">二、中国儿童英语动画行业成熟度</w:t>
      </w:r>
    </w:p>
    <w:p>
      <w:pPr>
        <w:spacing w:after="150"/>
      </w:pPr>
      <w:r>
        <w:rPr/>
        <w:t xml:space="preserve">三、中国儿童英语动画行业盈利模式</w:t>
      </w:r>
    </w:p>
    <w:p>
      <w:pPr>
        <w:spacing w:after="150"/>
      </w:pPr>
      <w:r>
        <w:rPr/>
        <w:t xml:space="preserve">第二节 2019-2023年中国儿童英语动画行业发展分析</w:t>
      </w:r>
    </w:p>
    <w:p>
      <w:pPr>
        <w:spacing w:after="150"/>
      </w:pPr>
      <w:r>
        <w:rPr/>
        <w:t xml:space="preserve">一、2019-2023年中国儿童英语动画行业发展现状</w:t>
      </w:r>
    </w:p>
    <w:p>
      <w:pPr>
        <w:spacing w:after="150"/>
      </w:pPr>
      <w:r>
        <w:rPr/>
        <w:t xml:space="preserve">二、2019-2023年中国儿童英语动画行业发展关键词</w:t>
      </w:r>
    </w:p>
    <w:p>
      <w:pPr>
        <w:spacing w:after="150"/>
      </w:pPr>
      <w:r>
        <w:rPr/>
        <w:t xml:space="preserve">三、2019-2023年中国儿童英语动画行业发展存在的问题</w:t>
      </w:r>
    </w:p>
    <w:p>
      <w:pPr>
        <w:spacing w:after="150"/>
      </w:pPr>
      <w:r>
        <w:rPr/>
        <w:t xml:space="preserve">四、2019-2023年中国儿童英语动画行业发展瓶颈</w:t>
      </w:r>
    </w:p>
    <w:p>
      <w:pPr>
        <w:spacing w:after="150"/>
      </w:pPr>
      <w:r>
        <w:rPr/>
        <w:t xml:space="preserve">第三节 中国儿童英语动画行业发展策略</w:t>
      </w:r>
    </w:p>
    <w:p>
      <w:pPr>
        <w:spacing w:after="150"/>
      </w:pPr>
      <w:r>
        <w:rPr>
          <w:b w:val="1"/>
          <w:bCs w:val="1"/>
        </w:rPr>
        <w:t xml:space="preserve">第四章 2019-2023年中国儿童英语动画市场供需研究</w:t>
      </w:r>
    </w:p>
    <w:p>
      <w:pPr>
        <w:spacing w:after="150"/>
      </w:pPr>
      <w:r>
        <w:rPr/>
        <w:t xml:space="preserve">第一节 中国儿童英语动画市场发展分析</w:t>
      </w:r>
    </w:p>
    <w:p>
      <w:pPr>
        <w:spacing w:after="150"/>
      </w:pPr>
      <w:r>
        <w:rPr/>
        <w:t xml:space="preserve">一、2019-2023年中国儿童英语动画市场发展形势</w:t>
      </w:r>
    </w:p>
    <w:p>
      <w:pPr>
        <w:spacing w:after="150"/>
      </w:pPr>
      <w:r>
        <w:rPr/>
        <w:t xml:space="preserve">二、2019-2023年中国儿童英语动画市场发展总况</w:t>
      </w:r>
    </w:p>
    <w:p>
      <w:pPr>
        <w:spacing w:after="150"/>
      </w:pPr>
      <w:r>
        <w:rPr/>
        <w:t xml:space="preserve">第二节 中国儿童英语动画市场供给分析</w:t>
      </w:r>
    </w:p>
    <w:p>
      <w:pPr>
        <w:spacing w:after="150"/>
      </w:pPr>
      <w:r>
        <w:rPr/>
        <w:t xml:space="preserve">一、中国儿童英语动画市场供给情况</w:t>
      </w:r>
    </w:p>
    <w:p>
      <w:pPr>
        <w:spacing w:after="150"/>
      </w:pPr>
      <w:r>
        <w:rPr/>
        <w:t xml:space="preserve">二、2024-2029年中国儿童英语动画市场供给趋势</w:t>
      </w:r>
    </w:p>
    <w:p>
      <w:pPr>
        <w:spacing w:after="150"/>
      </w:pPr>
      <w:r>
        <w:rPr/>
        <w:t xml:space="preserve">第三节 中国儿童英语动画需求市场发展分析</w:t>
      </w:r>
    </w:p>
    <w:p>
      <w:pPr>
        <w:spacing w:after="150"/>
      </w:pPr>
      <w:r>
        <w:rPr/>
        <w:t xml:space="preserve">一、2019-2023年中国儿童英语动画市场需求分析</w:t>
      </w:r>
    </w:p>
    <w:p>
      <w:pPr>
        <w:spacing w:after="150"/>
      </w:pPr>
      <w:r>
        <w:rPr/>
        <w:t xml:space="preserve">二、2019-2023年中国儿童英语动画市场需求特点</w:t>
      </w:r>
    </w:p>
    <w:p>
      <w:pPr>
        <w:spacing w:after="150"/>
      </w:pPr>
      <w:r>
        <w:rPr/>
        <w:t xml:space="preserve">三、2024-2029年中国儿童英语动画市场需求趋势</w:t>
      </w:r>
    </w:p>
    <w:p>
      <w:pPr>
        <w:spacing w:after="150"/>
      </w:pPr>
      <w:r>
        <w:rPr>
          <w:b w:val="1"/>
          <w:bCs w:val="1"/>
        </w:rPr>
        <w:t xml:space="preserve">第五章 2019-2023年中国儿童英语动画行业调查分析</w:t>
      </w:r>
    </w:p>
    <w:p>
      <w:pPr>
        <w:spacing w:after="150"/>
      </w:pPr>
      <w:r>
        <w:rPr/>
        <w:t xml:space="preserve">第一节 2019-2023年中国儿童英语动画行业用户调查</w:t>
      </w:r>
    </w:p>
    <w:p>
      <w:pPr>
        <w:spacing w:after="150"/>
      </w:pPr>
      <w:r>
        <w:rPr/>
        <w:t xml:space="preserve">一、2019-2023年中国儿童英语动画行业用户性别分布</w:t>
      </w:r>
    </w:p>
    <w:p>
      <w:pPr>
        <w:spacing w:after="150"/>
      </w:pPr>
      <w:r>
        <w:rPr/>
        <w:t xml:space="preserve">二、2019-2023年中国儿童英语动画行业用户年龄分布</w:t>
      </w:r>
    </w:p>
    <w:p>
      <w:pPr>
        <w:spacing w:after="150"/>
      </w:pPr>
      <w:r>
        <w:rPr/>
        <w:t xml:space="preserve">三、2019-2023年中国儿童英语动画行业用户职业分布</w:t>
      </w:r>
    </w:p>
    <w:p>
      <w:pPr>
        <w:spacing w:after="150"/>
      </w:pPr>
      <w:r>
        <w:rPr/>
        <w:t xml:space="preserve">第二节 2019-2023年中国儿童英语动画行业消费调查</w:t>
      </w:r>
    </w:p>
    <w:p>
      <w:pPr>
        <w:spacing w:after="150"/>
      </w:pPr>
      <w:r>
        <w:rPr/>
        <w:t xml:space="preserve">一、主要选择调查</w:t>
      </w:r>
    </w:p>
    <w:p>
      <w:pPr>
        <w:spacing w:after="150"/>
      </w:pPr>
      <w:r>
        <w:rPr/>
        <w:t xml:space="preserve">二、选择偏好调查</w:t>
      </w:r>
    </w:p>
    <w:p>
      <w:pPr>
        <w:spacing w:after="150"/>
      </w:pPr>
      <w:r>
        <w:rPr/>
        <w:t xml:space="preserve">三、购买价格调查</w:t>
      </w:r>
    </w:p>
    <w:p>
      <w:pPr>
        <w:spacing w:after="150"/>
      </w:pPr>
      <w:r>
        <w:rPr/>
        <w:t xml:space="preserve">四、购买渠道调查</w:t>
      </w:r>
    </w:p>
    <w:p>
      <w:pPr>
        <w:spacing w:after="150"/>
      </w:pPr>
      <w:r>
        <w:rPr/>
        <w:t xml:space="preserve">五、认知途径调查</w:t>
      </w:r>
    </w:p>
    <w:p>
      <w:pPr>
        <w:spacing w:after="150"/>
      </w:pPr>
      <w:r>
        <w:rPr/>
        <w:t xml:space="preserve">第三节 2019-2023年中国儿童英语动画行业用户体验调查</w:t>
      </w:r>
    </w:p>
    <w:p>
      <w:pPr>
        <w:spacing w:after="150"/>
      </w:pPr>
      <w:r>
        <w:rPr/>
        <w:t xml:space="preserve">一、2019-2023年中国儿童英语动画行业用户满意度</w:t>
      </w:r>
    </w:p>
    <w:p>
      <w:pPr>
        <w:spacing w:after="150"/>
      </w:pPr>
      <w:r>
        <w:rPr/>
        <w:t xml:space="preserve">二、2019-2023年中国儿童英语动画行业内容满意度</w:t>
      </w:r>
    </w:p>
    <w:p>
      <w:pPr>
        <w:spacing w:after="150"/>
      </w:pPr>
      <w:r>
        <w:rPr/>
        <w:t xml:space="preserve">三、2019-2023年中国儿童英语动画行业功能满意度</w:t>
      </w:r>
    </w:p>
    <w:p>
      <w:pPr>
        <w:spacing w:after="150"/>
      </w:pPr>
      <w:r>
        <w:rPr/>
        <w:t xml:space="preserve">四、2019-2023年中国儿童英语动画行业用户期望</w:t>
      </w:r>
    </w:p>
    <w:p>
      <w:pPr>
        <w:spacing w:after="150"/>
      </w:pPr>
      <w:r>
        <w:rPr>
          <w:b w:val="1"/>
          <w:bCs w:val="1"/>
        </w:rPr>
        <w:t xml:space="preserve">第三部分 行业竞争格局</w:t>
      </w:r>
    </w:p>
    <w:p>
      <w:pPr>
        <w:spacing w:after="150"/>
      </w:pPr>
      <w:r>
        <w:rPr>
          <w:b w:val="1"/>
          <w:bCs w:val="1"/>
        </w:rPr>
        <w:t xml:space="preserve">第六章 2019-2023年中国儿童英语动画行业产业链分析</w:t>
      </w:r>
    </w:p>
    <w:p>
      <w:pPr>
        <w:spacing w:after="150"/>
      </w:pPr>
      <w:r>
        <w:rPr/>
        <w:t xml:space="preserve">第一节 儿童英语动画行业产业链分析</w:t>
      </w:r>
    </w:p>
    <w:p>
      <w:pPr>
        <w:spacing w:after="150"/>
      </w:pPr>
      <w:r>
        <w:rPr/>
        <w:t xml:space="preserve">一、产业链模型</w:t>
      </w:r>
    </w:p>
    <w:p>
      <w:pPr>
        <w:spacing w:after="150"/>
      </w:pPr>
      <w:r>
        <w:rPr/>
        <w:t xml:space="preserve">二、儿童英语动画行业产业链分析</w:t>
      </w:r>
    </w:p>
    <w:p>
      <w:pPr>
        <w:spacing w:after="150"/>
      </w:pPr>
      <w:r>
        <w:rPr/>
        <w:t xml:space="preserve">三、儿童英语动画行业产业链经济效益</w:t>
      </w:r>
    </w:p>
    <w:p>
      <w:pPr>
        <w:spacing w:after="150"/>
      </w:pPr>
      <w:r>
        <w:rPr/>
        <w:t xml:space="preserve">第二节 儿童英语动画行业上游产业发展分析</w:t>
      </w:r>
    </w:p>
    <w:p>
      <w:pPr>
        <w:spacing w:after="150"/>
      </w:pPr>
      <w:r>
        <w:rPr/>
        <w:t xml:space="preserve">一、儿童英语动画上游产业发展现状</w:t>
      </w:r>
    </w:p>
    <w:p>
      <w:pPr>
        <w:spacing w:after="150"/>
      </w:pPr>
      <w:r>
        <w:rPr/>
        <w:t xml:space="preserve">二、儿童英语动画上游产业市场发展分析</w:t>
      </w:r>
    </w:p>
    <w:p>
      <w:pPr>
        <w:spacing w:after="150"/>
      </w:pPr>
      <w:r>
        <w:rPr/>
        <w:t xml:space="preserve">三、儿童英语动画上游产业发展趋势</w:t>
      </w:r>
    </w:p>
    <w:p>
      <w:pPr>
        <w:spacing w:after="150"/>
      </w:pPr>
      <w:r>
        <w:rPr/>
        <w:t xml:space="preserve">四、儿童英语动画上游产业发展前景</w:t>
      </w:r>
    </w:p>
    <w:p>
      <w:pPr>
        <w:spacing w:after="150"/>
      </w:pPr>
      <w:r>
        <w:rPr/>
        <w:t xml:space="preserve">第三节 儿童英语动画行业下游产业发展分析</w:t>
      </w:r>
    </w:p>
    <w:p>
      <w:pPr>
        <w:spacing w:after="150"/>
      </w:pPr>
      <w:r>
        <w:rPr/>
        <w:t xml:space="preserve">一、儿童英语动画下游产业发展现状</w:t>
      </w:r>
    </w:p>
    <w:p>
      <w:pPr>
        <w:spacing w:after="150"/>
      </w:pPr>
      <w:r>
        <w:rPr/>
        <w:t xml:space="preserve">二、儿童英语动画下游产业市场发展分析</w:t>
      </w:r>
    </w:p>
    <w:p>
      <w:pPr>
        <w:spacing w:after="150"/>
      </w:pPr>
      <w:r>
        <w:rPr/>
        <w:t xml:space="preserve">三、儿童英语动画下游产业发展趋势</w:t>
      </w:r>
    </w:p>
    <w:p>
      <w:pPr>
        <w:spacing w:after="150"/>
      </w:pPr>
      <w:r>
        <w:rPr/>
        <w:t xml:space="preserve">四、儿童英语动画下游产业发展前景</w:t>
      </w:r>
    </w:p>
    <w:p>
      <w:pPr>
        <w:spacing w:after="150"/>
      </w:pPr>
      <w:r>
        <w:rPr/>
        <w:t xml:space="preserve">第四节 儿童英语动画行业商业模式</w:t>
      </w:r>
    </w:p>
    <w:p>
      <w:pPr>
        <w:spacing w:after="150"/>
      </w:pPr>
      <w:r>
        <w:rPr>
          <w:b w:val="1"/>
          <w:bCs w:val="1"/>
        </w:rPr>
        <w:t xml:space="preserve">第七章 中国儿童英语动画行业市场竞争研究</w:t>
      </w:r>
    </w:p>
    <w:p>
      <w:pPr>
        <w:spacing w:after="150"/>
      </w:pPr>
      <w:r>
        <w:rPr/>
        <w:t xml:space="preserve">第一节 中国儿童英语动画行业竞争主体分析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中国儿童英语动画行业竞争主体的竞争策略</w:t>
      </w:r>
    </w:p>
    <w:p>
      <w:pPr>
        <w:spacing w:after="150"/>
      </w:pPr>
      <w:r>
        <w:rPr/>
        <w:t xml:space="preserve">一、中国儿童英语动画行业竞争主体——领导者</w:t>
      </w:r>
    </w:p>
    <w:p>
      <w:pPr>
        <w:spacing w:after="150"/>
      </w:pPr>
      <w:r>
        <w:rPr/>
        <w:t xml:space="preserve">二、中国儿童英语动画行业竞争主体——追随者</w:t>
      </w:r>
    </w:p>
    <w:p>
      <w:pPr>
        <w:spacing w:after="150"/>
      </w:pPr>
      <w:r>
        <w:rPr/>
        <w:t xml:space="preserve">三、中国儿童英语动画行业竞争主体——挑战者</w:t>
      </w:r>
    </w:p>
    <w:p>
      <w:pPr>
        <w:spacing w:after="150"/>
      </w:pPr>
      <w:r>
        <w:rPr/>
        <w:t xml:space="preserve">四、中国儿童英语动画行业竞争主体——补缺者</w:t>
      </w:r>
    </w:p>
    <w:p>
      <w:pPr>
        <w:spacing w:after="150"/>
      </w:pPr>
      <w:r>
        <w:rPr/>
        <w:t xml:space="preserve">第三节 2019-2023年中国儿童英语动画行业竞争主体动态</w:t>
      </w:r>
    </w:p>
    <w:p>
      <w:pPr>
        <w:spacing w:after="150"/>
      </w:pPr>
      <w:r>
        <w:rPr/>
        <w:t xml:space="preserve">一、中国儿童英语动画行业竞争主体——领导者</w:t>
      </w:r>
    </w:p>
    <w:p>
      <w:pPr>
        <w:spacing w:after="150"/>
      </w:pPr>
      <w:r>
        <w:rPr/>
        <w:t xml:space="preserve">二、中国儿童英语动画行业竞争主体——追随者</w:t>
      </w:r>
    </w:p>
    <w:p>
      <w:pPr>
        <w:spacing w:after="150"/>
      </w:pPr>
      <w:r>
        <w:rPr/>
        <w:t xml:space="preserve">三、中国儿童英语动画行业竞争主体——挑战者</w:t>
      </w:r>
    </w:p>
    <w:p>
      <w:pPr>
        <w:spacing w:after="150"/>
      </w:pPr>
      <w:r>
        <w:rPr/>
        <w:t xml:space="preserve">四、中国儿童英语动画行业竞争主体——补缺者</w:t>
      </w:r>
    </w:p>
    <w:p>
      <w:pPr>
        <w:spacing w:after="150"/>
      </w:pPr>
      <w:r>
        <w:rPr>
          <w:b w:val="1"/>
          <w:bCs w:val="1"/>
        </w:rPr>
        <w:t xml:space="preserve">第八章 2019-2023年中国儿童英语动画行业竞争分析</w:t>
      </w:r>
    </w:p>
    <w:p>
      <w:pPr>
        <w:spacing w:after="150"/>
      </w:pPr>
      <w:r>
        <w:rPr/>
        <w:t xml:space="preserve">第一节 2019-2023年中国儿童英语动画行业竞争形势</w:t>
      </w:r>
    </w:p>
    <w:p>
      <w:pPr>
        <w:spacing w:after="150"/>
      </w:pPr>
      <w:r>
        <w:rPr/>
        <w:t xml:space="preserve">一、2019-2023年中国儿童英语动画行业市场竞争</w:t>
      </w:r>
    </w:p>
    <w:p>
      <w:pPr>
        <w:spacing w:after="150"/>
      </w:pPr>
      <w:r>
        <w:rPr/>
        <w:t xml:space="preserve">二、2019-2023年中国儿童英语动画行业产品竞争</w:t>
      </w:r>
    </w:p>
    <w:p>
      <w:pPr>
        <w:spacing w:after="150"/>
      </w:pPr>
      <w:r>
        <w:rPr/>
        <w:t xml:space="preserve">三、2019-2023年中国儿童英语动画行业企业竞争</w:t>
      </w:r>
    </w:p>
    <w:p>
      <w:pPr>
        <w:spacing w:after="150"/>
      </w:pPr>
      <w:r>
        <w:rPr/>
        <w:t xml:space="preserve">第二节 2019-2023年中国儿童英语动画行业竞争格局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中国儿童英语动画行业竞争趋势</w:t>
      </w:r>
    </w:p>
    <w:p>
      <w:pPr>
        <w:spacing w:after="150"/>
      </w:pPr>
      <w:r>
        <w:rPr/>
        <w:t xml:space="preserve">一、2019-2023年中国儿童英语动画行业竞争趋势</w:t>
      </w:r>
    </w:p>
    <w:p>
      <w:pPr>
        <w:spacing w:after="150"/>
      </w:pPr>
      <w:r>
        <w:rPr/>
        <w:t xml:space="preserve">二、2024-2029年中国儿童英语动画行业竞争格局预测</w:t>
      </w:r>
    </w:p>
    <w:p>
      <w:pPr>
        <w:spacing w:after="150"/>
      </w:pPr>
      <w:r>
        <w:rPr>
          <w:b w:val="1"/>
          <w:bCs w:val="1"/>
        </w:rPr>
        <w:t xml:space="preserve">第九章 2019-2023年中国儿童英语动画行业重点企业分析</w:t>
      </w:r>
    </w:p>
    <w:p>
      <w:pPr>
        <w:spacing w:after="150"/>
      </w:pPr>
      <w:r>
        <w:rPr/>
        <w:t xml:space="preserve">第一节 华特迪士尼公司</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第二节 米高梅公司</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第三节 华纳兄弟公司</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第四节 英国BBC</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第五节 试金石影片公司</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第六节 博伟电影公司</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第七节 好莱坞梦工厂</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第八节 蓝天工作室</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第九节 DNA制片公司</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t xml:space="preserve">第十节 Hal Roach的工作室</w:t>
      </w:r>
    </w:p>
    <w:p>
      <w:pPr>
        <w:spacing w:after="150"/>
      </w:pPr>
      <w:r>
        <w:rPr/>
        <w:t xml:space="preserve">一、公司详情</w:t>
      </w:r>
    </w:p>
    <w:p>
      <w:pPr>
        <w:spacing w:after="150"/>
      </w:pPr>
      <w:r>
        <w:rPr/>
        <w:t xml:space="preserve">二、主营产品</w:t>
      </w:r>
    </w:p>
    <w:p>
      <w:pPr>
        <w:spacing w:after="150"/>
      </w:pPr>
      <w:r>
        <w:rPr/>
        <w:t xml:space="preserve">三、企业经营分析</w:t>
      </w:r>
    </w:p>
    <w:p>
      <w:pPr>
        <w:spacing w:after="150"/>
      </w:pPr>
      <w:r>
        <w:rPr>
          <w:b w:val="1"/>
          <w:bCs w:val="1"/>
        </w:rPr>
        <w:t xml:space="preserve">第四部分 行业发展预测</w:t>
      </w:r>
    </w:p>
    <w:p>
      <w:pPr>
        <w:spacing w:after="150"/>
      </w:pPr>
      <w:r>
        <w:rPr>
          <w:b w:val="1"/>
          <w:bCs w:val="1"/>
        </w:rPr>
        <w:t xml:space="preserve">第十章 中国儿童英语动画行业发展建议</w:t>
      </w:r>
    </w:p>
    <w:p>
      <w:pPr>
        <w:spacing w:after="150"/>
      </w:pPr>
      <w:r>
        <w:rPr/>
        <w:t xml:space="preserve">第一节 2024-2029年中国儿童英语动画行业发展前景</w:t>
      </w:r>
    </w:p>
    <w:p>
      <w:pPr>
        <w:spacing w:after="150"/>
      </w:pPr>
      <w:r>
        <w:rPr/>
        <w:t xml:space="preserve">一、2024-2029年中国儿童英语动画行业发展潜力</w:t>
      </w:r>
    </w:p>
    <w:p>
      <w:pPr>
        <w:spacing w:after="150"/>
      </w:pPr>
      <w:r>
        <w:rPr/>
        <w:t xml:space="preserve">二、2024-2029年中国儿童英语动画行业发展前景</w:t>
      </w:r>
    </w:p>
    <w:p>
      <w:pPr>
        <w:spacing w:after="150"/>
      </w:pPr>
      <w:r>
        <w:rPr/>
        <w:t xml:space="preserve">第二节 2024-2029年中国儿童英语动画行业发展预测</w:t>
      </w:r>
    </w:p>
    <w:p>
      <w:pPr>
        <w:spacing w:after="150"/>
      </w:pPr>
      <w:r>
        <w:rPr/>
        <w:t xml:space="preserve">第三节 2024-2029年中国儿童英语动画行业发展趋势</w:t>
      </w:r>
    </w:p>
    <w:p>
      <w:pPr>
        <w:spacing w:after="150"/>
      </w:pPr>
      <w:r>
        <w:rPr/>
        <w:t xml:space="preserve">一、2024-2029年中国儿童英语动画行业发展趋势</w:t>
      </w:r>
    </w:p>
    <w:p>
      <w:pPr>
        <w:spacing w:after="150"/>
      </w:pPr>
      <w:r>
        <w:rPr/>
        <w:t xml:space="preserve">二、2024-2029年中国儿童英语动画行业细分市场发展趋势</w:t>
      </w:r>
    </w:p>
    <w:p>
      <w:pPr>
        <w:spacing w:after="150"/>
      </w:pPr>
      <w:r>
        <w:rPr/>
        <w:t xml:space="preserve">三、2024-2029年中国儿童英语动画行业发展方向</w:t>
      </w:r>
    </w:p>
    <w:p>
      <w:pPr>
        <w:spacing w:after="150"/>
      </w:pPr>
      <w:r>
        <w:rPr/>
        <w:t xml:space="preserve">四、2024-2029年中国儿童英语动画行业技术发展方向</w:t>
      </w:r>
    </w:p>
    <w:p>
      <w:pPr>
        <w:spacing w:after="150"/>
      </w:pPr>
      <w:r>
        <w:rPr>
          <w:b w:val="1"/>
          <w:bCs w:val="1"/>
        </w:rPr>
        <w:t xml:space="preserve">第十一章 2024-2029年中国儿童英语动画行业投资前景</w:t>
      </w:r>
    </w:p>
    <w:p>
      <w:pPr>
        <w:spacing w:after="150"/>
      </w:pPr>
      <w:r>
        <w:rPr/>
        <w:t xml:space="preserve">第一节 2024-2029年中国儿童英语动画行业投资风险与壁垒</w:t>
      </w:r>
    </w:p>
    <w:p>
      <w:pPr>
        <w:spacing w:after="150"/>
      </w:pPr>
      <w:r>
        <w:rPr/>
        <w:t xml:space="preserve">一、儿童英语动画行业投资风险</w:t>
      </w:r>
    </w:p>
    <w:p>
      <w:pPr>
        <w:spacing w:after="150"/>
      </w:pPr>
      <w:r>
        <w:rPr/>
        <w:t xml:space="preserve">二、儿童英语动画行业进入壁垒</w:t>
      </w:r>
    </w:p>
    <w:p>
      <w:pPr>
        <w:spacing w:after="150"/>
      </w:pPr>
      <w:r>
        <w:rPr/>
        <w:t xml:space="preserve">第二节 2024-2029年中国儿童英语动画行业发展策略</w:t>
      </w:r>
    </w:p>
    <w:p>
      <w:pPr>
        <w:spacing w:after="150"/>
      </w:pPr>
      <w:r>
        <w:rPr/>
        <w:t xml:space="preserve">一、机遇</w:t>
      </w:r>
    </w:p>
    <w:p>
      <w:pPr>
        <w:spacing w:after="150"/>
      </w:pPr>
      <w:r>
        <w:rPr/>
        <w:t xml:space="preserve">二、挑战</w:t>
      </w:r>
    </w:p>
    <w:p>
      <w:pPr>
        <w:spacing w:after="150"/>
      </w:pPr>
      <w:r>
        <w:rPr/>
        <w:t xml:space="preserve">三、儿童英语动画行业发展策略</w:t>
      </w:r>
    </w:p>
    <w:p>
      <w:pPr>
        <w:spacing w:after="150"/>
      </w:pPr>
      <w:r>
        <w:rPr/>
        <w:t xml:space="preserve">第三节 2024-2029年中国中国儿童英语动画行业投资建议</w:t>
      </w:r>
    </w:p>
    <w:p>
      <w:pPr>
        <w:spacing w:after="150"/>
      </w:pPr>
      <w:r>
        <w:rPr>
          <w:b w:val="1"/>
          <w:bCs w:val="1"/>
        </w:rPr>
        <w:t xml:space="preserve">第十二章 中国儿童英语动画行业发展总结</w:t>
      </w:r>
    </w:p>
    <w:p>
      <w:pPr>
        <w:spacing w:after="150"/>
      </w:pPr>
      <w:r>
        <w:rPr/>
        <w:t xml:space="preserve">第一节 中国儿童英语动画行业研究结论</w:t>
      </w:r>
    </w:p>
    <w:p>
      <w:pPr>
        <w:spacing w:after="150"/>
      </w:pPr>
      <w:r>
        <w:rPr/>
        <w:t xml:space="preserve">第二节 中道泰和对中国儿童英语动画行业发展的建议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图表：儿童英语动画行业生命周期</w:t>
      </w:r>
    </w:p>
    <w:p>
      <w:pPr>
        <w:spacing w:after="150"/>
      </w:pPr>
      <w:r>
        <w:rPr/>
        <w:t xml:space="preserve">图表：儿童英语动画行业产业链结构</w:t>
      </w:r>
    </w:p>
    <w:p>
      <w:pPr>
        <w:spacing w:after="150"/>
      </w:pPr>
      <w:r>
        <w:rPr/>
        <w:t xml:space="preserve">图表：2019-2023年中国儿童英语动画行业市场规模</w:t>
      </w:r>
    </w:p>
    <w:p>
      <w:pPr>
        <w:spacing w:after="150"/>
      </w:pPr>
      <w:r>
        <w:rPr/>
        <w:t xml:space="preserve">图表：2019-2023年儿童英语动画行业产能分析</w:t>
      </w:r>
    </w:p>
    <w:p>
      <w:pPr>
        <w:spacing w:after="150"/>
      </w:pPr>
      <w:r>
        <w:rPr/>
        <w:t xml:space="preserve">图表：2019-2023年儿童英语动画行业产量分析</w:t>
      </w:r>
    </w:p>
    <w:p>
      <w:pPr>
        <w:spacing w:after="150"/>
      </w:pPr>
      <w:r>
        <w:rPr/>
        <w:t xml:space="preserve">图表：2019-2023年儿童英语动画行业需求分析</w:t>
      </w:r>
    </w:p>
    <w:p>
      <w:pPr>
        <w:spacing w:after="150"/>
      </w:pPr>
      <w:r>
        <w:rPr/>
        <w:t xml:space="preserve">图表：2019-2023年儿童英语动画行业进口数据</w:t>
      </w:r>
    </w:p>
    <w:p>
      <w:pPr>
        <w:spacing w:after="150"/>
      </w:pPr>
      <w:r>
        <w:rPr/>
        <w:t xml:space="preserve">图表：2019-2023年儿童英语动画行业出口数据</w:t>
      </w:r>
    </w:p>
    <w:p>
      <w:pPr>
        <w:spacing w:after="150"/>
      </w:pPr>
      <w:r>
        <w:rPr/>
        <w:t xml:space="preserve">图表：2019-2023年儿童英语动画行业竞争力分析</w:t>
      </w:r>
    </w:p>
    <w:p>
      <w:pPr>
        <w:spacing w:after="150"/>
      </w:pPr>
      <w:r>
        <w:rPr/>
        <w:t xml:space="preserve">图表：2019-2023年儿童英语动画市场价格走势</w:t>
      </w:r>
    </w:p>
    <w:p>
      <w:pPr>
        <w:spacing w:after="150"/>
      </w:pPr>
      <w:r>
        <w:rPr/>
        <w:t xml:space="preserve">图表：2019-2023年儿童英语动画行业主营业务收入</w:t>
      </w:r>
    </w:p>
    <w:p>
      <w:pPr>
        <w:spacing w:after="150"/>
      </w:pPr>
      <w:r>
        <w:rPr/>
        <w:t xml:space="preserve">图表：2024-2029年儿童英语动画市场容量预测</w:t>
      </w:r>
    </w:p>
    <w:p>
      <w:pPr>
        <w:spacing w:after="150"/>
      </w:pPr>
      <w:r>
        <w:rPr/>
        <w:t xml:space="preserve">图表：2024-2029年儿童英语动画行业供给预测</w:t>
      </w:r>
    </w:p>
    <w:p>
      <w:pPr>
        <w:spacing w:after="150"/>
      </w:pPr>
      <w:r>
        <w:rPr/>
        <w:t xml:space="preserve">图表：2024-2029年儿童英语动画行业需求预测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2024-2029年中国儿童英语动画行业发展形势及前景展望报告</dc:title>
  <dc:description>2024-2029年中国儿童英语动画行业发展形势及前景展望报告</dc:description>
  <dc:subject>2024-2029年中国儿童英语动画行业发展形势及前景展望报告</dc:subject>
  <cp:keywords>研究报告</cp:keywords>
  <cp:category>研究报告</cp:category>
  <cp:lastModifiedBy>北京中道泰和信息咨询有限公司</cp:lastModifiedBy>
  <dcterms:created xsi:type="dcterms:W3CDTF">2024-01-24T08:31:30+08:00</dcterms:created>
  <dcterms:modified xsi:type="dcterms:W3CDTF">2024-01-24T08:31:30+08:00</dcterms:modified>
</cp:coreProperties>
</file>

<file path=docProps/custom.xml><?xml version="1.0" encoding="utf-8"?>
<Properties xmlns="http://schemas.openxmlformats.org/officeDocument/2006/custom-properties" xmlns:vt="http://schemas.openxmlformats.org/officeDocument/2006/docPropsVTypes"/>
</file>