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2024-2029年二手房产业深度调研及未来发展现状趋势预测报告</w:t>
      </w:r>
    </w:p>
    <w:p>
      <w:pPr>
        <w:spacing w:after="150"/>
      </w:pPr>
      <w:r>
        <w:rPr>
          <w:b w:val="1"/>
          <w:bCs w:val="1"/>
        </w:rPr>
        <w:t xml:space="preserve">报告简介</w:t>
      </w:r>
    </w:p>
    <w:p>
      <w:pPr>
        <w:spacing w:after="150"/>
      </w:pPr>
      <w:r>
        <w:rPr/>
        <w:t xml:space="preserve">二手房行业研究报告主要分析了二手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二手房行业重点企业分析、子行业分析、区域市场分析、行业风险分析、行业发展前景预测及相关的经营、投资建议等。报告研究框架全面、严谨，分析内容客观、公正、系统，真实准确地反映了我国二手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二手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2019-2023年全球二手房市场运行总况</w:t>
      </w:r>
    </w:p>
    <w:p>
      <w:pPr>
        <w:spacing w:after="150"/>
      </w:pPr>
      <w:r>
        <w:rPr/>
        <w:t xml:space="preserve">第一节 2019-2023年全球经济运行分析</w:t>
      </w:r>
    </w:p>
    <w:p>
      <w:pPr>
        <w:spacing w:after="150"/>
      </w:pPr>
      <w:r>
        <w:rPr/>
        <w:t xml:space="preserve">一、经济衰退隐约见底，局部复苏初现端倪</w:t>
      </w:r>
    </w:p>
    <w:p>
      <w:pPr>
        <w:spacing w:after="150"/>
      </w:pPr>
      <w:r>
        <w:rPr/>
        <w:t xml:space="preserve">二、经济复苏不牢固、不稳定、不确定</w:t>
      </w:r>
    </w:p>
    <w:p>
      <w:pPr>
        <w:spacing w:after="150"/>
      </w:pPr>
      <w:r>
        <w:rPr/>
        <w:t xml:space="preserve">三、全球经济运行状况冷热不均</w:t>
      </w:r>
    </w:p>
    <w:p>
      <w:pPr>
        <w:spacing w:after="150"/>
      </w:pPr>
      <w:r>
        <w:rPr/>
        <w:t xml:space="preserve">四、我国外部经济环境依然严峻</w:t>
      </w:r>
    </w:p>
    <w:p>
      <w:pPr>
        <w:spacing w:after="150"/>
      </w:pPr>
      <w:r>
        <w:rPr/>
        <w:t xml:space="preserve">第二节 2019-2023年美国二手房市场聚焦</w:t>
      </w:r>
    </w:p>
    <w:p>
      <w:pPr>
        <w:spacing w:after="150"/>
      </w:pPr>
      <w:r>
        <w:rPr/>
        <w:t xml:space="preserve">一、环境很大程度决定二手房的销售</w:t>
      </w:r>
    </w:p>
    <w:p>
      <w:pPr>
        <w:spacing w:after="150"/>
      </w:pPr>
      <w:r>
        <w:rPr/>
        <w:t xml:space="preserve">二、二手房越旧越好卖</w:t>
      </w:r>
    </w:p>
    <w:p>
      <w:pPr>
        <w:spacing w:after="150"/>
      </w:pPr>
      <w:r>
        <w:rPr/>
        <w:t xml:space="preserve">三、平均每隔六七年就要换一次房</w:t>
      </w:r>
    </w:p>
    <w:p>
      <w:pPr>
        <w:spacing w:after="150"/>
      </w:pPr>
      <w:r>
        <w:rPr/>
        <w:t xml:space="preserve">四、贷款买房是最主要的购房形式</w:t>
      </w:r>
    </w:p>
    <w:p>
      <w:pPr>
        <w:spacing w:after="150"/>
      </w:pPr>
      <w:r>
        <w:rPr/>
        <w:t xml:space="preserve">五、2019-2023年美国二手房销售增长率</w:t>
      </w:r>
    </w:p>
    <w:p>
      <w:pPr>
        <w:spacing w:after="150"/>
      </w:pPr>
      <w:r>
        <w:rPr/>
        <w:t xml:space="preserve">第三节 2019-2023年澳大利亚二手房市场透析</w:t>
      </w:r>
    </w:p>
    <w:p>
      <w:pPr>
        <w:spacing w:after="150"/>
      </w:pPr>
      <w:r>
        <w:rPr/>
        <w:t xml:space="preserve">一、装修齐全</w:t>
      </w:r>
    </w:p>
    <w:p>
      <w:pPr>
        <w:spacing w:after="150"/>
      </w:pPr>
      <w:r>
        <w:rPr/>
        <w:t xml:space="preserve">二、银行提供的贷款金额可占到整个房价比重</w:t>
      </w:r>
    </w:p>
    <w:p>
      <w:pPr>
        <w:spacing w:after="150"/>
      </w:pPr>
      <w:r>
        <w:rPr/>
        <w:t xml:space="preserve">第四节 2019-2023年英国二手房市场分析</w:t>
      </w:r>
    </w:p>
    <w:p>
      <w:pPr>
        <w:spacing w:after="150"/>
      </w:pPr>
      <w:r>
        <w:rPr/>
        <w:t xml:space="preserve">一、七八年就换一次房</w:t>
      </w:r>
    </w:p>
    <w:p>
      <w:pPr>
        <w:spacing w:after="150"/>
      </w:pPr>
      <w:r>
        <w:rPr/>
        <w:t xml:space="preserve">二、住房贷款利率不断下降</w:t>
      </w:r>
    </w:p>
    <w:p>
      <w:pPr>
        <w:spacing w:after="150"/>
      </w:pPr>
      <w:r>
        <w:rPr/>
        <w:t xml:space="preserve">第五节 2019-2023年中国香港二手房市场发展现状分析</w:t>
      </w:r>
    </w:p>
    <w:p>
      <w:pPr>
        <w:spacing w:after="150"/>
      </w:pPr>
      <w:r>
        <w:rPr/>
        <w:t xml:space="preserve">一、香港楼市以二手房为主导</w:t>
      </w:r>
    </w:p>
    <w:p>
      <w:pPr>
        <w:spacing w:after="150"/>
      </w:pPr>
      <w:r>
        <w:rPr/>
        <w:t xml:space="preserve">二、楼市表现较为反覆</w:t>
      </w:r>
    </w:p>
    <w:p>
      <w:pPr>
        <w:spacing w:after="150"/>
      </w:pPr>
      <w:r>
        <w:rPr/>
        <w:t xml:space="preserve">三、住宅租金高速上升</w:t>
      </w:r>
    </w:p>
    <w:p>
      <w:pPr>
        <w:spacing w:after="150"/>
      </w:pPr>
      <w:r>
        <w:rPr/>
        <w:t xml:space="preserve">四、香港二手房市场交易下降</w:t>
      </w:r>
    </w:p>
    <w:p>
      <w:pPr>
        <w:spacing w:after="150"/>
      </w:pPr>
      <w:r>
        <w:rPr>
          <w:b w:val="1"/>
          <w:bCs w:val="1"/>
        </w:rPr>
        <w:t xml:space="preserve">第二章 中国二手房行业供给情况分析及趋势</w:t>
      </w:r>
    </w:p>
    <w:p>
      <w:pPr>
        <w:spacing w:after="150"/>
      </w:pPr>
      <w:r>
        <w:rPr/>
        <w:t xml:space="preserve">第一节 2019-2023年中国二手房行业市场供给分析</w:t>
      </w:r>
    </w:p>
    <w:p>
      <w:pPr>
        <w:spacing w:after="150"/>
      </w:pPr>
      <w:r>
        <w:rPr/>
        <w:t xml:space="preserve">一、二手房整体供给情况分析</w:t>
      </w:r>
    </w:p>
    <w:p>
      <w:pPr>
        <w:spacing w:after="150"/>
      </w:pPr>
      <w:r>
        <w:rPr/>
        <w:t xml:space="preserve">二、二手房重点区域供给分析</w:t>
      </w:r>
    </w:p>
    <w:p>
      <w:pPr>
        <w:spacing w:after="150"/>
      </w:pPr>
      <w:r>
        <w:rPr/>
        <w:t xml:space="preserve">第二节 二手房行业供给关系因素分析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2024-2029年中国二手房行业市场供给趋势</w:t>
      </w:r>
    </w:p>
    <w:p>
      <w:pPr>
        <w:spacing w:after="150"/>
      </w:pPr>
      <w:r>
        <w:rPr/>
        <w:t xml:space="preserve">一、二手房整体供给情况趋势分析</w:t>
      </w:r>
    </w:p>
    <w:p>
      <w:pPr>
        <w:spacing w:after="150"/>
      </w:pPr>
      <w:r>
        <w:rPr/>
        <w:t xml:space="preserve">二、二手房重点区域供给趋势分析</w:t>
      </w:r>
    </w:p>
    <w:p>
      <w:pPr>
        <w:spacing w:after="150"/>
      </w:pPr>
      <w:r>
        <w:rPr/>
        <w:t xml:space="preserve">三、影响未来二手房供给的因素分析</w:t>
      </w:r>
    </w:p>
    <w:p>
      <w:pPr>
        <w:spacing w:after="150"/>
      </w:pPr>
      <w:r>
        <w:rPr>
          <w:b w:val="1"/>
          <w:bCs w:val="1"/>
        </w:rPr>
        <w:t xml:space="preserve">第三章 2019-2023年中国二手房交易市场相关行业发展分析——房地产行业</w:t>
      </w:r>
    </w:p>
    <w:p>
      <w:pPr>
        <w:spacing w:after="150"/>
      </w:pPr>
      <w:r>
        <w:rPr/>
        <w:t xml:space="preserve">第一节 2019-2023年中国现阶段房地产业发展特点分析</w:t>
      </w:r>
    </w:p>
    <w:p>
      <w:pPr>
        <w:spacing w:after="150"/>
      </w:pPr>
      <w:r>
        <w:rPr/>
        <w:t xml:space="preserve">一、土地管理逐步规范</w:t>
      </w:r>
    </w:p>
    <w:p>
      <w:pPr>
        <w:spacing w:after="150"/>
      </w:pPr>
      <w:r>
        <w:rPr/>
        <w:t xml:space="preserve">二、房地产价格动态</w:t>
      </w:r>
    </w:p>
    <w:p>
      <w:pPr>
        <w:spacing w:after="150"/>
      </w:pPr>
      <w:r>
        <w:rPr/>
        <w:t xml:space="preserve">三、房地产开发投资有抬头迹象</w:t>
      </w:r>
    </w:p>
    <w:p>
      <w:pPr>
        <w:spacing w:after="150"/>
      </w:pPr>
      <w:r>
        <w:rPr/>
        <w:t xml:space="preserve">四、房地产金融的监管力度不断加强</w:t>
      </w:r>
    </w:p>
    <w:p>
      <w:pPr>
        <w:spacing w:after="150"/>
      </w:pPr>
      <w:r>
        <w:rPr/>
        <w:t xml:space="preserve">五、市场调控仍需大力改进</w:t>
      </w:r>
    </w:p>
    <w:p>
      <w:pPr>
        <w:spacing w:after="150"/>
      </w:pPr>
      <w:r>
        <w:rPr/>
        <w:t xml:space="preserve">第二节 2019-2023年中国房地产业运行概况</w:t>
      </w:r>
    </w:p>
    <w:p>
      <w:pPr>
        <w:spacing w:after="150"/>
      </w:pPr>
      <w:r>
        <w:rPr/>
        <w:t xml:space="preserve">一、我国房地产调整空间情况</w:t>
      </w:r>
    </w:p>
    <w:p>
      <w:pPr>
        <w:spacing w:after="150"/>
      </w:pPr>
      <w:r>
        <w:rPr/>
        <w:t xml:space="preserve">二、中国房地产市场调控分析</w:t>
      </w:r>
    </w:p>
    <w:p>
      <w:pPr>
        <w:spacing w:after="150"/>
      </w:pPr>
      <w:r>
        <w:rPr/>
        <w:t xml:space="preserve">三、中国房地产市场发展的关键</w:t>
      </w:r>
    </w:p>
    <w:p>
      <w:pPr>
        <w:spacing w:after="150"/>
      </w:pPr>
      <w:r>
        <w:rPr/>
        <w:t xml:space="preserve">四、中国房地产市场影响因素</w:t>
      </w:r>
    </w:p>
    <w:p>
      <w:pPr>
        <w:spacing w:after="150"/>
      </w:pPr>
      <w:r>
        <w:rPr/>
        <w:t xml:space="preserve">第三节 2019-2023年中国房地产走势分析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四、分类别楼盘市场形势</w:t>
      </w:r>
    </w:p>
    <w:p>
      <w:pPr>
        <w:spacing w:after="150"/>
      </w:pPr>
      <w:r>
        <w:rPr/>
        <w:t xml:space="preserve">第四节 近两年中国房地产市场分析</w:t>
      </w:r>
    </w:p>
    <w:p>
      <w:pPr>
        <w:spacing w:after="150"/>
      </w:pPr>
      <w:r>
        <w:rPr/>
        <w:t xml:space="preserve">一、近两年中国商品房施工面积及同比增长情况</w:t>
      </w:r>
    </w:p>
    <w:p>
      <w:pPr>
        <w:spacing w:after="150"/>
      </w:pPr>
      <w:r>
        <w:rPr/>
        <w:t xml:space="preserve">二、近两年中国商品房竣工面积及同比增长情况</w:t>
      </w:r>
    </w:p>
    <w:p>
      <w:pPr>
        <w:spacing w:after="150"/>
      </w:pPr>
      <w:r>
        <w:rPr/>
        <w:t xml:space="preserve">三、近两年中国土地开发与购置面积同比增长情况</w:t>
      </w:r>
    </w:p>
    <w:p>
      <w:pPr>
        <w:spacing w:after="150"/>
      </w:pPr>
      <w:r>
        <w:rPr/>
        <w:t xml:space="preserve">四、近两年中国商品房销售额及同比增长情况</w:t>
      </w:r>
    </w:p>
    <w:p>
      <w:pPr>
        <w:spacing w:after="150"/>
      </w:pPr>
      <w:r>
        <w:rPr/>
        <w:t xml:space="preserve">五、近两年中国商品房销售面积及同比增长情况</w:t>
      </w:r>
    </w:p>
    <w:p>
      <w:pPr>
        <w:spacing w:after="150"/>
      </w:pPr>
      <w:r>
        <w:rPr/>
        <w:t xml:space="preserve">六、近两年中国商业营业用房投资完成额及同比增长情况</w:t>
      </w:r>
    </w:p>
    <w:p>
      <w:pPr>
        <w:spacing w:after="150"/>
      </w:pPr>
      <w:r>
        <w:rPr/>
        <w:t xml:space="preserve">七、近两年中国其它工程用途类投资完成额及同比增长情况</w:t>
      </w:r>
    </w:p>
    <w:p>
      <w:pPr>
        <w:spacing w:after="150"/>
      </w:pPr>
      <w:r>
        <w:rPr/>
        <w:t xml:space="preserve">八、近两年中国办公楼投资完成额及同比增长情况</w:t>
      </w:r>
    </w:p>
    <w:p>
      <w:pPr>
        <w:spacing w:after="150"/>
      </w:pPr>
      <w:r>
        <w:rPr/>
        <w:t xml:space="preserve">九、近两年中国住宅投资完成额及同比增长情况</w:t>
      </w:r>
    </w:p>
    <w:p>
      <w:pPr>
        <w:spacing w:after="150"/>
      </w:pPr>
      <w:r>
        <w:rPr/>
        <w:t xml:space="preserve">十、2019-2023年70个大中城市房屋销售价格指数表</w:t>
      </w:r>
    </w:p>
    <w:p>
      <w:pPr>
        <w:spacing w:after="150"/>
      </w:pPr>
      <w:r>
        <w:rPr/>
        <w:t xml:space="preserve">第五节 2019-2023年中国房地产企业分析</w:t>
      </w:r>
    </w:p>
    <w:p>
      <w:pPr>
        <w:spacing w:after="150"/>
      </w:pPr>
      <w:r>
        <w:rPr/>
        <w:t xml:space="preserve">一、中国房地产百强企业分析</w:t>
      </w:r>
    </w:p>
    <w:p>
      <w:pPr>
        <w:spacing w:after="150"/>
      </w:pPr>
      <w:r>
        <w:rPr/>
        <w:t xml:space="preserve">二、中国房产经纪百强企业分析</w:t>
      </w:r>
    </w:p>
    <w:p>
      <w:pPr>
        <w:spacing w:after="150"/>
      </w:pPr>
      <w:r>
        <w:rPr/>
        <w:t xml:space="preserve">第六节 2019-2023年中国房地产行业面临的挑战</w:t>
      </w:r>
    </w:p>
    <w:p>
      <w:pPr>
        <w:spacing w:after="150"/>
      </w:pPr>
      <w:r>
        <w:rPr/>
        <w:t xml:space="preserve">一、中国房地产行业三大弊端</w:t>
      </w:r>
    </w:p>
    <w:p>
      <w:pPr>
        <w:spacing w:after="150"/>
      </w:pPr>
      <w:r>
        <w:rPr/>
        <w:t xml:space="preserve">二、中国房地产市场发展中存在的问题以及负面影响</w:t>
      </w:r>
    </w:p>
    <w:p>
      <w:pPr>
        <w:spacing w:after="150"/>
      </w:pPr>
      <w:r>
        <w:rPr/>
        <w:t xml:space="preserve">三、中国房地产市场的新矛盾</w:t>
      </w:r>
    </w:p>
    <w:p>
      <w:pPr>
        <w:spacing w:after="150"/>
      </w:pPr>
      <w:r>
        <w:rPr/>
        <w:t xml:space="preserve">四、我国房地产业亟需关注的八大问题</w:t>
      </w:r>
    </w:p>
    <w:p>
      <w:pPr>
        <w:spacing w:after="150"/>
      </w:pPr>
      <w:r>
        <w:rPr/>
        <w:t xml:space="preserve">第七节 2019-2023年中国房地产行业发展策略分析</w:t>
      </w:r>
    </w:p>
    <w:p>
      <w:pPr>
        <w:spacing w:after="150"/>
      </w:pPr>
      <w:r>
        <w:rPr/>
        <w:t xml:space="preserve">一、中国房地产行业主要对策分析</w:t>
      </w:r>
    </w:p>
    <w:p>
      <w:pPr>
        <w:spacing w:after="150"/>
      </w:pPr>
      <w:r>
        <w:rPr/>
        <w:t xml:space="preserve">二、我国房地产市场发展的调控措施</w:t>
      </w:r>
    </w:p>
    <w:p>
      <w:pPr>
        <w:spacing w:after="150"/>
      </w:pPr>
      <w:r>
        <w:rPr/>
        <w:t xml:space="preserve">三、克服房地产困难的对策分析</w:t>
      </w:r>
    </w:p>
    <w:p>
      <w:pPr>
        <w:spacing w:after="150"/>
      </w:pPr>
      <w:r>
        <w:rPr>
          <w:b w:val="1"/>
          <w:bCs w:val="1"/>
        </w:rPr>
        <w:t xml:space="preserve">第四章 2019-2023年中国二手房行业发展概况</w:t>
      </w:r>
    </w:p>
    <w:p>
      <w:pPr>
        <w:spacing w:after="150"/>
      </w:pPr>
      <w:r>
        <w:rPr/>
        <w:t xml:space="preserve">第一节 2019-2023年中国二手房行业发展态势分析</w:t>
      </w:r>
    </w:p>
    <w:p>
      <w:pPr>
        <w:spacing w:after="150"/>
      </w:pPr>
      <w:r>
        <w:rPr/>
        <w:t xml:space="preserve">第二节 2019-2023年中国二手房行业发展特点分析</w:t>
      </w:r>
    </w:p>
    <w:p>
      <w:pPr>
        <w:spacing w:after="150"/>
      </w:pPr>
      <w:r>
        <w:rPr/>
        <w:t xml:space="preserve">第三节 2019-2023年中国二手房行业市场供需分析</w:t>
      </w:r>
    </w:p>
    <w:p>
      <w:pPr>
        <w:spacing w:after="150"/>
      </w:pPr>
      <w:r>
        <w:rPr/>
        <w:t xml:space="preserve">第四节 2019-2023年中国二手房行业价格分析</w:t>
      </w:r>
    </w:p>
    <w:p>
      <w:pPr>
        <w:spacing w:after="150"/>
      </w:pPr>
      <w:r>
        <w:rPr>
          <w:b w:val="1"/>
          <w:bCs w:val="1"/>
        </w:rPr>
        <w:t xml:space="preserve">第五章 2019-2023年中国二手房行业整体运行状况</w:t>
      </w:r>
    </w:p>
    <w:p>
      <w:pPr>
        <w:spacing w:after="150"/>
      </w:pPr>
      <w:r>
        <w:rPr/>
        <w:t xml:space="preserve">第一节 2019-2023年二手房行业产销分析</w:t>
      </w:r>
    </w:p>
    <w:p>
      <w:pPr>
        <w:spacing w:after="150"/>
      </w:pPr>
      <w:r>
        <w:rPr/>
        <w:t xml:space="preserve">第二节 2019-2023年二手房行业盈利能力分析</w:t>
      </w:r>
    </w:p>
    <w:p>
      <w:pPr>
        <w:spacing w:after="150"/>
      </w:pPr>
      <w:r>
        <w:rPr/>
        <w:t xml:space="preserve">第三节 2019-2023年二手房行业偿债能力分析</w:t>
      </w:r>
    </w:p>
    <w:p>
      <w:pPr>
        <w:spacing w:after="150"/>
      </w:pPr>
      <w:r>
        <w:rPr/>
        <w:t xml:space="preserve">第四节 2019-2023年二手房行业营运能力分析</w:t>
      </w:r>
    </w:p>
    <w:p>
      <w:pPr>
        <w:spacing w:after="150"/>
      </w:pPr>
      <w:r>
        <w:rPr>
          <w:b w:val="1"/>
          <w:bCs w:val="1"/>
        </w:rPr>
        <w:t xml:space="preserve">第六章 2024-2029年二手房行业投资价值及行业发展预测</w:t>
      </w:r>
    </w:p>
    <w:p>
      <w:pPr>
        <w:spacing w:after="150"/>
      </w:pPr>
      <w:r>
        <w:rPr/>
        <w:t xml:space="preserve">第一节 2024-2029年二手房行业成长性分析</w:t>
      </w:r>
    </w:p>
    <w:p>
      <w:pPr>
        <w:spacing w:after="150"/>
      </w:pPr>
      <w:r>
        <w:rPr/>
        <w:t xml:space="preserve">第二节 2024-2029年二手房行业经营能力分析</w:t>
      </w:r>
    </w:p>
    <w:p>
      <w:pPr>
        <w:spacing w:after="150"/>
      </w:pPr>
      <w:r>
        <w:rPr/>
        <w:t xml:space="preserve">第三节 2024-2029年二手房行业盈利能力分析</w:t>
      </w:r>
    </w:p>
    <w:p>
      <w:pPr>
        <w:spacing w:after="150"/>
      </w:pPr>
      <w:r>
        <w:rPr/>
        <w:t xml:space="preserve">第四节 2024-2029年二手房行业偿债能力分析</w:t>
      </w:r>
    </w:p>
    <w:p>
      <w:pPr>
        <w:spacing w:after="150"/>
      </w:pPr>
      <w:r>
        <w:rPr/>
        <w:t xml:space="preserve">第五节 2024-2029年我国二手房行业产值预测</w:t>
      </w:r>
    </w:p>
    <w:p>
      <w:pPr>
        <w:spacing w:after="150"/>
      </w:pPr>
      <w:r>
        <w:rPr/>
        <w:t xml:space="preserve">第六节 2024-2029年我国二手房行业销售收入预测</w:t>
      </w:r>
    </w:p>
    <w:p>
      <w:pPr>
        <w:spacing w:after="150"/>
      </w:pPr>
      <w:r>
        <w:rPr/>
        <w:t xml:space="preserve">第七节 2024-2029年我国二手房行业总资产预测</w:t>
      </w:r>
    </w:p>
    <w:p>
      <w:pPr>
        <w:spacing w:after="150"/>
      </w:pPr>
      <w:r>
        <w:rPr>
          <w:b w:val="1"/>
          <w:bCs w:val="1"/>
        </w:rPr>
        <w:t xml:space="preserve">第七章 2019-2023年中国二手房产业行业重点区域运行分析</w:t>
      </w:r>
    </w:p>
    <w:p>
      <w:pPr>
        <w:spacing w:after="150"/>
      </w:pPr>
      <w:r>
        <w:rPr/>
        <w:t xml:space="preserve">第一节 2019-2023年华东地区二手房产业行业运行情况</w:t>
      </w:r>
    </w:p>
    <w:p>
      <w:pPr>
        <w:spacing w:after="150"/>
      </w:pPr>
      <w:r>
        <w:rPr/>
        <w:t xml:space="preserve">第二节 2019-2023年华南地区二手房产业行业运行情况</w:t>
      </w:r>
    </w:p>
    <w:p>
      <w:pPr>
        <w:spacing w:after="150"/>
      </w:pPr>
      <w:r>
        <w:rPr/>
        <w:t xml:space="preserve">第三节 2019-2023年华中地区二手房产业行业运行情况</w:t>
      </w:r>
    </w:p>
    <w:p>
      <w:pPr>
        <w:spacing w:after="150"/>
      </w:pPr>
      <w:r>
        <w:rPr/>
        <w:t xml:space="preserve">第四节 2019-2023年华北地区二手房产业行业运行情况</w:t>
      </w:r>
    </w:p>
    <w:p>
      <w:pPr>
        <w:spacing w:after="150"/>
      </w:pPr>
      <w:r>
        <w:rPr/>
        <w:t xml:space="preserve">第五节 2019-2023年西北地区二手房产业行业运行情况</w:t>
      </w:r>
    </w:p>
    <w:p>
      <w:pPr>
        <w:spacing w:after="150"/>
      </w:pPr>
      <w:r>
        <w:rPr/>
        <w:t xml:space="preserve">第六节 2019-2023年西南地区二手房产业行业运行情况</w:t>
      </w:r>
    </w:p>
    <w:p>
      <w:pPr>
        <w:spacing w:after="150"/>
      </w:pPr>
      <w:r>
        <w:rPr/>
        <w:t xml:space="preserve">第七节 2019-2023年东北地区二手房产业行业运行情况</w:t>
      </w:r>
    </w:p>
    <w:p>
      <w:pPr>
        <w:spacing w:after="150"/>
      </w:pPr>
      <w:r>
        <w:rPr/>
        <w:t xml:space="preserve">第八节 主要省市集中度及竞争力分析</w:t>
      </w:r>
    </w:p>
    <w:p>
      <w:pPr>
        <w:spacing w:after="150"/>
      </w:pPr>
      <w:r>
        <w:rPr>
          <w:b w:val="1"/>
          <w:bCs w:val="1"/>
        </w:rPr>
        <w:t xml:space="preserve">第八章 2019-2023年中国二手房市场重点企业运营状况解析</w:t>
      </w:r>
    </w:p>
    <w:p>
      <w:pPr>
        <w:spacing w:after="150"/>
      </w:pPr>
      <w:r>
        <w:rPr/>
        <w:t xml:space="preserve">第一节 深圳市中联房地产企业发展有限公司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上海信义房屋中介咨询有限公司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21世纪中国不动产</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北京中大恒基房地产经纪有限公司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我爱我家控股公司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易居(中国)控股有限公司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2024-2029年中国二手房行业消费者偏好调查</w:t>
      </w:r>
    </w:p>
    <w:p>
      <w:pPr>
        <w:spacing w:after="150"/>
      </w:pPr>
      <w:r>
        <w:rPr/>
        <w:t xml:space="preserve">第一节 二手房的品牌市场调查</w:t>
      </w:r>
    </w:p>
    <w:p>
      <w:pPr>
        <w:spacing w:after="150"/>
      </w:pPr>
      <w:r>
        <w:rPr/>
        <w:t xml:space="preserve">一、消费者对二手房品牌认知度宏观调查</w:t>
      </w:r>
    </w:p>
    <w:p>
      <w:pPr>
        <w:spacing w:after="150"/>
      </w:pPr>
      <w:r>
        <w:rPr/>
        <w:t xml:space="preserve">二、消费者对二手房的品牌偏好调查</w:t>
      </w:r>
    </w:p>
    <w:p>
      <w:pPr>
        <w:spacing w:after="150"/>
      </w:pPr>
      <w:r>
        <w:rPr/>
        <w:t xml:space="preserve">三、消费者对二手房品牌的首要认知渠道</w:t>
      </w:r>
    </w:p>
    <w:p>
      <w:pPr>
        <w:spacing w:after="150"/>
      </w:pPr>
      <w:r>
        <w:rPr/>
        <w:t xml:space="preserve">四、消费者经常购买的品牌调查</w:t>
      </w:r>
    </w:p>
    <w:p>
      <w:pPr>
        <w:spacing w:after="150"/>
      </w:pPr>
      <w:r>
        <w:rPr/>
        <w:t xml:space="preserve">五、二手房品牌忠诚度调查</w:t>
      </w:r>
    </w:p>
    <w:p>
      <w:pPr>
        <w:spacing w:after="150"/>
      </w:pPr>
      <w:r>
        <w:rPr/>
        <w:t xml:space="preserve">六、二手房品牌市场占有率调查</w:t>
      </w:r>
    </w:p>
    <w:p>
      <w:pPr>
        <w:spacing w:after="150"/>
      </w:pPr>
      <w:r>
        <w:rPr/>
        <w:t xml:space="preserve">七、消费者的消费理念调研</w:t>
      </w:r>
    </w:p>
    <w:p>
      <w:pPr>
        <w:spacing w:after="150"/>
      </w:pPr>
      <w:r>
        <w:rPr>
          <w:b w:val="1"/>
          <w:bCs w:val="1"/>
        </w:rPr>
        <w:t xml:space="preserve">第十章 中国二手房行业投资策略分析</w:t>
      </w:r>
    </w:p>
    <w:p>
      <w:pPr>
        <w:spacing w:after="150"/>
      </w:pPr>
      <w:r>
        <w:rPr/>
        <w:t xml:space="preserve">第一节 2019-2023年中国二手房行业投资环境分析</w:t>
      </w:r>
    </w:p>
    <w:p>
      <w:pPr>
        <w:spacing w:after="150"/>
      </w:pPr>
      <w:r>
        <w:rPr/>
        <w:t xml:space="preserve">第二节 2019-2023年中国二手房行业投资收益分析</w:t>
      </w:r>
    </w:p>
    <w:p>
      <w:pPr>
        <w:spacing w:after="150"/>
      </w:pPr>
      <w:r>
        <w:rPr/>
        <w:t xml:space="preserve">第三节 2019-2023年中国二手房行业产品投资方向</w:t>
      </w:r>
    </w:p>
    <w:p>
      <w:pPr>
        <w:spacing w:after="150"/>
      </w:pPr>
      <w:r>
        <w:rPr/>
        <w:t xml:space="preserve">第四节 2024-2029年中国二手房行业投资收益预测</w:t>
      </w:r>
    </w:p>
    <w:p>
      <w:pPr>
        <w:spacing w:after="150"/>
      </w:pPr>
      <w:r>
        <w:rPr/>
        <w:t xml:space="preserve">一、预测理论依据</w:t>
      </w:r>
    </w:p>
    <w:p>
      <w:pPr>
        <w:spacing w:after="150"/>
      </w:pPr>
      <w:r>
        <w:rPr/>
        <w:t xml:space="preserve">二、2024-2029年中国二手房行业工业总产值预测</w:t>
      </w:r>
    </w:p>
    <w:p>
      <w:pPr>
        <w:spacing w:after="150"/>
      </w:pPr>
      <w:r>
        <w:rPr/>
        <w:t xml:space="preserve">三、2024-2029年中国二手房行业销售收入预测</w:t>
      </w:r>
    </w:p>
    <w:p>
      <w:pPr>
        <w:spacing w:after="150"/>
      </w:pPr>
      <w:r>
        <w:rPr/>
        <w:t xml:space="preserve">四、2024-2029年中国二手房行业利润总额预测</w:t>
      </w:r>
    </w:p>
    <w:p>
      <w:pPr>
        <w:spacing w:after="150"/>
      </w:pPr>
      <w:r>
        <w:rPr/>
        <w:t xml:space="preserve">五、2024-2029年中国二手房行业总资产预测</w:t>
      </w:r>
    </w:p>
    <w:p>
      <w:pPr>
        <w:spacing w:after="150"/>
      </w:pPr>
      <w:r>
        <w:rPr>
          <w:b w:val="1"/>
          <w:bCs w:val="1"/>
        </w:rPr>
        <w:t xml:space="preserve">第十一章 中国二手房行业投资风险分析</w:t>
      </w:r>
    </w:p>
    <w:p>
      <w:pPr>
        <w:spacing w:after="150"/>
      </w:pPr>
      <w:r>
        <w:rPr/>
        <w:t xml:space="preserve">第一节 中国二手房行业内部风险分析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中国二手房行业外部风险分析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二手房行业发展趋势与投资战略研究</w:t>
      </w:r>
    </w:p>
    <w:p>
      <w:pPr>
        <w:spacing w:after="150"/>
      </w:pPr>
      <w:r>
        <w:rPr/>
        <w:t xml:space="preserve">第一节 二手房市场发展潜力分析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二手房行业发展趋势分析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二手房行业发展战略研究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图表：二手房产业链分析</w:t>
      </w:r>
    </w:p>
    <w:p>
      <w:pPr>
        <w:spacing w:after="150"/>
      </w:pPr>
      <w:r>
        <w:rPr/>
        <w:t xml:space="preserve">图表：国际二手房市场规模</w:t>
      </w:r>
    </w:p>
    <w:p>
      <w:pPr>
        <w:spacing w:after="150"/>
      </w:pPr>
      <w:r>
        <w:rPr/>
        <w:t xml:space="preserve">图表：国际二手房生命周期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图表：2019-2023年中国二手房市场规模</w:t>
      </w:r>
    </w:p>
    <w:p>
      <w:pPr>
        <w:spacing w:after="150"/>
      </w:pPr>
      <w:r>
        <w:rPr/>
        <w:t xml:space="preserve">图表：2019-2023年我国二手房需求情况</w:t>
      </w:r>
    </w:p>
    <w:p>
      <w:pPr>
        <w:spacing w:after="150"/>
      </w:pPr>
      <w:r>
        <w:rPr/>
        <w:t xml:space="preserve">图表：2024-2029年中国二手房市场规模预测</w:t>
      </w:r>
    </w:p>
    <w:p>
      <w:pPr>
        <w:spacing w:after="150"/>
      </w:pPr>
      <w:r>
        <w:rPr/>
        <w:t xml:space="preserve">图表：2024-2029年我国二手房供应情况预测</w:t>
      </w:r>
    </w:p>
    <w:p>
      <w:pPr>
        <w:spacing w:after="150"/>
      </w:pPr>
      <w:r>
        <w:rPr/>
        <w:t xml:space="preserve">图表：2024-2029年我国二手房需求情况预测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2024-2029年二手房产业深度调研及未来发展现状趋势预测报告</dc:title>
  <dc:description>2024-2029年二手房产业深度调研及未来发展现状趋势预测报告</dc:description>
  <dc:subject>2024-2029年二手房产业深度调研及未来发展现状趋势预测报告</dc:subject>
  <cp:keywords>研究报告</cp:keywords>
  <cp:category>研究报告</cp:category>
  <cp:lastModifiedBy>北京中道泰和信息咨询有限公司</cp:lastModifiedBy>
  <dcterms:created xsi:type="dcterms:W3CDTF">2024-01-24T08:30:56+08:00</dcterms:created>
  <dcterms:modified xsi:type="dcterms:W3CDTF">2024-01-24T08:30:56+08:00</dcterms:modified>
</cp:coreProperties>
</file>

<file path=docProps/custom.xml><?xml version="1.0" encoding="utf-8"?>
<Properties xmlns="http://schemas.openxmlformats.org/officeDocument/2006/custom-properties" xmlns:vt="http://schemas.openxmlformats.org/officeDocument/2006/docPropsVTypes"/>
</file>