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2026-2031年中国药事服务行业发展全景调研与投资趋势预测研究报告</w:t>
      </w:r>
    </w:p>
    <w:p>
      <w:pPr>
        <w:spacing w:after="150"/>
      </w:pPr>
      <w:r>
        <w:rPr>
          <w:b w:val="1"/>
          <w:bCs w:val="1"/>
        </w:rPr>
        <w:t xml:space="preserve">报告简介</w:t>
      </w:r>
    </w:p>
    <w:p>
      <w:pPr>
        <w:spacing w:after="150"/>
      </w:pPr>
      <w:r>
        <w:rPr/>
        <w:t xml:space="preserve">医药分开的改革一直是医改中的热点及难点问题，全国很多地方已经在逐步实施公立医院药品零差率改革。15%的加成被取消，以药补医的机制即将全面破除，这已经成为一个不可逆转的趋势。</w:t>
      </w:r>
    </w:p>
    <w:p>
      <w:pPr>
        <w:spacing w:after="150"/>
      </w:pPr>
      <w:r>
        <w:rPr/>
        <w:t xml:space="preserve">同时，为了适应这种变革的需要，无论是政府方、还是药品的供应商或者医院方，在诸多方面进行了一些大胆的探索。</w:t>
      </w:r>
    </w:p>
    <w:p>
      <w:pPr>
        <w:spacing w:after="150"/>
      </w:pPr>
      <w:r>
        <w:rPr/>
        <w:t xml:space="preserve">就政府方而言，北京医院局在22家市属三级医院的范围内，建立运行总药师委员会，打造市医管局药事集团化管理。这标志着市属医院将建立规范化治疗路径，被业内看作为北京全面推开“医药分开”改革扫除羁绊。</w:t>
      </w:r>
    </w:p>
    <w:p>
      <w:pPr>
        <w:spacing w:after="150"/>
      </w:pPr>
      <w:r>
        <w:rPr/>
        <w:t xml:space="preserve">过去，医药商业公司是在药品流通环节中医院药品供应的上游端。而今，在有些地区，这些医药商业公司逐步发展成为医院的药品配送、仓储、物流，甚至人才外包的一揽子解决方案的集成商。</w:t>
      </w:r>
    </w:p>
    <w:p>
      <w:pPr>
        <w:spacing w:after="150"/>
      </w:pPr>
      <w:r>
        <w:rPr/>
        <w:t xml:space="preserve">然而，作为医改的“排头兵”、“当事者”，医院的药学部在药事服务、人才培养、学科建设等诸多方便都面临着深刻的改变。医院药事服务面临5个方面的转变。工作重点以药物为中心逐步向以病人为中心;工作模式以药剂为主体向以临床药学为主体的转变;药师的职责由传统的对药品的保障供应向技术服务的转型;工作对象由物向人进行转变;工作内容由传统药学服务向临床药学服务的转变。其中尤其是药学转型与合理用药对于医疗改革及医院发展将起到重要的推动作用。</w:t>
      </w:r>
    </w:p>
    <w:p>
      <w:pPr>
        <w:spacing w:after="150"/>
      </w:pPr>
      <w:r>
        <w:rPr/>
        <w:t xml:space="preserve">药学人员在寻找一种信息化的解决方案，以帮助他们快速适应这种改变。在用药合理性审查方面，他们更加关注实时性、高效性、以及科学性和客观性。在临床药学的流程管理方面，他们更加关注的是全面的临床信息的整合、以病人为中心的全流程闭环管理、移动便捷的易用性的体验;在医药咨询层面，他们更加迫切需要的是精准、科学、循证的医学内容的按需呈现;在药学科研层面，他们更加迫切需要能够汇聚临床日积月累形成的数据宝藏，深度数据挖掘，产生更加前瞻的科研研究成果。</w:t>
      </w:r>
    </w:p>
    <w:p>
      <w:pPr>
        <w:spacing w:after="150"/>
      </w:pPr>
      <w:r>
        <w:rPr/>
        <w:t xml:space="preserve">智慧药学平台的设计和构建正是基于对药学人员需求的深度剖析、理解、并应用转化设计而成的产物。它是在新形势下，为药学人员量身定制的一款高度智能化、高度集中化、综合全方位信息的医学信息平台。该平台实时从医院信息系统中抽取各类临床数据，通过专业化的数据清洗工具，整理成系统可识别的，颗粒度相对比较细腻的，可分析的数据模型。在以专业知识仓库和临床药学数据仓库为基础的二大知识仓库的基础上，建立三个维度的药学应用。它们分别是以患者为中心的临床药学服务应用、以处方或者医嘱为中心的药学管理应用、以某种特定药物为中心的药学科研应用的服务。</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商业协会、51行业报告网、全国及海外多种相关报刊杂志以及专业研究机构公布和提供的大量资料，对我国药事服务及各子行业的发展状况、上下游行业发展状况、市场供需形势、新成果与技术等进行了分析，并重点分析了我国药事服务行业发展状况和特点，以及中国药事服务行业将面临的挑战、企业的发展策略等。报告还对全球的药事服务行业发展态势作了详细分析，并对药事服务行业进行了趋向研判，是药事服务开发、经营企业，科研、投资机构等单位准确了解目前药事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中国药事服务业发展综述</w:t>
      </w:r>
    </w:p>
    <w:p>
      <w:pPr>
        <w:spacing w:before="75" w:after="0"/>
      </w:pPr>
      <w:r>
        <w:rPr/>
        <w:t xml:space="preserve">第一节 药事服务相关概念综述</w:t>
      </w:r>
    </w:p>
    <w:p>
      <w:pPr>
        <w:spacing w:before="75" w:after="0"/>
      </w:pPr>
      <w:r>
        <w:rPr/>
        <w:t xml:space="preserve">一、药事服务相关定义</w:t>
      </w:r>
    </w:p>
    <w:p>
      <w:pPr>
        <w:spacing w:before="75" w:after="0"/>
      </w:pPr>
      <w:r>
        <w:rPr/>
        <w:t xml:space="preserve">1、药事服务</w:t>
      </w:r>
    </w:p>
    <w:p>
      <w:pPr>
        <w:spacing w:before="75" w:after="0"/>
      </w:pPr>
      <w:r>
        <w:rPr/>
        <w:t xml:space="preserve">2、临床药学</w:t>
      </w:r>
    </w:p>
    <w:p>
      <w:pPr>
        <w:spacing w:before="75" w:after="0"/>
      </w:pPr>
      <w:r>
        <w:rPr/>
        <w:t xml:space="preserve">3、合理用药</w:t>
      </w:r>
    </w:p>
    <w:p>
      <w:pPr>
        <w:spacing w:before="75" w:after="0"/>
      </w:pPr>
      <w:r>
        <w:rPr/>
        <w:t xml:space="preserve">二、药事服务基本要素</w:t>
      </w:r>
    </w:p>
    <w:p>
      <w:pPr>
        <w:spacing w:before="75" w:after="0"/>
      </w:pPr>
      <w:r>
        <w:rPr/>
        <w:t xml:space="preserve">三、药事服务主要内容</w:t>
      </w:r>
    </w:p>
    <w:p>
      <w:pPr>
        <w:spacing w:before="75" w:after="0"/>
      </w:pPr>
      <w:r>
        <w:rPr/>
        <w:t xml:space="preserve">1、现代药学VS传统药学</w:t>
      </w:r>
    </w:p>
    <w:p>
      <w:pPr>
        <w:spacing w:before="75" w:after="0"/>
      </w:pPr>
      <w:r>
        <w:rPr/>
        <w:t xml:space="preserve">2、药事服务主要内容</w:t>
      </w:r>
    </w:p>
    <w:p>
      <w:pPr>
        <w:spacing w:before="75" w:after="0"/>
      </w:pPr>
      <w:r>
        <w:rPr/>
        <w:t xml:space="preserve">第二节 药事服务补偿机制研究</w:t>
      </w:r>
    </w:p>
    <w:p>
      <w:pPr>
        <w:spacing w:before="75" w:after="0"/>
      </w:pPr>
      <w:r>
        <w:rPr/>
        <w:t xml:space="preserve">一、药事服务费概念界定</w:t>
      </w:r>
    </w:p>
    <w:p>
      <w:pPr>
        <w:spacing w:before="75" w:after="0"/>
      </w:pPr>
      <w:r>
        <w:rPr/>
        <w:t xml:space="preserve">1、相关概念界定</w:t>
      </w:r>
    </w:p>
    <w:p>
      <w:pPr>
        <w:spacing w:before="75" w:after="0"/>
      </w:pPr>
      <w:r>
        <w:rPr/>
        <w:t xml:space="preserve">2、药事服务费的定义</w:t>
      </w:r>
    </w:p>
    <w:p>
      <w:pPr>
        <w:spacing w:before="75" w:after="0"/>
      </w:pPr>
      <w:r>
        <w:rPr/>
        <w:t xml:space="preserve">3、药事服务费的分类</w:t>
      </w:r>
    </w:p>
    <w:p>
      <w:pPr>
        <w:spacing w:before="75" w:after="0"/>
      </w:pPr>
      <w:r>
        <w:rPr/>
        <w:t xml:space="preserve">4、药事服务费的定位</w:t>
      </w:r>
    </w:p>
    <w:p>
      <w:pPr>
        <w:spacing w:before="75" w:after="0"/>
      </w:pPr>
      <w:r>
        <w:rPr/>
        <w:t xml:space="preserve">5、药事服务费的作用</w:t>
      </w:r>
    </w:p>
    <w:p>
      <w:pPr>
        <w:spacing w:before="75" w:after="0"/>
      </w:pPr>
      <w:r>
        <w:rPr/>
        <w:t xml:space="preserve">二、药事服务费内涵探讨</w:t>
      </w:r>
    </w:p>
    <w:p>
      <w:pPr>
        <w:spacing w:before="75" w:after="0"/>
      </w:pPr>
      <w:r>
        <w:rPr/>
        <w:t xml:space="preserve">1、美国药事服务费内涵</w:t>
      </w:r>
    </w:p>
    <w:p>
      <w:pPr>
        <w:spacing w:before="75" w:after="0"/>
      </w:pPr>
      <w:r>
        <w:rPr/>
        <w:t xml:space="preserve">2、日本药事服务费内涵</w:t>
      </w:r>
    </w:p>
    <w:p>
      <w:pPr>
        <w:spacing w:before="75" w:after="0"/>
      </w:pPr>
      <w:r>
        <w:rPr/>
        <w:t xml:space="preserve">3、对我国药事服务费内涵的探讨</w:t>
      </w:r>
    </w:p>
    <w:p>
      <w:pPr>
        <w:spacing w:before="75" w:after="0"/>
      </w:pPr>
      <w:r>
        <w:rPr/>
        <w:t xml:space="preserve">三、药事服务补偿模式研究</w:t>
      </w:r>
    </w:p>
    <w:p>
      <w:pPr>
        <w:spacing w:before="75" w:after="0"/>
      </w:pPr>
      <w:r>
        <w:rPr/>
        <w:t xml:space="preserve">1、通过药品进销差价的补偿模式</w:t>
      </w:r>
    </w:p>
    <w:p>
      <w:pPr>
        <w:spacing w:before="75" w:after="0"/>
      </w:pPr>
      <w:r>
        <w:rPr/>
        <w:t xml:space="preserve">2、通过单独设立收费项目的补偿模式</w:t>
      </w:r>
    </w:p>
    <w:p>
      <w:pPr>
        <w:spacing w:before="75" w:after="0"/>
      </w:pPr>
      <w:r>
        <w:rPr/>
        <w:t xml:space="preserve">3、混合补偿模式</w:t>
      </w:r>
    </w:p>
    <w:p>
      <w:pPr>
        <w:spacing w:before="75" w:after="0"/>
      </w:pPr>
      <w:r>
        <w:rPr/>
        <w:t xml:space="preserve">4、国外药事服务补偿模式对我国的借鉴</w:t>
      </w:r>
    </w:p>
    <w:p>
      <w:pPr>
        <w:spacing w:before="75" w:after="0"/>
      </w:pPr>
      <w:r>
        <w:rPr/>
        <w:t xml:space="preserve">四、药品调剂费收费方式</w:t>
      </w:r>
    </w:p>
    <w:p>
      <w:pPr>
        <w:spacing w:before="75" w:after="0"/>
      </w:pPr>
      <w:r>
        <w:rPr/>
        <w:t xml:space="preserve">1、按处方收费</w:t>
      </w:r>
    </w:p>
    <w:p>
      <w:pPr>
        <w:spacing w:before="75" w:after="0"/>
      </w:pPr>
      <w:r>
        <w:rPr/>
        <w:t xml:space="preserve">2、按人头收费</w:t>
      </w:r>
    </w:p>
    <w:p>
      <w:pPr>
        <w:spacing w:before="75" w:after="0"/>
      </w:pPr>
      <w:r>
        <w:rPr/>
        <w:t xml:space="preserve">3、按住院天数收费</w:t>
      </w:r>
    </w:p>
    <w:p>
      <w:pPr>
        <w:spacing w:before="75" w:after="0"/>
      </w:pPr>
      <w:r>
        <w:rPr/>
        <w:t xml:space="preserve">4、按处方条目收费</w:t>
      </w:r>
    </w:p>
    <w:p>
      <w:pPr>
        <w:spacing w:before="75" w:after="0"/>
      </w:pPr>
      <w:r>
        <w:rPr/>
        <w:t xml:space="preserve">5、与医疗服务打包收费</w:t>
      </w:r>
    </w:p>
    <w:p>
      <w:pPr>
        <w:spacing w:before="75" w:after="0"/>
      </w:pPr>
      <w:r>
        <w:rPr/>
        <w:t xml:space="preserve">6、按处方中药品种类收费</w:t>
      </w:r>
    </w:p>
    <w:p>
      <w:pPr>
        <w:spacing w:before="75" w:after="0"/>
      </w:pPr>
      <w:r>
        <w:rPr/>
        <w:t xml:space="preserve">7、按处方中药品金额收费</w:t>
      </w:r>
    </w:p>
    <w:p>
      <w:pPr>
        <w:spacing w:before="75" w:after="0"/>
      </w:pPr>
      <w:r>
        <w:rPr>
          <w:b w:val="1"/>
          <w:bCs w:val="1"/>
        </w:rPr>
        <w:t xml:space="preserve">第二章 中国药事服务业市场环境分析</w:t>
      </w:r>
    </w:p>
    <w:p>
      <w:pPr>
        <w:spacing w:before="75" w:after="0"/>
      </w:pPr>
      <w:r>
        <w:rPr/>
        <w:t xml:space="preserve">第一节 药事服务业政策环境分析</w:t>
      </w:r>
    </w:p>
    <w:p>
      <w:pPr>
        <w:spacing w:before="75" w:after="0"/>
      </w:pPr>
      <w:r>
        <w:rPr/>
        <w:t xml:space="preserve">一、新医改对药事服务的要求</w:t>
      </w:r>
    </w:p>
    <w:p>
      <w:pPr>
        <w:spacing w:before="75" w:after="0"/>
      </w:pPr>
      <w:r>
        <w:rPr/>
        <w:t xml:space="preserve">1、规范药品临床使用</w:t>
      </w:r>
    </w:p>
    <w:p>
      <w:pPr>
        <w:spacing w:before="75" w:after="0"/>
      </w:pPr>
      <w:r>
        <w:rPr/>
        <w:t xml:space="preserve">2、规范患者合理用药</w:t>
      </w:r>
    </w:p>
    <w:p>
      <w:pPr>
        <w:spacing w:before="75" w:after="0"/>
      </w:pPr>
      <w:r>
        <w:rPr/>
        <w:t xml:space="preserve">3、药品质量管理</w:t>
      </w:r>
    </w:p>
    <w:p>
      <w:pPr>
        <w:spacing w:before="75" w:after="0"/>
      </w:pPr>
      <w:r>
        <w:rPr/>
        <w:t xml:space="preserve">二、新医改对药事服务的影响</w:t>
      </w:r>
    </w:p>
    <w:p>
      <w:pPr>
        <w:spacing w:before="75" w:after="0"/>
      </w:pPr>
      <w:r>
        <w:rPr/>
        <w:t xml:space="preserve">1、医药分家和医生试行多点执业</w:t>
      </w:r>
    </w:p>
    <w:p>
      <w:pPr>
        <w:spacing w:before="75" w:after="0"/>
      </w:pPr>
      <w:r>
        <w:rPr/>
        <w:t xml:space="preserve">2、推行国家制定的基本药物</w:t>
      </w:r>
    </w:p>
    <w:p>
      <w:pPr>
        <w:spacing w:before="75" w:after="0"/>
      </w:pPr>
      <w:r>
        <w:rPr/>
        <w:t xml:space="preserve">3、执业药师将受到更多重视</w:t>
      </w:r>
    </w:p>
    <w:p>
      <w:pPr>
        <w:spacing w:before="75" w:after="0"/>
      </w:pPr>
      <w:r>
        <w:rPr/>
        <w:t xml:space="preserve">三、药事服务业相关政策法规</w:t>
      </w:r>
    </w:p>
    <w:p>
      <w:pPr>
        <w:spacing w:before="75" w:after="0"/>
      </w:pPr>
      <w:r>
        <w:rPr/>
        <w:t xml:space="preserve">第二节 药事服务业社会环境分析</w:t>
      </w:r>
    </w:p>
    <w:p>
      <w:pPr>
        <w:spacing w:before="75" w:after="0"/>
      </w:pPr>
      <w:r>
        <w:rPr/>
        <w:t xml:space="preserve">一、药品不良反应监测</w:t>
      </w:r>
    </w:p>
    <w:p>
      <w:pPr>
        <w:spacing w:before="75" w:after="0"/>
      </w:pPr>
      <w:r>
        <w:rPr/>
        <w:t xml:space="preserve">1、药品不良反应概念</w:t>
      </w:r>
    </w:p>
    <w:p>
      <w:pPr>
        <w:spacing w:before="75" w:after="0"/>
      </w:pPr>
      <w:r>
        <w:rPr/>
        <w:t xml:space="preserve">2、药品不良反应监测</w:t>
      </w:r>
    </w:p>
    <w:p>
      <w:pPr>
        <w:spacing w:before="75" w:after="0"/>
      </w:pPr>
      <w:r>
        <w:rPr/>
        <w:t xml:space="preserve">二、药品不良反应特征</w:t>
      </w:r>
    </w:p>
    <w:p>
      <w:pPr>
        <w:spacing w:before="75" w:after="0"/>
      </w:pPr>
      <w:r>
        <w:rPr/>
        <w:t xml:space="preserve">1、不良反应药品品种分类</w:t>
      </w:r>
    </w:p>
    <w:p>
      <w:pPr>
        <w:spacing w:before="75" w:after="0"/>
      </w:pPr>
      <w:r>
        <w:rPr/>
        <w:t xml:space="preserve">2、不良反应给药途径分布</w:t>
      </w:r>
    </w:p>
    <w:p>
      <w:pPr>
        <w:spacing w:before="75" w:after="0"/>
      </w:pPr>
      <w:r>
        <w:rPr/>
        <w:t xml:space="preserve">3、中药注射剂风险情况</w:t>
      </w:r>
    </w:p>
    <w:p>
      <w:pPr>
        <w:spacing w:before="75" w:after="0"/>
      </w:pPr>
      <w:r>
        <w:rPr/>
        <w:t xml:space="preserve">4、国家基本药物安全状况</w:t>
      </w:r>
    </w:p>
    <w:p>
      <w:pPr>
        <w:spacing w:before="75" w:after="0"/>
      </w:pPr>
      <w:r>
        <w:rPr/>
        <w:t xml:space="preserve">第三节 药事服务业供需环境分析</w:t>
      </w:r>
    </w:p>
    <w:p>
      <w:pPr>
        <w:spacing w:before="75" w:after="0"/>
      </w:pPr>
      <w:r>
        <w:rPr/>
        <w:t xml:space="preserve">一、药事服务业供给面分析</w:t>
      </w:r>
    </w:p>
    <w:p>
      <w:pPr>
        <w:spacing w:before="75" w:after="0"/>
      </w:pPr>
      <w:r>
        <w:rPr/>
        <w:t xml:space="preserve">1、医疗机构临床药师总数</w:t>
      </w:r>
    </w:p>
    <w:p>
      <w:pPr>
        <w:spacing w:before="75" w:after="0"/>
      </w:pPr>
      <w:r>
        <w:rPr/>
        <w:t xml:space="preserve">2、医疗机构药师类型分布</w:t>
      </w:r>
    </w:p>
    <w:p>
      <w:pPr>
        <w:spacing w:before="75" w:after="0"/>
      </w:pPr>
      <w:r>
        <w:rPr/>
        <w:t xml:space="preserve">3、医疗机构药师资格分布</w:t>
      </w:r>
    </w:p>
    <w:p>
      <w:pPr>
        <w:spacing w:before="75" w:after="0"/>
      </w:pPr>
      <w:r>
        <w:rPr/>
        <w:t xml:space="preserve">4、医疗机构药师学历分布</w:t>
      </w:r>
    </w:p>
    <w:p>
      <w:pPr>
        <w:spacing w:before="75" w:after="0"/>
      </w:pPr>
      <w:r>
        <w:rPr/>
        <w:t xml:space="preserve">二、药事服务业需求面分析</w:t>
      </w:r>
    </w:p>
    <w:p>
      <w:pPr>
        <w:spacing w:before="75" w:after="0"/>
      </w:pPr>
      <w:r>
        <w:rPr/>
        <w:t xml:space="preserve">1、医护患对药学服务需求分析</w:t>
      </w:r>
    </w:p>
    <w:p>
      <w:pPr>
        <w:spacing w:before="75" w:after="0"/>
      </w:pPr>
      <w:r>
        <w:rPr/>
        <w:t xml:space="preserve">2、医护患需求对临床药学服务的启示</w:t>
      </w:r>
    </w:p>
    <w:p>
      <w:pPr>
        <w:spacing w:before="75" w:after="0"/>
      </w:pPr>
      <w:r>
        <w:rPr/>
        <w:t xml:space="preserve">第四节 药事服务技术环境分析</w:t>
      </w:r>
    </w:p>
    <w:p>
      <w:pPr>
        <w:spacing w:before="75" w:after="0"/>
      </w:pPr>
      <w:r>
        <w:rPr/>
        <w:t xml:space="preserve">一、药事服务相关研究统计</w:t>
      </w:r>
    </w:p>
    <w:p>
      <w:pPr>
        <w:spacing w:before="75" w:after="0"/>
      </w:pPr>
      <w:r>
        <w:rPr/>
        <w:t xml:space="preserve">1、文献数量变化统计</w:t>
      </w:r>
    </w:p>
    <w:p>
      <w:pPr>
        <w:spacing w:before="75" w:after="0"/>
      </w:pPr>
      <w:r>
        <w:rPr/>
        <w:t xml:space="preserve">2、作者机构分布情况</w:t>
      </w:r>
    </w:p>
    <w:p>
      <w:pPr>
        <w:spacing w:before="75" w:after="0"/>
      </w:pPr>
      <w:r>
        <w:rPr/>
        <w:t xml:space="preserve">3、研究领域分类情况</w:t>
      </w:r>
    </w:p>
    <w:p>
      <w:pPr>
        <w:spacing w:before="75" w:after="0"/>
      </w:pPr>
      <w:r>
        <w:rPr/>
        <w:t xml:space="preserve">二、药事服务相关研究结果</w:t>
      </w:r>
    </w:p>
    <w:p>
      <w:pPr>
        <w:spacing w:before="75" w:after="0"/>
      </w:pPr>
      <w:r>
        <w:rPr/>
        <w:t xml:space="preserve">1、医务人员和患者对药学服务的认知</w:t>
      </w:r>
    </w:p>
    <w:p>
      <w:pPr>
        <w:spacing w:before="75" w:after="0"/>
      </w:pPr>
      <w:r>
        <w:rPr/>
        <w:t xml:space="preserve">2、药事服务文献覆盖的疾病和药品类型</w:t>
      </w:r>
    </w:p>
    <w:p>
      <w:pPr>
        <w:spacing w:before="75" w:after="0"/>
      </w:pPr>
      <w:r>
        <w:rPr/>
        <w:t xml:space="preserve">3、药事服务干预对疾病治疗效果的影响</w:t>
      </w:r>
    </w:p>
    <w:p>
      <w:pPr>
        <w:spacing w:before="75" w:after="0"/>
      </w:pPr>
      <w:r>
        <w:rPr>
          <w:b w:val="1"/>
          <w:bCs w:val="1"/>
        </w:rPr>
        <w:t xml:space="preserve">第三章 国内外社区药事服务模式与建设方案探讨</w:t>
      </w:r>
    </w:p>
    <w:p>
      <w:pPr>
        <w:spacing w:before="75" w:after="0"/>
      </w:pPr>
      <w:r>
        <w:rPr/>
        <w:t xml:space="preserve">第一节 我国社区医疗服务供需状况</w:t>
      </w:r>
    </w:p>
    <w:p>
      <w:pPr>
        <w:spacing w:before="75" w:after="0"/>
      </w:pPr>
      <w:r>
        <w:rPr/>
        <w:t xml:space="preserve">一、社区医疗服务供给状况</w:t>
      </w:r>
    </w:p>
    <w:p>
      <w:pPr>
        <w:spacing w:before="75" w:after="0"/>
      </w:pPr>
      <w:r>
        <w:rPr/>
        <w:t xml:space="preserve">1、社区卫生服务机构数量</w:t>
      </w:r>
    </w:p>
    <w:p>
      <w:pPr>
        <w:spacing w:before="75" w:after="0"/>
      </w:pPr>
      <w:r>
        <w:rPr/>
        <w:t xml:space="preserve">2、社区卫生服务床位数量</w:t>
      </w:r>
    </w:p>
    <w:p>
      <w:pPr>
        <w:spacing w:before="75" w:after="0"/>
      </w:pPr>
      <w:r>
        <w:rPr/>
        <w:t xml:space="preserve">3、社区卫生服务药师统计</w:t>
      </w:r>
    </w:p>
    <w:p>
      <w:pPr>
        <w:spacing w:before="75" w:after="0"/>
      </w:pPr>
      <w:r>
        <w:rPr/>
        <w:t xml:space="preserve">二、社区医疗服务需求状况</w:t>
      </w:r>
    </w:p>
    <w:p>
      <w:pPr>
        <w:spacing w:before="75" w:after="0"/>
      </w:pPr>
      <w:r>
        <w:rPr/>
        <w:t xml:space="preserve">1、社区卫生服务机构诊疗人次</w:t>
      </w:r>
    </w:p>
    <w:p>
      <w:pPr>
        <w:spacing w:before="75" w:after="0"/>
      </w:pPr>
      <w:r>
        <w:rPr/>
        <w:t xml:space="preserve">2、社区卫生服务机构入院人数</w:t>
      </w:r>
    </w:p>
    <w:p>
      <w:pPr>
        <w:spacing w:before="75" w:after="0"/>
      </w:pPr>
      <w:r>
        <w:rPr/>
        <w:t xml:space="preserve">3、社区卫生服务药费统计情况</w:t>
      </w:r>
    </w:p>
    <w:p>
      <w:pPr>
        <w:spacing w:before="75" w:after="0"/>
      </w:pPr>
      <w:r>
        <w:rPr/>
        <w:t xml:space="preserve">第二节 国外社区药事服务模式与进展</w:t>
      </w:r>
    </w:p>
    <w:p>
      <w:pPr>
        <w:spacing w:before="75" w:after="0"/>
      </w:pPr>
      <w:r>
        <w:rPr/>
        <w:t xml:space="preserve">一、社区药事服务内涵</w:t>
      </w:r>
    </w:p>
    <w:p>
      <w:pPr>
        <w:spacing w:before="75" w:after="0"/>
      </w:pPr>
      <w:r>
        <w:rPr/>
        <w:t xml:space="preserve">二、国外社区药事服务模式</w:t>
      </w:r>
    </w:p>
    <w:p>
      <w:pPr>
        <w:spacing w:before="75" w:after="0"/>
      </w:pPr>
      <w:r>
        <w:rPr/>
        <w:t xml:space="preserve">1、社区药师结构</w:t>
      </w:r>
    </w:p>
    <w:p>
      <w:pPr>
        <w:spacing w:before="75" w:after="0"/>
      </w:pPr>
      <w:r>
        <w:rPr/>
        <w:t xml:space="preserve">2、社区药房结构</w:t>
      </w:r>
    </w:p>
    <w:p>
      <w:pPr>
        <w:spacing w:before="75" w:after="0"/>
      </w:pPr>
      <w:r>
        <w:rPr/>
        <w:t xml:space="preserve">3、社区药房/药师组织</w:t>
      </w:r>
    </w:p>
    <w:p>
      <w:pPr>
        <w:spacing w:before="75" w:after="0"/>
      </w:pPr>
      <w:r>
        <w:rPr/>
        <w:t xml:space="preserve">4、社区药师工作模式</w:t>
      </w:r>
    </w:p>
    <w:p>
      <w:pPr>
        <w:spacing w:before="75" w:after="0"/>
      </w:pPr>
      <w:r>
        <w:rPr/>
        <w:t xml:space="preserve">5、社区药师继续教育</w:t>
      </w:r>
    </w:p>
    <w:p>
      <w:pPr>
        <w:spacing w:before="75" w:after="0"/>
      </w:pPr>
      <w:r>
        <w:rPr/>
        <w:t xml:space="preserve">6、社区药学服务模式和实践研究</w:t>
      </w:r>
    </w:p>
    <w:p>
      <w:pPr>
        <w:spacing w:before="75" w:after="0"/>
      </w:pPr>
      <w:r>
        <w:rPr/>
        <w:t xml:space="preserve">三、社区药师在疾病管理中的作用</w:t>
      </w:r>
    </w:p>
    <w:p>
      <w:pPr>
        <w:spacing w:before="75" w:after="0"/>
      </w:pPr>
      <w:r>
        <w:rPr/>
        <w:t xml:space="preserve">1、哮喘的管理</w:t>
      </w:r>
    </w:p>
    <w:p>
      <w:pPr>
        <w:spacing w:before="75" w:after="0"/>
      </w:pPr>
      <w:r>
        <w:rPr/>
        <w:t xml:space="preserve">2、糖尿病的管理</w:t>
      </w:r>
    </w:p>
    <w:p>
      <w:pPr>
        <w:spacing w:before="75" w:after="0"/>
      </w:pPr>
      <w:r>
        <w:rPr/>
        <w:t xml:space="preserve">3、心血管疾病管理</w:t>
      </w:r>
    </w:p>
    <w:p>
      <w:pPr>
        <w:spacing w:before="75" w:after="0"/>
      </w:pPr>
      <w:r>
        <w:rPr/>
        <w:t xml:space="preserve">4、关节炎疾病的管理</w:t>
      </w:r>
    </w:p>
    <w:p>
      <w:pPr>
        <w:spacing w:before="75" w:after="0"/>
      </w:pPr>
      <w:r>
        <w:rPr/>
        <w:t xml:space="preserve">5、骨质疏松症的管理</w:t>
      </w:r>
    </w:p>
    <w:p>
      <w:pPr>
        <w:spacing w:before="75" w:after="0"/>
      </w:pPr>
      <w:r>
        <w:rPr/>
        <w:t xml:space="preserve">6、临终关怀和疼痛管理</w:t>
      </w:r>
    </w:p>
    <w:p>
      <w:pPr>
        <w:spacing w:before="75" w:after="0"/>
      </w:pPr>
      <w:r>
        <w:rPr/>
        <w:t xml:space="preserve">四、国外社区药事服务开展概况</w:t>
      </w:r>
    </w:p>
    <w:p>
      <w:pPr>
        <w:spacing w:before="75" w:after="0"/>
      </w:pPr>
      <w:r>
        <w:rPr/>
        <w:t xml:space="preserve">1、美国社区药事服务开展情况</w:t>
      </w:r>
    </w:p>
    <w:p>
      <w:pPr>
        <w:spacing w:before="75" w:after="0"/>
      </w:pPr>
      <w:r>
        <w:rPr/>
        <w:t xml:space="preserve">2、德国社区药事服务开展情况</w:t>
      </w:r>
    </w:p>
    <w:p>
      <w:pPr>
        <w:spacing w:before="75" w:after="0"/>
      </w:pPr>
      <w:r>
        <w:rPr/>
        <w:t xml:space="preserve">3、丹麦社区药事服务开展情况</w:t>
      </w:r>
    </w:p>
    <w:p>
      <w:pPr>
        <w:spacing w:before="75" w:after="0"/>
      </w:pPr>
      <w:r>
        <w:rPr/>
        <w:t xml:space="preserve">4、澳大利亚社区药事服务开展情况</w:t>
      </w:r>
    </w:p>
    <w:p>
      <w:pPr>
        <w:spacing w:before="75" w:after="0"/>
      </w:pPr>
      <w:r>
        <w:rPr/>
        <w:t xml:space="preserve">五、社区药事服务发展前景</w:t>
      </w:r>
    </w:p>
    <w:p>
      <w:pPr>
        <w:spacing w:before="75" w:after="0"/>
      </w:pPr>
      <w:r>
        <w:rPr/>
        <w:t xml:space="preserve">第三节 我国社区药事服务现状与前景</w:t>
      </w:r>
    </w:p>
    <w:p>
      <w:pPr>
        <w:spacing w:before="75" w:after="0"/>
      </w:pPr>
      <w:r>
        <w:rPr/>
        <w:t xml:space="preserve">一、社区药事服务概述</w:t>
      </w:r>
    </w:p>
    <w:p>
      <w:pPr>
        <w:spacing w:before="75" w:after="0"/>
      </w:pPr>
      <w:r>
        <w:rPr/>
        <w:t xml:space="preserve">1、社区药事服务对象</w:t>
      </w:r>
    </w:p>
    <w:p>
      <w:pPr>
        <w:spacing w:before="75" w:after="0"/>
      </w:pPr>
      <w:r>
        <w:rPr/>
        <w:t xml:space="preserve">2、社区药事服务作用</w:t>
      </w:r>
    </w:p>
    <w:p>
      <w:pPr>
        <w:spacing w:before="75" w:after="0"/>
      </w:pPr>
      <w:r>
        <w:rPr/>
        <w:t xml:space="preserve">二、社区药事服务发展状况</w:t>
      </w:r>
    </w:p>
    <w:p>
      <w:pPr>
        <w:spacing w:before="75" w:after="0"/>
      </w:pPr>
      <w:r>
        <w:rPr/>
        <w:t xml:space="preserve">1、社区药事服务发展现状</w:t>
      </w:r>
    </w:p>
    <w:p>
      <w:pPr>
        <w:spacing w:before="75" w:after="0"/>
      </w:pPr>
      <w:r>
        <w:rPr/>
        <w:t xml:space="preserve">2、社区药事服务人才培养</w:t>
      </w:r>
    </w:p>
    <w:p>
      <w:pPr>
        <w:spacing w:before="75" w:after="0"/>
      </w:pPr>
      <w:r>
        <w:rPr/>
        <w:t xml:space="preserve">3、社区药事服务存在问题</w:t>
      </w:r>
    </w:p>
    <w:p>
      <w:pPr>
        <w:spacing w:before="75" w:after="0"/>
      </w:pPr>
      <w:r>
        <w:rPr/>
        <w:t xml:space="preserve">三、社区药事服务发展前景</w:t>
      </w:r>
    </w:p>
    <w:p>
      <w:pPr>
        <w:spacing w:before="75" w:after="0"/>
      </w:pPr>
      <w:r>
        <w:rPr/>
        <w:t xml:space="preserve">1、社区药事服务发展方向</w:t>
      </w:r>
    </w:p>
    <w:p>
      <w:pPr>
        <w:spacing w:before="75" w:after="0"/>
      </w:pPr>
      <w:r>
        <w:rPr/>
        <w:t xml:space="preserve">2、社区药学服务的发展前景</w:t>
      </w:r>
    </w:p>
    <w:p>
      <w:pPr>
        <w:spacing w:before="75" w:after="0"/>
      </w:pPr>
      <w:r>
        <w:rPr>
          <w:b w:val="1"/>
          <w:bCs w:val="1"/>
        </w:rPr>
        <w:t xml:space="preserve">第二部分 行业深度分析</w:t>
      </w:r>
    </w:p>
    <w:p>
      <w:pPr>
        <w:spacing w:before="75" w:after="0"/>
      </w:pPr>
      <w:r>
        <w:rPr>
          <w:b w:val="1"/>
          <w:bCs w:val="1"/>
        </w:rPr>
        <w:t xml:space="preserve">第四章 我国药事服务行业运行现状分析</w:t>
      </w:r>
    </w:p>
    <w:p>
      <w:pPr>
        <w:spacing w:before="75" w:after="0"/>
      </w:pPr>
      <w:r>
        <w:rPr/>
        <w:t xml:space="preserve">第一节 我国药事服务行业发展状况分析</w:t>
      </w:r>
    </w:p>
    <w:p>
      <w:pPr>
        <w:spacing w:before="75" w:after="0"/>
      </w:pPr>
      <w:r>
        <w:rPr/>
        <w:t xml:space="preserve">一、我国药事服务行业发展阶段</w:t>
      </w:r>
    </w:p>
    <w:p>
      <w:pPr>
        <w:spacing w:before="75" w:after="0"/>
      </w:pPr>
      <w:r>
        <w:rPr/>
        <w:t xml:space="preserve">二、我国药事服务行业发展总体概况</w:t>
      </w:r>
    </w:p>
    <w:p>
      <w:pPr>
        <w:spacing w:before="75" w:after="0"/>
      </w:pPr>
      <w:r>
        <w:rPr/>
        <w:t xml:space="preserve">三、我国药事服务行业发展特点分析</w:t>
      </w:r>
    </w:p>
    <w:p>
      <w:pPr>
        <w:spacing w:before="75" w:after="0"/>
      </w:pPr>
      <w:r>
        <w:rPr/>
        <w:t xml:space="preserve">四、我国药事服务行业商业模式分析</w:t>
      </w:r>
    </w:p>
    <w:p>
      <w:pPr>
        <w:spacing w:before="75" w:after="0"/>
      </w:pPr>
      <w:r>
        <w:rPr/>
        <w:t xml:space="preserve">第二节 2021-2026年药事服务行业发展现状</w:t>
      </w:r>
    </w:p>
    <w:p>
      <w:pPr>
        <w:spacing w:before="75" w:after="0"/>
      </w:pPr>
      <w:r>
        <w:rPr/>
        <w:t xml:space="preserve">一、2021-2026年我国药事服务行业市场规模</w:t>
      </w:r>
    </w:p>
    <w:p>
      <w:pPr>
        <w:spacing w:before="75" w:after="0"/>
      </w:pPr>
      <w:r>
        <w:rPr/>
        <w:t xml:space="preserve">二、2021-2026年我国药事服务行业发展分析</w:t>
      </w:r>
    </w:p>
    <w:p>
      <w:pPr>
        <w:spacing w:before="75" w:after="0"/>
      </w:pPr>
      <w:r>
        <w:rPr/>
        <w:t xml:space="preserve">三、2021-2026年中国药事服务企业发展分析</w:t>
      </w:r>
    </w:p>
    <w:p>
      <w:pPr>
        <w:spacing w:before="75" w:after="0"/>
      </w:pPr>
      <w:r>
        <w:rPr/>
        <w:t xml:space="preserve">第三节 2021-2026年药事服务市场情况分析</w:t>
      </w:r>
    </w:p>
    <w:p>
      <w:pPr>
        <w:spacing w:before="75" w:after="0"/>
      </w:pPr>
      <w:r>
        <w:rPr/>
        <w:t xml:space="preserve">一、2021-2026年中国药事服务市场总体概况</w:t>
      </w:r>
    </w:p>
    <w:p>
      <w:pPr>
        <w:spacing w:before="75" w:after="0"/>
      </w:pPr>
      <w:r>
        <w:rPr/>
        <w:t xml:space="preserve">二、2021-2026年中国药事服务产品市场发展分析</w:t>
      </w:r>
    </w:p>
    <w:p>
      <w:pPr>
        <w:spacing w:before="75" w:after="0"/>
      </w:pPr>
      <w:r>
        <w:rPr/>
        <w:t xml:space="preserve">第四节 我国药事服务市场价格走势分析</w:t>
      </w:r>
    </w:p>
    <w:p>
      <w:pPr>
        <w:spacing w:before="75" w:after="0"/>
      </w:pPr>
      <w:r>
        <w:rPr/>
        <w:t xml:space="preserve">一、药事服务市场定价机制组成</w:t>
      </w:r>
    </w:p>
    <w:p>
      <w:pPr>
        <w:spacing w:before="75" w:after="0"/>
      </w:pPr>
      <w:r>
        <w:rPr/>
        <w:t xml:space="preserve">二、药事服务市场价格影响因素</w:t>
      </w:r>
    </w:p>
    <w:p>
      <w:pPr>
        <w:spacing w:before="75" w:after="0"/>
      </w:pPr>
      <w:r>
        <w:rPr/>
        <w:t xml:space="preserve">三、2021-2026年药事服务产品价格走势分析</w:t>
      </w:r>
    </w:p>
    <w:p>
      <w:pPr>
        <w:spacing w:before="75" w:after="0"/>
      </w:pPr>
      <w:r>
        <w:rPr/>
        <w:t xml:space="preserve">四、2026-2031年药事服务产品价格走势预测</w:t>
      </w:r>
    </w:p>
    <w:p>
      <w:pPr>
        <w:spacing w:before="75" w:after="0"/>
      </w:pPr>
      <w:r>
        <w:rPr>
          <w:b w:val="1"/>
          <w:bCs w:val="1"/>
        </w:rPr>
        <w:t xml:space="preserve">第五章 我国药事服务行业整体运行指标分析</w:t>
      </w:r>
    </w:p>
    <w:p>
      <w:pPr>
        <w:spacing w:before="75" w:after="0"/>
      </w:pPr>
      <w:r>
        <w:rPr/>
        <w:t xml:space="preserve">第一节 2021-2026年中国药事服务行业总体规模分析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2021-2026年中国药事服务行业财务指标总体分析</w:t>
      </w:r>
    </w:p>
    <w:p>
      <w:pPr>
        <w:spacing w:before="75" w:after="0"/>
      </w:pPr>
      <w:r>
        <w:rPr/>
        <w:t xml:space="preserve">一、行业盈利能力分析</w:t>
      </w:r>
    </w:p>
    <w:p>
      <w:pPr>
        <w:spacing w:before="75" w:after="0"/>
      </w:pPr>
      <w:r>
        <w:rPr/>
        <w:t xml:space="preserve">1、我国药事服务行业销售利润率</w:t>
      </w:r>
    </w:p>
    <w:p>
      <w:pPr>
        <w:spacing w:before="75" w:after="0"/>
      </w:pPr>
      <w:r>
        <w:rPr/>
        <w:t xml:space="preserve">2、我国药事服务行业成本费用利润率</w:t>
      </w:r>
    </w:p>
    <w:p>
      <w:pPr>
        <w:spacing w:before="75" w:after="0"/>
      </w:pPr>
      <w:r>
        <w:rPr/>
        <w:t xml:space="preserve">3、我国药事服务行业亏损面</w:t>
      </w:r>
    </w:p>
    <w:p>
      <w:pPr>
        <w:spacing w:before="75" w:after="0"/>
      </w:pPr>
      <w:r>
        <w:rPr/>
        <w:t xml:space="preserve">二、行业偿债能力分析</w:t>
      </w:r>
    </w:p>
    <w:p>
      <w:pPr>
        <w:spacing w:before="75" w:after="0"/>
      </w:pPr>
      <w:r>
        <w:rPr/>
        <w:t xml:space="preserve">1、我国药事服务行业资产负债比率</w:t>
      </w:r>
    </w:p>
    <w:p>
      <w:pPr>
        <w:spacing w:before="75" w:after="0"/>
      </w:pPr>
      <w:r>
        <w:rPr/>
        <w:t xml:space="preserve">2、我国药事服务行业利息保障倍数</w:t>
      </w:r>
    </w:p>
    <w:p>
      <w:pPr>
        <w:spacing w:before="75" w:after="0"/>
      </w:pPr>
      <w:r>
        <w:rPr/>
        <w:t xml:space="preserve">三、行业营运能力分析</w:t>
      </w:r>
    </w:p>
    <w:p>
      <w:pPr>
        <w:spacing w:before="75" w:after="0"/>
      </w:pPr>
      <w:r>
        <w:rPr/>
        <w:t xml:space="preserve">1、我国药事服务行业应收帐款周转率</w:t>
      </w:r>
    </w:p>
    <w:p>
      <w:pPr>
        <w:spacing w:before="75" w:after="0"/>
      </w:pPr>
      <w:r>
        <w:rPr/>
        <w:t xml:space="preserve">2、我国药事服务行业总资产周转率</w:t>
      </w:r>
    </w:p>
    <w:p>
      <w:pPr>
        <w:spacing w:before="75" w:after="0"/>
      </w:pPr>
      <w:r>
        <w:rPr/>
        <w:t xml:space="preserve">3、我国药事服务行业流动资产周转率</w:t>
      </w:r>
    </w:p>
    <w:p>
      <w:pPr>
        <w:spacing w:before="75" w:after="0"/>
      </w:pPr>
      <w:r>
        <w:rPr/>
        <w:t xml:space="preserve">四、行业发展能力分析</w:t>
      </w:r>
    </w:p>
    <w:p>
      <w:pPr>
        <w:spacing w:before="75" w:after="0"/>
      </w:pPr>
      <w:r>
        <w:rPr/>
        <w:t xml:space="preserve">1、我国药事服务行业总资产增长率</w:t>
      </w:r>
    </w:p>
    <w:p>
      <w:pPr>
        <w:spacing w:before="75" w:after="0"/>
      </w:pPr>
      <w:r>
        <w:rPr/>
        <w:t xml:space="preserve">2、我国药事服务行业利润总额增长率</w:t>
      </w:r>
    </w:p>
    <w:p>
      <w:pPr>
        <w:spacing w:before="75" w:after="0"/>
      </w:pPr>
      <w:r>
        <w:rPr/>
        <w:t xml:space="preserve">3、我国药事服务行业主营业务收入增长率</w:t>
      </w:r>
    </w:p>
    <w:p>
      <w:pPr>
        <w:spacing w:before="75" w:after="0"/>
      </w:pPr>
      <w:r>
        <w:rPr/>
        <w:t xml:space="preserve">4、我国药事服务行业资本保值增值率</w:t>
      </w:r>
    </w:p>
    <w:p>
      <w:pPr>
        <w:spacing w:before="75" w:after="0"/>
      </w:pPr>
      <w:r>
        <w:rPr>
          <w:b w:val="1"/>
          <w:bCs w:val="1"/>
        </w:rPr>
        <w:t xml:space="preserve">第三部分 市场全景调研</w:t>
      </w:r>
    </w:p>
    <w:p>
      <w:pPr>
        <w:spacing w:before="75" w:after="0"/>
      </w:pPr>
      <w:r>
        <w:rPr>
          <w:b w:val="1"/>
          <w:bCs w:val="1"/>
        </w:rPr>
        <w:t xml:space="preserve">第六章 中国药事服务业发展现状与前景分析</w:t>
      </w:r>
    </w:p>
    <w:p>
      <w:pPr>
        <w:spacing w:before="75" w:after="0"/>
      </w:pPr>
      <w:r>
        <w:rPr/>
        <w:t xml:space="preserve">第一节 药事服务业发展概况</w:t>
      </w:r>
    </w:p>
    <w:p>
      <w:pPr>
        <w:spacing w:before="75" w:after="0"/>
      </w:pPr>
      <w:r>
        <w:rPr/>
        <w:t xml:space="preserve">一、药事服务体系</w:t>
      </w:r>
    </w:p>
    <w:p>
      <w:pPr>
        <w:spacing w:before="75" w:after="0"/>
      </w:pPr>
      <w:r>
        <w:rPr/>
        <w:t xml:space="preserve">二、药事服务主体</w:t>
      </w:r>
    </w:p>
    <w:p>
      <w:pPr>
        <w:spacing w:before="75" w:after="0"/>
      </w:pPr>
      <w:r>
        <w:rPr/>
        <w:t xml:space="preserve">1、药事服务机构</w:t>
      </w:r>
    </w:p>
    <w:p>
      <w:pPr>
        <w:spacing w:before="75" w:after="0"/>
      </w:pPr>
      <w:r>
        <w:rPr/>
        <w:t xml:space="preserve">2、药事服务主体</w:t>
      </w:r>
    </w:p>
    <w:p>
      <w:pPr>
        <w:spacing w:before="75" w:after="0"/>
      </w:pPr>
      <w:r>
        <w:rPr/>
        <w:t xml:space="preserve">3、药事服务硬件</w:t>
      </w:r>
    </w:p>
    <w:p>
      <w:pPr>
        <w:spacing w:before="75" w:after="0"/>
      </w:pPr>
      <w:r>
        <w:rPr/>
        <w:t xml:space="preserve">三、药事服务法规</w:t>
      </w:r>
    </w:p>
    <w:p>
      <w:pPr>
        <w:spacing w:before="75" w:after="0"/>
      </w:pPr>
      <w:r>
        <w:rPr/>
        <w:t xml:space="preserve">第二节 药事服务发展策略与建议</w:t>
      </w:r>
    </w:p>
    <w:p>
      <w:pPr>
        <w:spacing w:before="75" w:after="0"/>
      </w:pPr>
      <w:r>
        <w:rPr/>
        <w:t xml:space="preserve">一、药事服务发展因素</w:t>
      </w:r>
    </w:p>
    <w:p>
      <w:pPr>
        <w:spacing w:before="75" w:after="0"/>
      </w:pPr>
      <w:r>
        <w:rPr/>
        <w:t xml:space="preserve">1、政府方面的原因</w:t>
      </w:r>
    </w:p>
    <w:p>
      <w:pPr>
        <w:spacing w:before="75" w:after="0"/>
      </w:pPr>
      <w:r>
        <w:rPr/>
        <w:t xml:space="preserve">2、医院方面的原因</w:t>
      </w:r>
    </w:p>
    <w:p>
      <w:pPr>
        <w:spacing w:before="75" w:after="0"/>
      </w:pPr>
      <w:r>
        <w:rPr/>
        <w:t xml:space="preserve">3、高等教育的原因</w:t>
      </w:r>
    </w:p>
    <w:p>
      <w:pPr>
        <w:spacing w:before="75" w:after="0"/>
      </w:pPr>
      <w:r>
        <w:rPr/>
        <w:t xml:space="preserve">4、药师方面的原因</w:t>
      </w:r>
    </w:p>
    <w:p>
      <w:pPr>
        <w:spacing w:before="75" w:after="0"/>
      </w:pPr>
      <w:r>
        <w:rPr/>
        <w:t xml:space="preserve">二、药事服务发展对策</w:t>
      </w:r>
    </w:p>
    <w:p>
      <w:pPr>
        <w:spacing w:before="75" w:after="0"/>
      </w:pPr>
      <w:r>
        <w:rPr/>
        <w:t xml:space="preserve">1、政府应强化对药事服务政策支持</w:t>
      </w:r>
    </w:p>
    <w:p>
      <w:pPr>
        <w:spacing w:before="75" w:after="0"/>
      </w:pPr>
      <w:r>
        <w:rPr/>
        <w:t xml:space="preserve">2、医院应提高对药事服务的关注度</w:t>
      </w:r>
    </w:p>
    <w:p>
      <w:pPr>
        <w:spacing w:before="75" w:after="0"/>
      </w:pPr>
      <w:r>
        <w:rPr/>
        <w:t xml:space="preserve">3、教育部门应规划好临床药学专业培养模式</w:t>
      </w:r>
    </w:p>
    <w:p>
      <w:pPr>
        <w:spacing w:before="75" w:after="0"/>
      </w:pPr>
      <w:r>
        <w:rPr/>
        <w:t xml:space="preserve">4、药师应努力自强，用于开拓执业发展道路</w:t>
      </w:r>
    </w:p>
    <w:p>
      <w:pPr>
        <w:spacing w:before="75" w:after="0"/>
      </w:pPr>
      <w:r>
        <w:rPr/>
        <w:t xml:space="preserve">第三节 老人药事服务业发展探讨</w:t>
      </w:r>
    </w:p>
    <w:p>
      <w:pPr>
        <w:spacing w:before="75" w:after="0"/>
      </w:pPr>
      <w:r>
        <w:rPr/>
        <w:t xml:space="preserve">一、老人用药特点</w:t>
      </w:r>
    </w:p>
    <w:p>
      <w:pPr>
        <w:spacing w:before="75" w:after="0"/>
      </w:pPr>
      <w:r>
        <w:rPr/>
        <w:t xml:space="preserve">1、老人生理特点</w:t>
      </w:r>
    </w:p>
    <w:p>
      <w:pPr>
        <w:spacing w:before="75" w:after="0"/>
      </w:pPr>
      <w:r>
        <w:rPr/>
        <w:t xml:space="preserve">2、老人心理特点</w:t>
      </w:r>
    </w:p>
    <w:p>
      <w:pPr>
        <w:spacing w:before="75" w:after="0"/>
      </w:pPr>
      <w:r>
        <w:rPr/>
        <w:t xml:space="preserve">3、药代动力学特点</w:t>
      </w:r>
    </w:p>
    <w:p>
      <w:pPr>
        <w:spacing w:before="75" w:after="0"/>
      </w:pPr>
      <w:r>
        <w:rPr/>
        <w:t xml:space="preserve">二、老人用药安全隐患</w:t>
      </w:r>
    </w:p>
    <w:p>
      <w:pPr>
        <w:spacing w:before="75" w:after="0"/>
      </w:pPr>
      <w:r>
        <w:rPr/>
        <w:t xml:space="preserve">1、不按医嘱用药</w:t>
      </w:r>
    </w:p>
    <w:p>
      <w:pPr>
        <w:spacing w:before="75" w:after="0"/>
      </w:pPr>
      <w:r>
        <w:rPr/>
        <w:t xml:space="preserve">2、药物选择不当</w:t>
      </w:r>
    </w:p>
    <w:p>
      <w:pPr>
        <w:spacing w:before="75" w:after="0"/>
      </w:pPr>
      <w:r>
        <w:rPr/>
        <w:t xml:space="preserve">3、未掌握用药方法</w:t>
      </w:r>
    </w:p>
    <w:p>
      <w:pPr>
        <w:spacing w:before="75" w:after="0"/>
      </w:pPr>
      <w:r>
        <w:rPr/>
        <w:t xml:space="preserve">4、药名混淆重复用药</w:t>
      </w:r>
    </w:p>
    <w:p>
      <w:pPr>
        <w:spacing w:before="75" w:after="0"/>
      </w:pPr>
      <w:r>
        <w:rPr/>
        <w:t xml:space="preserve">5、联合用药不合理配伍</w:t>
      </w:r>
    </w:p>
    <w:p>
      <w:pPr>
        <w:spacing w:before="75" w:after="0"/>
      </w:pPr>
      <w:r>
        <w:rPr/>
        <w:t xml:space="preserve">6、钙剂及营养药物的补充问题</w:t>
      </w:r>
    </w:p>
    <w:p>
      <w:pPr>
        <w:spacing w:before="75" w:after="0"/>
      </w:pPr>
      <w:r>
        <w:rPr/>
        <w:t xml:space="preserve">三、老人安全用药原则</w:t>
      </w:r>
    </w:p>
    <w:p>
      <w:pPr>
        <w:spacing w:before="75" w:after="0"/>
      </w:pPr>
      <w:r>
        <w:rPr/>
        <w:t xml:space="preserve">1、不用或少用药物</w:t>
      </w:r>
    </w:p>
    <w:p>
      <w:pPr>
        <w:spacing w:before="75" w:after="0"/>
      </w:pPr>
      <w:r>
        <w:rPr/>
        <w:t xml:space="preserve">2、合理选择药物</w:t>
      </w:r>
    </w:p>
    <w:p>
      <w:pPr>
        <w:spacing w:before="75" w:after="0"/>
      </w:pPr>
      <w:r>
        <w:rPr/>
        <w:t xml:space="preserve">3、选择合适剂量</w:t>
      </w:r>
    </w:p>
    <w:p>
      <w:pPr>
        <w:spacing w:before="75" w:after="0"/>
      </w:pPr>
      <w:r>
        <w:rPr/>
        <w:t xml:space="preserve">4、药物治疗适度</w:t>
      </w:r>
    </w:p>
    <w:p>
      <w:pPr>
        <w:spacing w:before="75" w:after="0"/>
      </w:pPr>
      <w:r>
        <w:rPr/>
        <w:t xml:space="preserve">5、提高老人用药依从性</w:t>
      </w:r>
    </w:p>
    <w:p>
      <w:pPr>
        <w:spacing w:before="75" w:after="0"/>
      </w:pPr>
      <w:r>
        <w:rPr/>
        <w:t xml:space="preserve">6、注意药物对老人其他疾病的影响</w:t>
      </w:r>
    </w:p>
    <w:p>
      <w:pPr>
        <w:spacing w:before="75" w:after="0"/>
      </w:pPr>
      <w:r>
        <w:rPr/>
        <w:t xml:space="preserve">四、老人安全用药指导</w:t>
      </w:r>
    </w:p>
    <w:p>
      <w:pPr>
        <w:spacing w:before="75" w:after="0"/>
      </w:pPr>
      <w:r>
        <w:rPr/>
        <w:t xml:space="preserve">1、用药监督</w:t>
      </w:r>
    </w:p>
    <w:p>
      <w:pPr>
        <w:spacing w:before="75" w:after="0"/>
      </w:pPr>
      <w:r>
        <w:rPr/>
        <w:t xml:space="preserve">2、简明治疗方案</w:t>
      </w:r>
    </w:p>
    <w:p>
      <w:pPr>
        <w:spacing w:before="75" w:after="0"/>
      </w:pPr>
      <w:r>
        <w:rPr/>
        <w:t xml:space="preserve">3、用药咨询服务</w:t>
      </w:r>
    </w:p>
    <w:p>
      <w:pPr>
        <w:spacing w:before="75" w:after="0"/>
      </w:pPr>
      <w:r>
        <w:rPr/>
        <w:t xml:space="preserve">4、确定优先治疗项目</w:t>
      </w:r>
    </w:p>
    <w:p>
      <w:pPr>
        <w:spacing w:before="75" w:after="0"/>
      </w:pPr>
      <w:r>
        <w:rPr/>
        <w:t xml:space="preserve">5、开展药学知识讲座</w:t>
      </w:r>
    </w:p>
    <w:p>
      <w:pPr>
        <w:spacing w:before="75" w:after="0"/>
      </w:pPr>
      <w:r>
        <w:rPr/>
        <w:t xml:space="preserve">6、建立药历和药师服务卡</w:t>
      </w:r>
    </w:p>
    <w:p>
      <w:pPr>
        <w:spacing w:before="75" w:after="0"/>
      </w:pPr>
      <w:r>
        <w:rPr/>
        <w:t xml:space="preserve">第四节 儿科药事服务业发展探讨</w:t>
      </w:r>
    </w:p>
    <w:p>
      <w:pPr>
        <w:spacing w:before="75" w:after="0"/>
      </w:pPr>
      <w:r>
        <w:rPr/>
        <w:t xml:space="preserve">一、儿童生理特点</w:t>
      </w:r>
    </w:p>
    <w:p>
      <w:pPr>
        <w:spacing w:before="75" w:after="0"/>
      </w:pPr>
      <w:r>
        <w:rPr/>
        <w:t xml:space="preserve">二、儿科药事服务特点</w:t>
      </w:r>
    </w:p>
    <w:p>
      <w:pPr>
        <w:spacing w:before="75" w:after="0"/>
      </w:pPr>
      <w:r>
        <w:rPr/>
        <w:t xml:space="preserve">1、依从性差</w:t>
      </w:r>
    </w:p>
    <w:p>
      <w:pPr>
        <w:spacing w:before="75" w:after="0"/>
      </w:pPr>
      <w:r>
        <w:rPr/>
        <w:t xml:space="preserve">2、小儿特殊生理、心理特点</w:t>
      </w:r>
    </w:p>
    <w:p>
      <w:pPr>
        <w:spacing w:before="75" w:after="0"/>
      </w:pPr>
      <w:r>
        <w:rPr/>
        <w:t xml:space="preserve">3、密切关注特异体质患儿的治疗</w:t>
      </w:r>
    </w:p>
    <w:p>
      <w:pPr>
        <w:spacing w:before="75" w:after="0"/>
      </w:pPr>
      <w:r>
        <w:rPr/>
        <w:t xml:space="preserve">4、药物不良反应表述困难、不准确</w:t>
      </w:r>
    </w:p>
    <w:p>
      <w:pPr>
        <w:spacing w:before="75" w:after="0"/>
      </w:pPr>
      <w:r>
        <w:rPr/>
        <w:t xml:space="preserve">三、儿科药事服务探讨</w:t>
      </w:r>
    </w:p>
    <w:p>
      <w:pPr>
        <w:spacing w:before="75" w:after="0"/>
      </w:pPr>
      <w:r>
        <w:rPr/>
        <w:t xml:space="preserve">1、抗感染药物的应用</w:t>
      </w:r>
    </w:p>
    <w:p>
      <w:pPr>
        <w:spacing w:before="75" w:after="0"/>
      </w:pPr>
      <w:r>
        <w:rPr/>
        <w:t xml:space="preserve">2、解热镇痛药的应用</w:t>
      </w:r>
    </w:p>
    <w:p>
      <w:pPr>
        <w:spacing w:before="75" w:after="0"/>
      </w:pPr>
      <w:r>
        <w:rPr/>
        <w:t xml:space="preserve">3、激素类药物的应用</w:t>
      </w:r>
    </w:p>
    <w:p>
      <w:pPr>
        <w:spacing w:before="75" w:after="0"/>
      </w:pPr>
      <w:r>
        <w:rPr/>
        <w:t xml:space="preserve">4、血管和神经性药物的应用</w:t>
      </w:r>
    </w:p>
    <w:p>
      <w:pPr>
        <w:spacing w:before="75" w:after="0"/>
      </w:pPr>
      <w:r>
        <w:rPr/>
        <w:t xml:space="preserve">5、中成药的应用</w:t>
      </w:r>
    </w:p>
    <w:p>
      <w:pPr>
        <w:spacing w:before="75" w:after="0"/>
      </w:pPr>
      <w:r>
        <w:rPr/>
        <w:t xml:space="preserve">6、其他药物的应用</w:t>
      </w:r>
    </w:p>
    <w:p>
      <w:pPr>
        <w:spacing w:before="75" w:after="0"/>
      </w:pPr>
      <w:r>
        <w:rPr>
          <w:b w:val="1"/>
          <w:bCs w:val="1"/>
        </w:rPr>
        <w:t xml:space="preserve">第七章 中国药事服务业发展模式与案例剖析</w:t>
      </w:r>
    </w:p>
    <w:p>
      <w:pPr>
        <w:spacing w:before="75" w:after="0"/>
      </w:pPr>
      <w:r>
        <w:rPr/>
        <w:t xml:space="preserve">第一节 临床药事服务模式路径选择</w:t>
      </w:r>
    </w:p>
    <w:p>
      <w:pPr>
        <w:spacing w:before="75" w:after="0"/>
      </w:pPr>
      <w:r>
        <w:rPr/>
        <w:t xml:space="preserve">一、我国临床药事服务模式3层次</w:t>
      </w:r>
    </w:p>
    <w:p>
      <w:pPr>
        <w:spacing w:before="75" w:after="0"/>
      </w:pPr>
      <w:r>
        <w:rPr/>
        <w:t xml:space="preserve">二、我国临床药事服务模式路径选择</w:t>
      </w:r>
    </w:p>
    <w:p>
      <w:pPr>
        <w:spacing w:before="75" w:after="0"/>
      </w:pPr>
      <w:r>
        <w:rPr/>
        <w:t xml:space="preserve">1、改革临床药学教育</w:t>
      </w:r>
    </w:p>
    <w:p>
      <w:pPr>
        <w:spacing w:before="75" w:after="0"/>
      </w:pPr>
      <w:r>
        <w:rPr/>
        <w:t xml:space="preserve">2、临床药事服务需要制度平台</w:t>
      </w:r>
    </w:p>
    <w:p>
      <w:pPr>
        <w:spacing w:before="75" w:after="0"/>
      </w:pPr>
      <w:r>
        <w:rPr/>
        <w:t xml:space="preserve">3、完善医院药事继续教育工作</w:t>
      </w:r>
    </w:p>
    <w:p>
      <w:pPr>
        <w:spacing w:before="75" w:after="0"/>
      </w:pPr>
      <w:r>
        <w:rPr/>
        <w:t xml:space="preserve">4、加强宣传，促进临床药事服务发展</w:t>
      </w:r>
    </w:p>
    <w:p>
      <w:pPr>
        <w:spacing w:before="75" w:after="0"/>
      </w:pPr>
      <w:r>
        <w:rPr/>
        <w:t xml:space="preserve">第二节 常见药事服务模式分析与思考</w:t>
      </w:r>
    </w:p>
    <w:p>
      <w:pPr>
        <w:spacing w:before="75" w:after="0"/>
      </w:pPr>
      <w:r>
        <w:rPr/>
        <w:t xml:space="preserve">一、常见的药事服务模式分类</w:t>
      </w:r>
    </w:p>
    <w:p>
      <w:pPr>
        <w:spacing w:before="75" w:after="0"/>
      </w:pPr>
      <w:r>
        <w:rPr/>
        <w:t xml:space="preserve">二、常见的药事服务模式分析</w:t>
      </w:r>
    </w:p>
    <w:p>
      <w:pPr>
        <w:spacing w:before="75" w:after="0"/>
      </w:pPr>
      <w:r>
        <w:rPr/>
        <w:t xml:space="preserve">1、临床药事服务模式</w:t>
      </w:r>
    </w:p>
    <w:p>
      <w:pPr>
        <w:spacing w:before="75" w:after="0"/>
      </w:pPr>
      <w:r>
        <w:rPr/>
        <w:t xml:space="preserve">2、柜台(窗口)服务模式</w:t>
      </w:r>
    </w:p>
    <w:p>
      <w:pPr>
        <w:spacing w:before="75" w:after="0"/>
      </w:pPr>
      <w:r>
        <w:rPr/>
        <w:t xml:space="preserve">3、药物咨询室模式</w:t>
      </w:r>
    </w:p>
    <w:p>
      <w:pPr>
        <w:spacing w:before="75" w:after="0"/>
      </w:pPr>
      <w:r>
        <w:rPr/>
        <w:t xml:space="preserve">4、热线电话服务模式</w:t>
      </w:r>
    </w:p>
    <w:p>
      <w:pPr>
        <w:spacing w:before="75" w:after="0"/>
      </w:pPr>
      <w:r>
        <w:rPr/>
        <w:t xml:space="preserve">5、药事服务网站模式</w:t>
      </w:r>
    </w:p>
    <w:p>
      <w:pPr>
        <w:spacing w:before="75" w:after="0"/>
      </w:pPr>
      <w:r>
        <w:rPr/>
        <w:t xml:space="preserve">6、药物知识讲座模式</w:t>
      </w:r>
    </w:p>
    <w:p>
      <w:pPr>
        <w:spacing w:before="75" w:after="0"/>
      </w:pPr>
      <w:r>
        <w:rPr/>
        <w:t xml:space="preserve">三、对药事服务模式的思考</w:t>
      </w:r>
    </w:p>
    <w:p>
      <w:pPr>
        <w:spacing w:before="75" w:after="0"/>
      </w:pPr>
      <w:r>
        <w:rPr/>
        <w:t xml:space="preserve">1、对药事服务模式的思考</w:t>
      </w:r>
    </w:p>
    <w:p>
      <w:pPr>
        <w:spacing w:before="75" w:after="0"/>
      </w:pPr>
      <w:r>
        <w:rPr/>
        <w:t xml:space="preserve">2、药事服务业的本质内涵</w:t>
      </w:r>
    </w:p>
    <w:p>
      <w:pPr>
        <w:spacing w:before="75" w:after="0"/>
      </w:pPr>
      <w:r>
        <w:rPr/>
        <w:t xml:space="preserve">第三节 全程化药事服务模式发展现状与前景</w:t>
      </w:r>
    </w:p>
    <w:p>
      <w:pPr>
        <w:spacing w:before="75" w:after="0"/>
      </w:pPr>
      <w:r>
        <w:rPr/>
        <w:t xml:space="preserve">一、全程化药事服务特点</w:t>
      </w:r>
    </w:p>
    <w:p>
      <w:pPr>
        <w:spacing w:before="75" w:after="0"/>
      </w:pPr>
      <w:r>
        <w:rPr/>
        <w:t xml:space="preserve">二、全程化药事服务实施现状</w:t>
      </w:r>
    </w:p>
    <w:p>
      <w:pPr>
        <w:spacing w:before="75" w:after="0"/>
      </w:pPr>
      <w:r>
        <w:rPr/>
        <w:t xml:space="preserve">1、全程化药事服务实施内容</w:t>
      </w:r>
    </w:p>
    <w:p>
      <w:pPr>
        <w:spacing w:before="75" w:after="0"/>
      </w:pPr>
      <w:r>
        <w:rPr/>
        <w:t xml:space="preserve">2、全程化药事服务医院开展现状</w:t>
      </w:r>
    </w:p>
    <w:p>
      <w:pPr>
        <w:spacing w:before="75" w:after="0"/>
      </w:pPr>
      <w:r>
        <w:rPr/>
        <w:t xml:space="preserve">3、全程化药事服务医院开展可行性对策</w:t>
      </w:r>
    </w:p>
    <w:p>
      <w:pPr>
        <w:spacing w:before="75" w:after="0"/>
      </w:pPr>
      <w:r>
        <w:rPr/>
        <w:t xml:space="preserve">第四节 生命期药事服务模式发展现状与前景</w:t>
      </w:r>
    </w:p>
    <w:p>
      <w:pPr>
        <w:spacing w:before="75" w:after="0"/>
      </w:pPr>
      <w:r>
        <w:rPr/>
        <w:t xml:space="preserve">一、生命期药事服务定义</w:t>
      </w:r>
    </w:p>
    <w:p>
      <w:pPr>
        <w:spacing w:before="75" w:after="0"/>
      </w:pPr>
      <w:r>
        <w:rPr/>
        <w:t xml:space="preserve">二、生命期药事服务特征</w:t>
      </w:r>
    </w:p>
    <w:p>
      <w:pPr>
        <w:spacing w:before="75" w:after="0"/>
      </w:pPr>
      <w:r>
        <w:rPr/>
        <w:t xml:space="preserve">三、生命期药事服务平台构建</w:t>
      </w:r>
    </w:p>
    <w:p>
      <w:pPr>
        <w:spacing w:before="75" w:after="0"/>
      </w:pPr>
      <w:r>
        <w:rPr/>
        <w:t xml:space="preserve">四、生命期药事服务发展前景</w:t>
      </w:r>
    </w:p>
    <w:p>
      <w:pPr>
        <w:spacing w:before="75" w:after="0"/>
      </w:pPr>
      <w:r>
        <w:rPr/>
        <w:t xml:space="preserve">第五节 精细化药事服务模式发展现状与前景</w:t>
      </w:r>
    </w:p>
    <w:p>
      <w:pPr>
        <w:spacing w:before="75" w:after="0"/>
      </w:pPr>
      <w:r>
        <w:rPr/>
        <w:t xml:space="preserve">一、精细化药事服务相关概述</w:t>
      </w:r>
    </w:p>
    <w:p>
      <w:pPr>
        <w:spacing w:before="75" w:after="0"/>
      </w:pPr>
      <w:r>
        <w:rPr/>
        <w:t xml:space="preserve">1、精细化药事服务定义</w:t>
      </w:r>
    </w:p>
    <w:p>
      <w:pPr>
        <w:spacing w:before="75" w:after="0"/>
      </w:pPr>
      <w:r>
        <w:rPr/>
        <w:t xml:space="preserve">2、精细化药事服务体现</w:t>
      </w:r>
    </w:p>
    <w:p>
      <w:pPr>
        <w:spacing w:before="75" w:after="0"/>
      </w:pPr>
      <w:r>
        <w:rPr/>
        <w:t xml:space="preserve">二、精细化药事服务模式</w:t>
      </w:r>
    </w:p>
    <w:p>
      <w:pPr>
        <w:spacing w:before="75" w:after="0"/>
      </w:pPr>
      <w:r>
        <w:rPr/>
        <w:t xml:space="preserve">1、药品布局专科化</w:t>
      </w:r>
    </w:p>
    <w:p>
      <w:pPr>
        <w:spacing w:before="75" w:after="0"/>
      </w:pPr>
      <w:r>
        <w:rPr/>
        <w:t xml:space="preserve">2、用药交代系统化</w:t>
      </w:r>
    </w:p>
    <w:p>
      <w:pPr>
        <w:spacing w:before="75" w:after="0"/>
      </w:pPr>
      <w:r>
        <w:rPr/>
        <w:t xml:space="preserve">3、药物咨询专业化</w:t>
      </w:r>
    </w:p>
    <w:p>
      <w:pPr>
        <w:spacing w:before="75" w:after="0"/>
      </w:pPr>
      <w:r>
        <w:rPr/>
        <w:t xml:space="preserve">4、质控管理集体化</w:t>
      </w:r>
    </w:p>
    <w:p>
      <w:pPr>
        <w:spacing w:before="75" w:after="0"/>
      </w:pPr>
      <w:r>
        <w:rPr/>
        <w:t xml:space="preserve">5、点面结合人性化</w:t>
      </w:r>
    </w:p>
    <w:p>
      <w:pPr>
        <w:spacing w:before="75" w:after="0"/>
      </w:pPr>
      <w:r>
        <w:rPr/>
        <w:t xml:space="preserve">三、精细化药事服务发展前景</w:t>
      </w:r>
    </w:p>
    <w:p>
      <w:pPr>
        <w:spacing w:before="75" w:after="0"/>
      </w:pPr>
      <w:r>
        <w:rPr/>
        <w:t xml:space="preserve">第六节 药事服务模式发展案例探讨</w:t>
      </w:r>
    </w:p>
    <w:p>
      <w:pPr>
        <w:spacing w:before="75" w:after="0"/>
      </w:pPr>
      <w:r>
        <w:rPr/>
        <w:t xml:space="preserve">一、天津市人民医院</w:t>
      </w:r>
    </w:p>
    <w:p>
      <w:pPr>
        <w:spacing w:before="75" w:after="0"/>
      </w:pPr>
      <w:r>
        <w:rPr/>
        <w:t xml:space="preserve">1、医院“一站式”服务模式简介</w:t>
      </w:r>
    </w:p>
    <w:p>
      <w:pPr>
        <w:spacing w:before="75" w:after="0"/>
      </w:pPr>
      <w:r>
        <w:rPr/>
        <w:t xml:space="preserve">2、改变传统的门诊药房服务模式</w:t>
      </w:r>
    </w:p>
    <w:p>
      <w:pPr>
        <w:spacing w:before="75" w:after="0"/>
      </w:pPr>
      <w:r>
        <w:rPr/>
        <w:t xml:space="preserve">3、门诊药房业务流程再造措施</w:t>
      </w:r>
    </w:p>
    <w:p>
      <w:pPr>
        <w:spacing w:before="75" w:after="0"/>
      </w:pPr>
      <w:r>
        <w:rPr/>
        <w:t xml:space="preserve">4、门诊“一站式”服务模式存在的问题及对策</w:t>
      </w:r>
    </w:p>
    <w:p>
      <w:pPr>
        <w:spacing w:before="75" w:after="0"/>
      </w:pPr>
      <w:r>
        <w:rPr/>
        <w:t xml:space="preserve">二、首都医科大学宣武医院药剂科</w:t>
      </w:r>
    </w:p>
    <w:p>
      <w:pPr>
        <w:spacing w:before="75" w:after="0"/>
      </w:pPr>
      <w:r>
        <w:rPr/>
        <w:t xml:space="preserve">1、临床药师与药房药师分享临床病例</w:t>
      </w:r>
    </w:p>
    <w:p>
      <w:pPr>
        <w:spacing w:before="75" w:after="0"/>
      </w:pPr>
      <w:r>
        <w:rPr/>
        <w:t xml:space="preserve">2、临床药师参与日常口服摆药工作</w:t>
      </w:r>
    </w:p>
    <w:p>
      <w:pPr>
        <w:spacing w:before="75" w:after="0"/>
      </w:pPr>
      <w:r>
        <w:rPr/>
        <w:t xml:space="preserve">3、临床药师带领药房药师进行抗菌药使用管理</w:t>
      </w:r>
    </w:p>
    <w:p>
      <w:pPr>
        <w:spacing w:before="75" w:after="0"/>
      </w:pPr>
      <w:r>
        <w:rPr/>
        <w:t xml:space="preserve">4、临床药师与病房药师配合，形成全程化药事服务</w:t>
      </w:r>
    </w:p>
    <w:p>
      <w:pPr>
        <w:spacing w:before="75" w:after="0"/>
      </w:pPr>
      <w:r>
        <w:rPr/>
        <w:t xml:space="preserve">三、深圳龙岗社区</w:t>
      </w:r>
    </w:p>
    <w:p>
      <w:pPr>
        <w:spacing w:before="75" w:after="0"/>
      </w:pPr>
      <w:r>
        <w:rPr/>
        <w:t xml:space="preserve">1、接诊前</w:t>
      </w:r>
    </w:p>
    <w:p>
      <w:pPr>
        <w:spacing w:before="75" w:after="0"/>
      </w:pPr>
      <w:r>
        <w:rPr/>
        <w:t xml:space="preserve">2、就诊中</w:t>
      </w:r>
    </w:p>
    <w:p>
      <w:pPr>
        <w:spacing w:before="75" w:after="0"/>
      </w:pPr>
      <w:r>
        <w:rPr/>
        <w:t xml:space="preserve">3、用药后</w:t>
      </w:r>
    </w:p>
    <w:p>
      <w:pPr>
        <w:spacing w:before="75" w:after="0"/>
      </w:pPr>
      <w:r>
        <w:rPr/>
        <w:t xml:space="preserve">4、可行性社区药事服务模式</w:t>
      </w:r>
    </w:p>
    <w:p>
      <w:pPr>
        <w:spacing w:before="75" w:after="0"/>
      </w:pPr>
      <w:r>
        <w:rPr/>
        <w:t xml:space="preserve">5、社区药事服务模式发展展望</w:t>
      </w:r>
    </w:p>
    <w:p>
      <w:pPr>
        <w:spacing w:before="75" w:after="0"/>
      </w:pPr>
      <w:r>
        <w:rPr>
          <w:b w:val="1"/>
          <w:bCs w:val="1"/>
        </w:rPr>
        <w:t xml:space="preserve">第八章 中国医院药房药事服务现状与前景展望</w:t>
      </w:r>
    </w:p>
    <w:p>
      <w:pPr>
        <w:spacing w:before="75" w:after="0"/>
      </w:pPr>
      <w:r>
        <w:rPr/>
        <w:t xml:space="preserve">第一节 医院药事服务理论模型研究</w:t>
      </w:r>
    </w:p>
    <w:p>
      <w:pPr>
        <w:spacing w:before="75" w:after="0"/>
      </w:pPr>
      <w:r>
        <w:rPr/>
        <w:t xml:space="preserve">一、医院药事服务理论模型简介</w:t>
      </w:r>
    </w:p>
    <w:p>
      <w:pPr>
        <w:spacing w:before="75" w:after="0"/>
      </w:pPr>
      <w:r>
        <w:rPr/>
        <w:t xml:space="preserve">二、医院药事服务理论模型研究</w:t>
      </w:r>
    </w:p>
    <w:p>
      <w:pPr>
        <w:spacing w:before="75" w:after="0"/>
      </w:pPr>
      <w:r>
        <w:rPr/>
        <w:t xml:space="preserve">1、正确领导——“鱼眼”</w:t>
      </w:r>
    </w:p>
    <w:p>
      <w:pPr>
        <w:spacing w:before="75" w:after="0"/>
      </w:pPr>
      <w:r>
        <w:rPr/>
        <w:t xml:space="preserve">2、共同愿景——“鱼头”</w:t>
      </w:r>
    </w:p>
    <w:p>
      <w:pPr>
        <w:spacing w:before="75" w:after="0"/>
      </w:pPr>
      <w:r>
        <w:rPr/>
        <w:t xml:space="preserve">3、药学服务机制——“鱼身”</w:t>
      </w:r>
    </w:p>
    <w:p>
      <w:pPr>
        <w:spacing w:before="75" w:after="0"/>
      </w:pPr>
      <w:r>
        <w:rPr/>
        <w:t xml:space="preserve">4、药学服务促进与保障机制——“鱼鳍鱼鳞”</w:t>
      </w:r>
    </w:p>
    <w:p>
      <w:pPr>
        <w:spacing w:before="75" w:after="0"/>
      </w:pPr>
      <w:r>
        <w:rPr/>
        <w:t xml:space="preserve">5、持续的行动——“鱼尾”</w:t>
      </w:r>
    </w:p>
    <w:p>
      <w:pPr>
        <w:spacing w:before="75" w:after="0"/>
      </w:pPr>
      <w:r>
        <w:rPr/>
        <w:t xml:space="preserve">6、宏观环境——“水”</w:t>
      </w:r>
    </w:p>
    <w:p>
      <w:pPr>
        <w:spacing w:before="75" w:after="0"/>
      </w:pPr>
      <w:r>
        <w:rPr/>
        <w:t xml:space="preserve">第二节 医院药事服务供需基本面分析</w:t>
      </w:r>
    </w:p>
    <w:p>
      <w:pPr>
        <w:spacing w:before="75" w:after="0"/>
      </w:pPr>
      <w:r>
        <w:rPr/>
        <w:t xml:space="preserve">一、医院药事服务供给面分析</w:t>
      </w:r>
    </w:p>
    <w:p>
      <w:pPr>
        <w:spacing w:before="75" w:after="0"/>
      </w:pPr>
      <w:r>
        <w:rPr/>
        <w:t xml:space="preserve">1、医院临床药师总数</w:t>
      </w:r>
    </w:p>
    <w:p>
      <w:pPr>
        <w:spacing w:before="75" w:after="0"/>
      </w:pPr>
      <w:r>
        <w:rPr/>
        <w:t xml:space="preserve">2、医院药师类型分布</w:t>
      </w:r>
    </w:p>
    <w:p>
      <w:pPr>
        <w:spacing w:before="75" w:after="0"/>
      </w:pPr>
      <w:r>
        <w:rPr/>
        <w:t xml:space="preserve">3、医院药师学历分布</w:t>
      </w:r>
    </w:p>
    <w:p>
      <w:pPr>
        <w:spacing w:before="75" w:after="0"/>
      </w:pPr>
      <w:r>
        <w:rPr/>
        <w:t xml:space="preserve">4、医院药师技术资格分布</w:t>
      </w:r>
    </w:p>
    <w:p>
      <w:pPr>
        <w:spacing w:before="75" w:after="0"/>
      </w:pPr>
      <w:r>
        <w:rPr/>
        <w:t xml:space="preserve">二、医院药事服务需求面分析</w:t>
      </w:r>
    </w:p>
    <w:p>
      <w:pPr>
        <w:spacing w:before="75" w:after="0"/>
      </w:pPr>
      <w:r>
        <w:rPr/>
        <w:t xml:space="preserve">1、我国医院收入构成</w:t>
      </w:r>
    </w:p>
    <w:p>
      <w:pPr>
        <w:spacing w:before="75" w:after="0"/>
      </w:pPr>
      <w:r>
        <w:rPr/>
        <w:t xml:space="preserve">2、我国医院门诊和出院病人药费</w:t>
      </w:r>
    </w:p>
    <w:p>
      <w:pPr>
        <w:spacing w:before="75" w:after="0"/>
      </w:pPr>
      <w:r>
        <w:rPr/>
        <w:t xml:space="preserve">第三节 医院药事服务影响因素市场调查</w:t>
      </w:r>
    </w:p>
    <w:p>
      <w:pPr>
        <w:spacing w:before="75" w:after="0"/>
      </w:pPr>
      <w:r>
        <w:rPr/>
        <w:t xml:space="preserve">一、调查资料与方法</w:t>
      </w:r>
    </w:p>
    <w:p>
      <w:pPr>
        <w:spacing w:before="75" w:after="0"/>
      </w:pPr>
      <w:r>
        <w:rPr/>
        <w:t xml:space="preserve">二、医院药学服务影响因素调查结果</w:t>
      </w:r>
    </w:p>
    <w:p>
      <w:pPr>
        <w:spacing w:before="75" w:after="0"/>
      </w:pPr>
      <w:r>
        <w:rPr/>
        <w:t xml:space="preserve">1、法规方面因素</w:t>
      </w:r>
    </w:p>
    <w:p>
      <w:pPr>
        <w:spacing w:before="75" w:after="0"/>
      </w:pPr>
      <w:r>
        <w:rPr/>
        <w:t xml:space="preserve">2、药师观念因素</w:t>
      </w:r>
    </w:p>
    <w:p>
      <w:pPr>
        <w:spacing w:before="75" w:after="0"/>
      </w:pPr>
      <w:r>
        <w:rPr/>
        <w:t xml:space="preserve">3、药师专业因素</w:t>
      </w:r>
    </w:p>
    <w:p>
      <w:pPr>
        <w:spacing w:before="75" w:after="0"/>
      </w:pPr>
      <w:r>
        <w:rPr/>
        <w:t xml:space="preserve">4、教育方面因素</w:t>
      </w:r>
    </w:p>
    <w:p>
      <w:pPr>
        <w:spacing w:before="75" w:after="0"/>
      </w:pPr>
      <w:r>
        <w:rPr/>
        <w:t xml:space="preserve">5、行政领导因素</w:t>
      </w:r>
    </w:p>
    <w:p>
      <w:pPr>
        <w:spacing w:before="75" w:after="0"/>
      </w:pPr>
      <w:r>
        <w:rPr/>
        <w:t xml:space="preserve">6、药学资源因素</w:t>
      </w:r>
    </w:p>
    <w:p>
      <w:pPr>
        <w:spacing w:before="75" w:after="0"/>
      </w:pPr>
      <w:r>
        <w:rPr/>
        <w:t xml:space="preserve">7、公众对药师态度因素</w:t>
      </w:r>
    </w:p>
    <w:p>
      <w:pPr>
        <w:spacing w:before="75" w:after="0"/>
      </w:pPr>
      <w:r>
        <w:rPr/>
        <w:t xml:space="preserve">第四节 医院药事服务现状与前景展望</w:t>
      </w:r>
    </w:p>
    <w:p>
      <w:pPr>
        <w:spacing w:before="75" w:after="0"/>
      </w:pPr>
      <w:r>
        <w:rPr/>
        <w:t xml:space="preserve">一、医院药事服务要点</w:t>
      </w:r>
    </w:p>
    <w:p>
      <w:pPr>
        <w:spacing w:before="75" w:after="0"/>
      </w:pPr>
      <w:r>
        <w:rPr/>
        <w:t xml:space="preserve">1、医院工作要点</w:t>
      </w:r>
    </w:p>
    <w:p>
      <w:pPr>
        <w:spacing w:before="75" w:after="0"/>
      </w:pPr>
      <w:r>
        <w:rPr/>
        <w:t xml:space="preserve">2、药师工作要点</w:t>
      </w:r>
    </w:p>
    <w:p>
      <w:pPr>
        <w:spacing w:before="75" w:after="0"/>
      </w:pPr>
      <w:r>
        <w:rPr/>
        <w:t xml:space="preserve">3、服务职责化</w:t>
      </w:r>
    </w:p>
    <w:p>
      <w:pPr>
        <w:spacing w:before="75" w:after="0"/>
      </w:pPr>
      <w:r>
        <w:rPr/>
        <w:t xml:space="preserve">4、服务工作具体化</w:t>
      </w:r>
    </w:p>
    <w:p>
      <w:pPr>
        <w:spacing w:before="75" w:after="0"/>
      </w:pPr>
      <w:r>
        <w:rPr/>
        <w:t xml:space="preserve">二、医院药事服务现状</w:t>
      </w:r>
    </w:p>
    <w:p>
      <w:pPr>
        <w:spacing w:before="75" w:after="0"/>
      </w:pPr>
      <w:r>
        <w:rPr/>
        <w:t xml:space="preserve">1、药学服务质量较低</w:t>
      </w:r>
    </w:p>
    <w:p>
      <w:pPr>
        <w:spacing w:before="75" w:after="0"/>
      </w:pPr>
      <w:r>
        <w:rPr/>
        <w:t xml:space="preserve">2、药学服务模式落后</w:t>
      </w:r>
    </w:p>
    <w:p>
      <w:pPr>
        <w:spacing w:before="75" w:after="0"/>
      </w:pPr>
      <w:r>
        <w:rPr/>
        <w:t xml:space="preserve">3、医院药房布局不合理</w:t>
      </w:r>
    </w:p>
    <w:p>
      <w:pPr>
        <w:spacing w:before="75" w:after="0"/>
      </w:pPr>
      <w:r>
        <w:rPr/>
        <w:t xml:space="preserve">4、药学服务人才缺乏</w:t>
      </w:r>
    </w:p>
    <w:p>
      <w:pPr>
        <w:spacing w:before="75" w:after="0"/>
      </w:pPr>
      <w:r>
        <w:rPr/>
        <w:t xml:space="preserve">5、药师业务水平有限</w:t>
      </w:r>
    </w:p>
    <w:p>
      <w:pPr>
        <w:spacing w:before="75" w:after="0"/>
      </w:pPr>
      <w:r>
        <w:rPr/>
        <w:t xml:space="preserve">6、药师药学知识不够</w:t>
      </w:r>
    </w:p>
    <w:p>
      <w:pPr>
        <w:spacing w:before="75" w:after="0"/>
      </w:pPr>
      <w:r>
        <w:rPr/>
        <w:t xml:space="preserve">7、药师服务要求不高</w:t>
      </w:r>
    </w:p>
    <w:p>
      <w:pPr>
        <w:spacing w:before="75" w:after="0"/>
      </w:pPr>
      <w:r>
        <w:rPr/>
        <w:t xml:space="preserve">三、医院药事服务对策</w:t>
      </w:r>
    </w:p>
    <w:p>
      <w:pPr>
        <w:spacing w:before="75" w:after="0"/>
      </w:pPr>
      <w:r>
        <w:rPr/>
        <w:t xml:space="preserve">1、更新和补充药师知识结构</w:t>
      </w:r>
    </w:p>
    <w:p>
      <w:pPr>
        <w:spacing w:before="75" w:after="0"/>
      </w:pPr>
      <w:r>
        <w:rPr/>
        <w:t xml:space="preserve">2、加强门诊药房的核心服务</w:t>
      </w:r>
    </w:p>
    <w:p>
      <w:pPr>
        <w:spacing w:before="75" w:after="0"/>
      </w:pPr>
      <w:r>
        <w:rPr/>
        <w:t xml:space="preserve">3、推进药师走向临床</w:t>
      </w:r>
    </w:p>
    <w:p>
      <w:pPr>
        <w:spacing w:before="75" w:after="0"/>
      </w:pPr>
      <w:r>
        <w:rPr/>
        <w:t xml:space="preserve">4、拓宽医院的医疗服务</w:t>
      </w:r>
    </w:p>
    <w:p>
      <w:pPr>
        <w:spacing w:before="75" w:after="0"/>
      </w:pPr>
      <w:r>
        <w:rPr/>
        <w:t xml:space="preserve">四、医院药事服务前景展望</w:t>
      </w:r>
    </w:p>
    <w:p>
      <w:pPr>
        <w:spacing w:before="75" w:after="0"/>
      </w:pPr>
      <w:r>
        <w:rPr/>
        <w:t xml:space="preserve">1、药房工作的转变</w:t>
      </w:r>
    </w:p>
    <w:p>
      <w:pPr>
        <w:spacing w:before="75" w:after="0"/>
      </w:pPr>
      <w:r>
        <w:rPr/>
        <w:t xml:space="preserve">2、重视药房药学服务</w:t>
      </w:r>
    </w:p>
    <w:p>
      <w:pPr>
        <w:spacing w:before="75" w:after="0"/>
      </w:pPr>
      <w:r>
        <w:rPr/>
        <w:t xml:space="preserve">3、完善医院药房药学服务制度</w:t>
      </w:r>
    </w:p>
    <w:p>
      <w:pPr>
        <w:spacing w:before="75" w:after="0"/>
      </w:pPr>
      <w:r>
        <w:rPr/>
        <w:t xml:space="preserve">第五节 医院急诊药事服务与风险防范</w:t>
      </w:r>
    </w:p>
    <w:p>
      <w:pPr>
        <w:spacing w:before="75" w:after="0"/>
      </w:pPr>
      <w:r>
        <w:rPr/>
        <w:t xml:space="preserve">一、医院急诊医疗服务情况</w:t>
      </w:r>
    </w:p>
    <w:p>
      <w:pPr>
        <w:spacing w:before="75" w:after="0"/>
      </w:pPr>
      <w:r>
        <w:rPr/>
        <w:t xml:space="preserve">1、医院门急诊人次数</w:t>
      </w:r>
    </w:p>
    <w:p>
      <w:pPr>
        <w:spacing w:before="75" w:after="0"/>
      </w:pPr>
      <w:r>
        <w:rPr/>
        <w:t xml:space="preserve">2、医院门急诊人次构成</w:t>
      </w:r>
    </w:p>
    <w:p>
      <w:pPr>
        <w:spacing w:before="75" w:after="0"/>
      </w:pPr>
      <w:r>
        <w:rPr/>
        <w:t xml:space="preserve">3、医院门急诊服务质量</w:t>
      </w:r>
    </w:p>
    <w:p>
      <w:pPr>
        <w:spacing w:before="75" w:after="0"/>
      </w:pPr>
      <w:r>
        <w:rPr/>
        <w:t xml:space="preserve">二、医院急诊药事服务特点</w:t>
      </w:r>
    </w:p>
    <w:p>
      <w:pPr>
        <w:spacing w:before="75" w:after="0"/>
      </w:pPr>
      <w:r>
        <w:rPr/>
        <w:t xml:space="preserve">1、急诊药事与药学服务共性</w:t>
      </w:r>
    </w:p>
    <w:p>
      <w:pPr>
        <w:spacing w:before="75" w:after="0"/>
      </w:pPr>
      <w:r>
        <w:rPr/>
        <w:t xml:space="preserve">2、急诊药事服务具体特点</w:t>
      </w:r>
    </w:p>
    <w:p>
      <w:pPr>
        <w:spacing w:before="75" w:after="0"/>
      </w:pPr>
      <w:r>
        <w:rPr/>
        <w:t xml:space="preserve">3、急诊药事服务客观要求</w:t>
      </w:r>
    </w:p>
    <w:p>
      <w:pPr>
        <w:spacing w:before="75" w:after="0"/>
      </w:pPr>
      <w:r>
        <w:rPr/>
        <w:t xml:space="preserve">三、医院急诊药事服务风险预警</w:t>
      </w:r>
    </w:p>
    <w:p>
      <w:pPr>
        <w:spacing w:before="75" w:after="0"/>
      </w:pPr>
      <w:r>
        <w:rPr/>
        <w:t xml:space="preserve">1、硬件设施方面</w:t>
      </w:r>
    </w:p>
    <w:p>
      <w:pPr>
        <w:spacing w:before="75" w:after="0"/>
      </w:pPr>
      <w:r>
        <w:rPr/>
        <w:t xml:space="preserve">2、工作强度方面</w:t>
      </w:r>
    </w:p>
    <w:p>
      <w:pPr>
        <w:spacing w:before="75" w:after="0"/>
      </w:pPr>
      <w:r>
        <w:rPr/>
        <w:t xml:space="preserve">3、收费记账方面</w:t>
      </w:r>
    </w:p>
    <w:p>
      <w:pPr>
        <w:spacing w:before="75" w:after="0"/>
      </w:pPr>
      <w:r>
        <w:rPr/>
        <w:t xml:space="preserve">4、急诊医生方面</w:t>
      </w:r>
    </w:p>
    <w:p>
      <w:pPr>
        <w:spacing w:before="75" w:after="0"/>
      </w:pPr>
      <w:r>
        <w:rPr/>
        <w:t xml:space="preserve">5、急诊病人方面</w:t>
      </w:r>
    </w:p>
    <w:p>
      <w:pPr>
        <w:spacing w:before="75" w:after="0"/>
      </w:pPr>
      <w:r>
        <w:rPr/>
        <w:t xml:space="preserve">6、急诊药师方面</w:t>
      </w:r>
    </w:p>
    <w:p>
      <w:pPr>
        <w:spacing w:before="75" w:after="0"/>
      </w:pPr>
      <w:r>
        <w:rPr/>
        <w:t xml:space="preserve">四、医院急诊药事服务风险防范对策</w:t>
      </w:r>
    </w:p>
    <w:p>
      <w:pPr>
        <w:spacing w:before="75" w:after="0"/>
      </w:pPr>
      <w:r>
        <w:rPr/>
        <w:t xml:space="preserve">1、合理调配处方</w:t>
      </w:r>
    </w:p>
    <w:p>
      <w:pPr>
        <w:spacing w:before="75" w:after="0"/>
      </w:pPr>
      <w:r>
        <w:rPr/>
        <w:t xml:space="preserve">2、有序布局药品</w:t>
      </w:r>
    </w:p>
    <w:p>
      <w:pPr>
        <w:spacing w:before="75" w:after="0"/>
      </w:pPr>
      <w:r>
        <w:rPr/>
        <w:t xml:space="preserve">3、设急救药品专区</w:t>
      </w:r>
    </w:p>
    <w:p>
      <w:pPr>
        <w:spacing w:before="75" w:after="0"/>
      </w:pPr>
      <w:r>
        <w:rPr/>
        <w:t xml:space="preserve">4、加强内部管理</w:t>
      </w:r>
    </w:p>
    <w:p>
      <w:pPr>
        <w:spacing w:before="75" w:after="0"/>
      </w:pPr>
      <w:r>
        <w:rPr/>
        <w:t xml:space="preserve">5、做好发药说明</w:t>
      </w:r>
    </w:p>
    <w:p>
      <w:pPr>
        <w:spacing w:before="75" w:after="0"/>
      </w:pPr>
      <w:r>
        <w:rPr/>
        <w:t xml:space="preserve">6、重视过敏反应</w:t>
      </w:r>
    </w:p>
    <w:p>
      <w:pPr>
        <w:spacing w:before="75" w:after="0"/>
      </w:pPr>
      <w:r>
        <w:rPr/>
        <w:t xml:space="preserve">7、强化效期管理</w:t>
      </w:r>
    </w:p>
    <w:p>
      <w:pPr>
        <w:spacing w:before="75" w:after="0"/>
      </w:pPr>
      <w:r>
        <w:rPr/>
        <w:t xml:space="preserve">8、开展药物咨询</w:t>
      </w:r>
    </w:p>
    <w:p>
      <w:pPr>
        <w:spacing w:before="75" w:after="0"/>
      </w:pPr>
      <w:r>
        <w:rPr/>
        <w:t xml:space="preserve">9、树立药师形象</w:t>
      </w:r>
    </w:p>
    <w:p>
      <w:pPr>
        <w:spacing w:before="75" w:after="0"/>
      </w:pPr>
      <w:r>
        <w:rPr/>
        <w:t xml:space="preserve">第六节 医院门诊药事服务现状研究</w:t>
      </w:r>
    </w:p>
    <w:p>
      <w:pPr>
        <w:spacing w:before="75" w:after="0"/>
      </w:pPr>
      <w:r>
        <w:rPr/>
        <w:t xml:space="preserve">一、中医院门诊药房药事服务调查</w:t>
      </w:r>
    </w:p>
    <w:p>
      <w:pPr>
        <w:spacing w:before="75" w:after="0"/>
      </w:pPr>
      <w:r>
        <w:rPr/>
        <w:t xml:space="preserve">1、资料与方法</w:t>
      </w:r>
    </w:p>
    <w:p>
      <w:pPr>
        <w:spacing w:before="75" w:after="0"/>
      </w:pPr>
      <w:r>
        <w:rPr/>
        <w:t xml:space="preserve">2、门诊药房药事服务调查</w:t>
      </w:r>
    </w:p>
    <w:p>
      <w:pPr>
        <w:spacing w:before="75" w:after="0"/>
      </w:pPr>
      <w:r>
        <w:rPr/>
        <w:t xml:space="preserve">3、门诊药房药事服务调查分析</w:t>
      </w:r>
    </w:p>
    <w:p>
      <w:pPr>
        <w:spacing w:before="75" w:after="0"/>
      </w:pPr>
      <w:r>
        <w:rPr/>
        <w:t xml:space="preserve">二、大型医院门诊药事服务现状研究</w:t>
      </w:r>
    </w:p>
    <w:p>
      <w:pPr>
        <w:spacing w:before="75" w:after="0"/>
      </w:pPr>
      <w:r>
        <w:rPr/>
        <w:t xml:space="preserve">1、资料来源与方法</w:t>
      </w:r>
    </w:p>
    <w:p>
      <w:pPr>
        <w:spacing w:before="75" w:after="0"/>
      </w:pPr>
      <w:r>
        <w:rPr/>
        <w:t xml:space="preserve">2、分析指标与方法</w:t>
      </w:r>
    </w:p>
    <w:p>
      <w:pPr>
        <w:spacing w:before="75" w:after="0"/>
      </w:pPr>
      <w:r>
        <w:rPr/>
        <w:t xml:space="preserve">3、指标研究结果</w:t>
      </w:r>
    </w:p>
    <w:p>
      <w:pPr>
        <w:spacing w:before="75" w:after="0"/>
      </w:pPr>
      <w:r>
        <w:rPr/>
        <w:t xml:space="preserve">4、大型医院门诊药事服务发展建议</w:t>
      </w:r>
    </w:p>
    <w:p>
      <w:pPr>
        <w:spacing w:before="75" w:after="0"/>
      </w:pPr>
      <w:r>
        <w:rPr/>
        <w:t xml:space="preserve">第七节 基层医院药事服务现状探讨</w:t>
      </w:r>
    </w:p>
    <w:p>
      <w:pPr>
        <w:spacing w:before="75" w:after="0"/>
      </w:pPr>
      <w:r>
        <w:rPr/>
        <w:t xml:space="preserve">一、基层医院医疗服务情况</w:t>
      </w:r>
    </w:p>
    <w:p>
      <w:pPr>
        <w:spacing w:before="75" w:after="0"/>
      </w:pPr>
      <w:r>
        <w:rPr/>
        <w:t xml:space="preserve">1、机构数</w:t>
      </w:r>
    </w:p>
    <w:p>
      <w:pPr>
        <w:spacing w:before="75" w:after="0"/>
      </w:pPr>
      <w:r>
        <w:rPr/>
        <w:t xml:space="preserve">2、床位数</w:t>
      </w:r>
    </w:p>
    <w:p>
      <w:pPr>
        <w:spacing w:before="75" w:after="0"/>
      </w:pPr>
      <w:r>
        <w:rPr/>
        <w:t xml:space="preserve">3、药师数</w:t>
      </w:r>
    </w:p>
    <w:p>
      <w:pPr>
        <w:spacing w:before="75" w:after="0"/>
      </w:pPr>
      <w:r>
        <w:rPr/>
        <w:t xml:space="preserve">二、基层医院药事服务现状</w:t>
      </w:r>
    </w:p>
    <w:p>
      <w:pPr>
        <w:spacing w:before="75" w:after="0"/>
      </w:pPr>
      <w:r>
        <w:rPr/>
        <w:t xml:space="preserve">1、基层医院药事服务</w:t>
      </w:r>
    </w:p>
    <w:p>
      <w:pPr>
        <w:spacing w:before="75" w:after="0"/>
      </w:pPr>
      <w:r>
        <w:rPr/>
        <w:t xml:space="preserve">2、基层医院药事服务发展建议</w:t>
      </w:r>
    </w:p>
    <w:p>
      <w:pPr>
        <w:spacing w:before="75" w:after="0"/>
      </w:pPr>
      <w:r>
        <w:rPr>
          <w:b w:val="1"/>
          <w:bCs w:val="1"/>
        </w:rPr>
        <w:t xml:space="preserve">第九章 中国社会药房及药品零售企业药事服务现状与前景展望</w:t>
      </w:r>
    </w:p>
    <w:p>
      <w:pPr>
        <w:spacing w:before="75" w:after="0"/>
      </w:pPr>
      <w:r>
        <w:rPr/>
        <w:t xml:space="preserve">第一节 社会药房规模及发展趋势</w:t>
      </w:r>
    </w:p>
    <w:p>
      <w:pPr>
        <w:spacing w:before="75" w:after="0"/>
      </w:pPr>
      <w:r>
        <w:rPr/>
        <w:t xml:space="preserve">一、社会药房数量及结构</w:t>
      </w:r>
    </w:p>
    <w:p>
      <w:pPr>
        <w:spacing w:before="75" w:after="0"/>
      </w:pPr>
      <w:r>
        <w:rPr/>
        <w:t xml:space="preserve">1、社会药房数量规模</w:t>
      </w:r>
    </w:p>
    <w:p>
      <w:pPr>
        <w:spacing w:before="75" w:after="0"/>
      </w:pPr>
      <w:r>
        <w:rPr/>
        <w:t xml:space="preserve">2、连锁药店数量规模</w:t>
      </w:r>
    </w:p>
    <w:p>
      <w:pPr>
        <w:spacing w:before="75" w:after="0"/>
      </w:pPr>
      <w:r>
        <w:rPr/>
        <w:t xml:space="preserve">二、社会药房药品销售现状</w:t>
      </w:r>
    </w:p>
    <w:p>
      <w:pPr>
        <w:spacing w:before="75" w:after="0"/>
      </w:pPr>
      <w:r>
        <w:rPr/>
        <w:t xml:space="preserve">三、社会药房盈利水平分析</w:t>
      </w:r>
    </w:p>
    <w:p>
      <w:pPr>
        <w:spacing w:before="75" w:after="0"/>
      </w:pPr>
      <w:r>
        <w:rPr/>
        <w:t xml:space="preserve">1、百强零售药店利润水平</w:t>
      </w:r>
    </w:p>
    <w:p>
      <w:pPr>
        <w:spacing w:before="75" w:after="0"/>
      </w:pPr>
      <w:r>
        <w:rPr/>
        <w:t xml:space="preserve">2、连锁药店行业利润水平</w:t>
      </w:r>
    </w:p>
    <w:p>
      <w:pPr>
        <w:spacing w:before="75" w:after="0"/>
      </w:pPr>
      <w:r>
        <w:rPr/>
        <w:t xml:space="preserve">四、社会药房发展趋势分析</w:t>
      </w:r>
    </w:p>
    <w:p>
      <w:pPr>
        <w:spacing w:before="75" w:after="0"/>
      </w:pPr>
      <w:r>
        <w:rPr/>
        <w:t xml:space="preserve">第二节 社会药房药事服务与案例分析</w:t>
      </w:r>
    </w:p>
    <w:p>
      <w:pPr>
        <w:spacing w:before="75" w:after="0"/>
      </w:pPr>
      <w:r>
        <w:rPr/>
        <w:t xml:space="preserve">一、我国社会药房药事服务现状</w:t>
      </w:r>
    </w:p>
    <w:p>
      <w:pPr>
        <w:spacing w:before="75" w:after="0"/>
      </w:pPr>
      <w:r>
        <w:rPr/>
        <w:t xml:space="preserve">1、社会药房药事服务现状</w:t>
      </w:r>
    </w:p>
    <w:p>
      <w:pPr>
        <w:spacing w:before="75" w:after="0"/>
      </w:pPr>
      <w:r>
        <w:rPr/>
        <w:t xml:space="preserve">2、社会药房药事服务制约因素与发展对策</w:t>
      </w:r>
    </w:p>
    <w:p>
      <w:pPr>
        <w:spacing w:before="75" w:after="0"/>
      </w:pPr>
      <w:r>
        <w:rPr/>
        <w:t xml:space="preserve">二、美信药店——依托会员制的药学服务</w:t>
      </w:r>
    </w:p>
    <w:p>
      <w:pPr>
        <w:spacing w:before="75" w:after="0"/>
      </w:pPr>
      <w:r>
        <w:rPr/>
        <w:t xml:space="preserve">1、美信药店简介</w:t>
      </w:r>
    </w:p>
    <w:p>
      <w:pPr>
        <w:spacing w:before="75" w:after="0"/>
      </w:pPr>
      <w:r>
        <w:rPr/>
        <w:t xml:space="preserve">2、美信药店药学服务</w:t>
      </w:r>
    </w:p>
    <w:p>
      <w:pPr>
        <w:spacing w:before="75" w:after="0"/>
      </w:pPr>
      <w:r>
        <w:rPr/>
        <w:t xml:space="preserve">3、美信药店药学服务方式</w:t>
      </w:r>
    </w:p>
    <w:p>
      <w:pPr>
        <w:spacing w:before="75" w:after="0"/>
      </w:pPr>
      <w:r>
        <w:rPr/>
        <w:t xml:space="preserve">4、美信药店药学服务效果</w:t>
      </w:r>
    </w:p>
    <w:p>
      <w:pPr>
        <w:spacing w:before="75" w:after="0"/>
      </w:pPr>
      <w:r>
        <w:rPr/>
        <w:t xml:space="preserve">三、金象药店——品类管理式的药学服务</w:t>
      </w:r>
    </w:p>
    <w:p>
      <w:pPr>
        <w:spacing w:before="75" w:after="0"/>
      </w:pPr>
      <w:r>
        <w:rPr/>
        <w:t xml:space="preserve">1、金象药店简介</w:t>
      </w:r>
    </w:p>
    <w:p>
      <w:pPr>
        <w:spacing w:before="75" w:after="0"/>
      </w:pPr>
      <w:r>
        <w:rPr/>
        <w:t xml:space="preserve">2、金象药店品类管理的药学服务特点</w:t>
      </w:r>
    </w:p>
    <w:p>
      <w:pPr>
        <w:spacing w:before="75" w:after="0"/>
      </w:pPr>
      <w:r>
        <w:rPr/>
        <w:t xml:space="preserve">3、金象药店品类管理的药学服务实施</w:t>
      </w:r>
    </w:p>
    <w:p>
      <w:pPr>
        <w:spacing w:before="75" w:after="0"/>
      </w:pPr>
      <w:r>
        <w:rPr/>
        <w:t xml:space="preserve">第三节 药品零售企业药事服务现状与案例分析</w:t>
      </w:r>
    </w:p>
    <w:p>
      <w:pPr>
        <w:spacing w:before="75" w:after="0"/>
      </w:pPr>
      <w:r>
        <w:rPr/>
        <w:t xml:space="preserve">一、药品零售企业药事服务现状</w:t>
      </w:r>
    </w:p>
    <w:p>
      <w:pPr>
        <w:spacing w:before="75" w:after="0"/>
      </w:pPr>
      <w:r>
        <w:rPr/>
        <w:t xml:space="preserve">1、药品零售企业药事服务主体</w:t>
      </w:r>
    </w:p>
    <w:p>
      <w:pPr>
        <w:spacing w:before="75" w:after="0"/>
      </w:pPr>
      <w:r>
        <w:rPr/>
        <w:t xml:space="preserve">2、药品零售企业药事服务内容</w:t>
      </w:r>
    </w:p>
    <w:p>
      <w:pPr>
        <w:spacing w:before="75" w:after="0"/>
      </w:pPr>
      <w:r>
        <w:rPr/>
        <w:t xml:space="preserve">3、药品零售企业药事服务现状</w:t>
      </w:r>
    </w:p>
    <w:p>
      <w:pPr>
        <w:spacing w:before="75" w:after="0"/>
      </w:pPr>
      <w:r>
        <w:rPr/>
        <w:t xml:space="preserve">4、药品零售企业药事服务原因分析</w:t>
      </w:r>
    </w:p>
    <w:p>
      <w:pPr>
        <w:spacing w:before="75" w:after="0"/>
      </w:pPr>
      <w:r>
        <w:rPr/>
        <w:t xml:space="preserve">5、药品零售企业药事服务发展建议</w:t>
      </w:r>
    </w:p>
    <w:p>
      <w:pPr>
        <w:spacing w:before="75" w:after="0"/>
      </w:pPr>
      <w:r>
        <w:rPr/>
        <w:t xml:space="preserve">二、南京医药药事服务案例分析</w:t>
      </w:r>
    </w:p>
    <w:p>
      <w:pPr>
        <w:spacing w:before="75" w:after="0"/>
      </w:pPr>
      <w:r>
        <w:rPr/>
        <w:t xml:space="preserve">1、南京医药发展简况</w:t>
      </w:r>
    </w:p>
    <w:p>
      <w:pPr>
        <w:spacing w:before="75" w:after="0"/>
      </w:pPr>
      <w:r>
        <w:rPr/>
        <w:t xml:space="preserve">2、南京医药战略定位</w:t>
      </w:r>
    </w:p>
    <w:p>
      <w:pPr>
        <w:spacing w:before="75" w:after="0"/>
      </w:pPr>
      <w:r>
        <w:rPr/>
        <w:t xml:space="preserve">3、南京医药药事服务内涵</w:t>
      </w:r>
    </w:p>
    <w:p>
      <w:pPr>
        <w:spacing w:before="75" w:after="0"/>
      </w:pPr>
      <w:r>
        <w:rPr/>
        <w:t xml:space="preserve">4、南京医药药事服务特点</w:t>
      </w:r>
    </w:p>
    <w:p>
      <w:pPr>
        <w:spacing w:before="75" w:after="0"/>
      </w:pPr>
      <w:r>
        <w:rPr/>
        <w:t xml:space="preserve">5、南京医药药事服务成效</w:t>
      </w:r>
    </w:p>
    <w:p>
      <w:pPr>
        <w:spacing w:before="75" w:after="0"/>
      </w:pPr>
      <w:r>
        <w:rPr/>
        <w:t xml:space="preserve">6、南京医药药事服务优势</w:t>
      </w:r>
    </w:p>
    <w:p>
      <w:pPr>
        <w:spacing w:before="75" w:after="0"/>
      </w:pPr>
      <w:r>
        <w:rPr/>
        <w:t xml:space="preserve">7、南京医药药事服务成功实践</w:t>
      </w:r>
    </w:p>
    <w:p>
      <w:pPr>
        <w:spacing w:before="75" w:after="0"/>
      </w:pPr>
      <w:r>
        <w:rPr>
          <w:b w:val="1"/>
          <w:bCs w:val="1"/>
        </w:rPr>
        <w:t xml:space="preserve">第四部分 竞争格局分析</w:t>
      </w:r>
    </w:p>
    <w:p>
      <w:pPr>
        <w:spacing w:before="75" w:after="0"/>
      </w:pPr>
      <w:r>
        <w:rPr>
          <w:b w:val="1"/>
          <w:bCs w:val="1"/>
        </w:rPr>
        <w:t xml:space="preserve">第十章 药事服务产业集群发展及区域市场分析</w:t>
      </w:r>
    </w:p>
    <w:p>
      <w:pPr>
        <w:spacing w:before="75" w:after="0"/>
      </w:pPr>
      <w:r>
        <w:rPr/>
        <w:t xml:space="preserve">第一节 中国药事服务产业集群发展特色分析</w:t>
      </w:r>
    </w:p>
    <w:p>
      <w:pPr>
        <w:spacing w:before="75" w:after="0"/>
      </w:pPr>
      <w:r>
        <w:rPr/>
        <w:t xml:space="preserve">一、长江三角洲药事服务产业发展特色分析</w:t>
      </w:r>
    </w:p>
    <w:p>
      <w:pPr>
        <w:spacing w:before="75" w:after="0"/>
      </w:pPr>
      <w:r>
        <w:rPr/>
        <w:t xml:space="preserve">二、珠江三角洲药事服务产业发展特色分析</w:t>
      </w:r>
    </w:p>
    <w:p>
      <w:pPr>
        <w:spacing w:before="75" w:after="0"/>
      </w:pPr>
      <w:r>
        <w:rPr/>
        <w:t xml:space="preserve">三、环渤海地区药事服务产业发展特色分析</w:t>
      </w:r>
    </w:p>
    <w:p>
      <w:pPr>
        <w:spacing w:before="75" w:after="0"/>
      </w:pPr>
      <w:r>
        <w:rPr/>
        <w:t xml:space="preserve">四、闽南地区药事服务产业发展特色分析</w:t>
      </w:r>
    </w:p>
    <w:p>
      <w:pPr>
        <w:spacing w:before="75" w:after="0"/>
      </w:pPr>
      <w:r>
        <w:rPr/>
        <w:t xml:space="preserve">第二节 药事服务重点区域市场分析预测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二、药事服务重点区域市场分析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第十一章 药事服务业领先医疗机构总体分析</w:t>
      </w:r>
    </w:p>
    <w:p>
      <w:pPr>
        <w:spacing w:before="75" w:after="0"/>
      </w:pPr>
      <w:r>
        <w:rPr/>
        <w:t xml:space="preserve">第一节 天津市第三医院药剂科</w:t>
      </w:r>
    </w:p>
    <w:p>
      <w:pPr>
        <w:spacing w:before="75" w:after="0"/>
      </w:pPr>
      <w:r>
        <w:rPr/>
        <w:t xml:space="preserve">一、科室发展简况</w:t>
      </w:r>
    </w:p>
    <w:p>
      <w:pPr>
        <w:spacing w:before="75" w:after="0"/>
      </w:pPr>
      <w:r>
        <w:rPr/>
        <w:t xml:space="preserve">二、科室组织结构</w:t>
      </w:r>
    </w:p>
    <w:p>
      <w:pPr>
        <w:spacing w:before="75" w:after="0"/>
      </w:pPr>
      <w:r>
        <w:rPr/>
        <w:t xml:space="preserve">三、科室人力资源</w:t>
      </w:r>
    </w:p>
    <w:p>
      <w:pPr>
        <w:spacing w:before="75" w:after="0"/>
      </w:pPr>
      <w:r>
        <w:rPr/>
        <w:t xml:space="preserve">四、科室服务特长</w:t>
      </w:r>
    </w:p>
    <w:p>
      <w:pPr>
        <w:spacing w:before="75" w:after="0"/>
      </w:pPr>
      <w:r>
        <w:rPr/>
        <w:t xml:space="preserve">五、科室科研教学</w:t>
      </w:r>
    </w:p>
    <w:p>
      <w:pPr>
        <w:spacing w:before="75" w:after="0"/>
      </w:pPr>
      <w:r>
        <w:rPr/>
        <w:t xml:space="preserve">六、科室经营情况</w:t>
      </w:r>
    </w:p>
    <w:p>
      <w:pPr>
        <w:spacing w:before="75" w:after="0"/>
      </w:pPr>
      <w:r>
        <w:rPr/>
        <w:t xml:space="preserve">七、科室发展优劣势分析</w:t>
      </w:r>
    </w:p>
    <w:p>
      <w:pPr>
        <w:spacing w:before="75" w:after="0"/>
      </w:pPr>
      <w:r>
        <w:rPr/>
        <w:t xml:space="preserve">第二节 湖南中医药大学第一附属医院药剂科</w:t>
      </w:r>
    </w:p>
    <w:p>
      <w:pPr>
        <w:spacing w:before="75" w:after="0"/>
      </w:pPr>
      <w:r>
        <w:rPr/>
        <w:t xml:space="preserve">一、科室发展简况</w:t>
      </w:r>
    </w:p>
    <w:p>
      <w:pPr>
        <w:spacing w:before="75" w:after="0"/>
      </w:pPr>
      <w:r>
        <w:rPr/>
        <w:t xml:space="preserve">二、科室组织结构</w:t>
      </w:r>
    </w:p>
    <w:p>
      <w:pPr>
        <w:spacing w:before="75" w:after="0"/>
      </w:pPr>
      <w:r>
        <w:rPr/>
        <w:t xml:space="preserve">三、科室人力资源</w:t>
      </w:r>
    </w:p>
    <w:p>
      <w:pPr>
        <w:spacing w:before="75" w:after="0"/>
      </w:pPr>
      <w:r>
        <w:rPr/>
        <w:t xml:space="preserve">四、科室服务特长</w:t>
      </w:r>
    </w:p>
    <w:p>
      <w:pPr>
        <w:spacing w:before="75" w:after="0"/>
      </w:pPr>
      <w:r>
        <w:rPr/>
        <w:t xml:space="preserve">五、科室科研教学</w:t>
      </w:r>
    </w:p>
    <w:p>
      <w:pPr>
        <w:spacing w:before="75" w:after="0"/>
      </w:pPr>
      <w:r>
        <w:rPr/>
        <w:t xml:space="preserve">六、科室经营情况</w:t>
      </w:r>
    </w:p>
    <w:p>
      <w:pPr>
        <w:spacing w:before="75" w:after="0"/>
      </w:pPr>
      <w:r>
        <w:rPr/>
        <w:t xml:space="preserve">七、科室发展优劣势分析</w:t>
      </w:r>
    </w:p>
    <w:p>
      <w:pPr>
        <w:spacing w:before="75" w:after="0"/>
      </w:pPr>
      <w:r>
        <w:rPr/>
        <w:t xml:space="preserve">第三节 山东省千佛山医院药学部</w:t>
      </w:r>
    </w:p>
    <w:p>
      <w:pPr>
        <w:spacing w:before="75" w:after="0"/>
      </w:pPr>
      <w:r>
        <w:rPr/>
        <w:t xml:space="preserve">一、科室发展简况</w:t>
      </w:r>
    </w:p>
    <w:p>
      <w:pPr>
        <w:spacing w:before="75" w:after="0"/>
      </w:pPr>
      <w:r>
        <w:rPr/>
        <w:t xml:space="preserve">二、科室组织结构</w:t>
      </w:r>
    </w:p>
    <w:p>
      <w:pPr>
        <w:spacing w:before="75" w:after="0"/>
      </w:pPr>
      <w:r>
        <w:rPr/>
        <w:t xml:space="preserve">三、科室人力资源</w:t>
      </w:r>
    </w:p>
    <w:p>
      <w:pPr>
        <w:spacing w:before="75" w:after="0"/>
      </w:pPr>
      <w:r>
        <w:rPr/>
        <w:t xml:space="preserve">四、科室服务特长</w:t>
      </w:r>
    </w:p>
    <w:p>
      <w:pPr>
        <w:spacing w:before="75" w:after="0"/>
      </w:pPr>
      <w:r>
        <w:rPr/>
        <w:t xml:space="preserve">五、科室科研教学</w:t>
      </w:r>
    </w:p>
    <w:p>
      <w:pPr>
        <w:spacing w:before="75" w:after="0"/>
      </w:pPr>
      <w:r>
        <w:rPr/>
        <w:t xml:space="preserve">六、科室经营情况</w:t>
      </w:r>
    </w:p>
    <w:p>
      <w:pPr>
        <w:spacing w:before="75" w:after="0"/>
      </w:pPr>
      <w:r>
        <w:rPr/>
        <w:t xml:space="preserve">七、科室发展优劣势分析</w:t>
      </w:r>
    </w:p>
    <w:p>
      <w:pPr>
        <w:spacing w:before="75" w:after="0"/>
      </w:pPr>
      <w:r>
        <w:rPr/>
        <w:t xml:space="preserve">第四节 川大学华西医院药剂科</w:t>
      </w:r>
    </w:p>
    <w:p>
      <w:pPr>
        <w:spacing w:before="75" w:after="0"/>
      </w:pPr>
      <w:r>
        <w:rPr/>
        <w:t xml:space="preserve">一、科室发展简况</w:t>
      </w:r>
    </w:p>
    <w:p>
      <w:pPr>
        <w:spacing w:before="75" w:after="0"/>
      </w:pPr>
      <w:r>
        <w:rPr/>
        <w:t xml:space="preserve">二、科室组织结构</w:t>
      </w:r>
    </w:p>
    <w:p>
      <w:pPr>
        <w:spacing w:before="75" w:after="0"/>
      </w:pPr>
      <w:r>
        <w:rPr/>
        <w:t xml:space="preserve">三、科室人力资源</w:t>
      </w:r>
    </w:p>
    <w:p>
      <w:pPr>
        <w:spacing w:before="75" w:after="0"/>
      </w:pPr>
      <w:r>
        <w:rPr/>
        <w:t xml:space="preserve">四、科室服务特长</w:t>
      </w:r>
    </w:p>
    <w:p>
      <w:pPr>
        <w:spacing w:before="75" w:after="0"/>
      </w:pPr>
      <w:r>
        <w:rPr/>
        <w:t xml:space="preserve">五、科室科研教学</w:t>
      </w:r>
    </w:p>
    <w:p>
      <w:pPr>
        <w:spacing w:before="75" w:after="0"/>
      </w:pPr>
      <w:r>
        <w:rPr/>
        <w:t xml:space="preserve">六、科室经营情况</w:t>
      </w:r>
    </w:p>
    <w:p>
      <w:pPr>
        <w:spacing w:before="75" w:after="0"/>
      </w:pPr>
      <w:r>
        <w:rPr/>
        <w:t xml:space="preserve">七、科室发展优劣势分析</w:t>
      </w:r>
    </w:p>
    <w:p>
      <w:pPr>
        <w:spacing w:before="75" w:after="0"/>
      </w:pPr>
      <w:r>
        <w:rPr/>
        <w:t xml:space="preserve">第五节 黄山市人民医院药剂科</w:t>
      </w:r>
    </w:p>
    <w:p>
      <w:pPr>
        <w:spacing w:before="75" w:after="0"/>
      </w:pPr>
      <w:r>
        <w:rPr/>
        <w:t xml:space="preserve">一、科室发展简况</w:t>
      </w:r>
    </w:p>
    <w:p>
      <w:pPr>
        <w:spacing w:before="75" w:after="0"/>
      </w:pPr>
      <w:r>
        <w:rPr/>
        <w:t xml:space="preserve">二、科室组织结构</w:t>
      </w:r>
    </w:p>
    <w:p>
      <w:pPr>
        <w:spacing w:before="75" w:after="0"/>
      </w:pPr>
      <w:r>
        <w:rPr/>
        <w:t xml:space="preserve">三、科室人力资源</w:t>
      </w:r>
    </w:p>
    <w:p>
      <w:pPr>
        <w:spacing w:before="75" w:after="0"/>
      </w:pPr>
      <w:r>
        <w:rPr/>
        <w:t xml:space="preserve">四、科室服务特长</w:t>
      </w:r>
    </w:p>
    <w:p>
      <w:pPr>
        <w:spacing w:before="75" w:after="0"/>
      </w:pPr>
      <w:r>
        <w:rPr/>
        <w:t xml:space="preserve">五、科室科研教学</w:t>
      </w:r>
    </w:p>
    <w:p>
      <w:pPr>
        <w:spacing w:before="75" w:after="0"/>
      </w:pPr>
      <w:r>
        <w:rPr/>
        <w:t xml:space="preserve">六、科室经营情况</w:t>
      </w:r>
    </w:p>
    <w:p>
      <w:pPr>
        <w:spacing w:before="75" w:after="0"/>
      </w:pPr>
      <w:r>
        <w:rPr/>
        <w:t xml:space="preserve">七、科室发展优劣势分析</w:t>
      </w:r>
    </w:p>
    <w:p>
      <w:pPr>
        <w:spacing w:before="75" w:after="0"/>
      </w:pPr>
      <w:r>
        <w:rPr/>
        <w:t xml:space="preserve">一、科室发展简况</w:t>
      </w:r>
    </w:p>
    <w:p>
      <w:pPr>
        <w:spacing w:before="75" w:after="0"/>
      </w:pPr>
      <w:r>
        <w:rPr/>
        <w:t xml:space="preserve">二、科室组织结构</w:t>
      </w:r>
    </w:p>
    <w:p>
      <w:pPr>
        <w:spacing w:before="75" w:after="0"/>
      </w:pPr>
      <w:r>
        <w:rPr/>
        <w:t xml:space="preserve">三、科室人力资源</w:t>
      </w:r>
    </w:p>
    <w:p>
      <w:pPr>
        <w:spacing w:before="75" w:after="0"/>
      </w:pPr>
      <w:r>
        <w:rPr/>
        <w:t xml:space="preserve">四、科室服务特长</w:t>
      </w:r>
    </w:p>
    <w:p>
      <w:pPr>
        <w:spacing w:before="75" w:after="0"/>
      </w:pPr>
      <w:r>
        <w:rPr/>
        <w:t xml:space="preserve">五、科室科研教学</w:t>
      </w:r>
    </w:p>
    <w:p>
      <w:pPr>
        <w:spacing w:before="75" w:after="0"/>
      </w:pPr>
      <w:r>
        <w:rPr/>
        <w:t xml:space="preserve">六、科室经营情况</w:t>
      </w:r>
    </w:p>
    <w:p>
      <w:pPr>
        <w:spacing w:before="75" w:after="0"/>
      </w:pPr>
      <w:r>
        <w:rPr/>
        <w:t xml:space="preserve">七、科室发展优劣势分析</w:t>
      </w:r>
    </w:p>
    <w:p>
      <w:pPr>
        <w:spacing w:before="75" w:after="0"/>
      </w:pPr>
      <w:r>
        <w:rPr/>
        <w:t xml:space="preserve">第六节 上海市东方医院药学部</w:t>
      </w:r>
    </w:p>
    <w:p>
      <w:pPr>
        <w:spacing w:before="75" w:after="0"/>
      </w:pPr>
      <w:r>
        <w:rPr/>
        <w:t xml:space="preserve">一、科室发展简况</w:t>
      </w:r>
    </w:p>
    <w:p>
      <w:pPr>
        <w:spacing w:before="75" w:after="0"/>
      </w:pPr>
      <w:r>
        <w:rPr/>
        <w:t xml:space="preserve">二、科室组织结构</w:t>
      </w:r>
    </w:p>
    <w:p>
      <w:pPr>
        <w:spacing w:before="75" w:after="0"/>
      </w:pPr>
      <w:r>
        <w:rPr/>
        <w:t xml:space="preserve">三、科室人力资源</w:t>
      </w:r>
    </w:p>
    <w:p>
      <w:pPr>
        <w:spacing w:before="75" w:after="0"/>
      </w:pPr>
      <w:r>
        <w:rPr/>
        <w:t xml:space="preserve">四、科室服务特长</w:t>
      </w:r>
    </w:p>
    <w:p>
      <w:pPr>
        <w:spacing w:before="75" w:after="0"/>
      </w:pPr>
      <w:r>
        <w:rPr/>
        <w:t xml:space="preserve">五、科室科研教学</w:t>
      </w:r>
    </w:p>
    <w:p>
      <w:pPr>
        <w:spacing w:before="75" w:after="0"/>
      </w:pPr>
      <w:r>
        <w:rPr/>
        <w:t xml:space="preserve">六、科室经营情况</w:t>
      </w:r>
    </w:p>
    <w:p>
      <w:pPr>
        <w:spacing w:before="75" w:after="0"/>
      </w:pPr>
      <w:r>
        <w:rPr/>
        <w:t xml:space="preserve">七、科室发展优劣势分析</w:t>
      </w:r>
    </w:p>
    <w:p>
      <w:pPr>
        <w:spacing w:before="75" w:after="0"/>
      </w:pPr>
      <w:r>
        <w:rPr/>
        <w:t xml:space="preserve">第七节 河北医科大学第二医院药学部</w:t>
      </w:r>
    </w:p>
    <w:p>
      <w:pPr>
        <w:spacing w:before="75" w:after="0"/>
      </w:pPr>
      <w:r>
        <w:rPr/>
        <w:t xml:space="preserve">一、科室发展简况</w:t>
      </w:r>
    </w:p>
    <w:p>
      <w:pPr>
        <w:spacing w:before="75" w:after="0"/>
      </w:pPr>
      <w:r>
        <w:rPr/>
        <w:t xml:space="preserve">二、科室组织结构</w:t>
      </w:r>
    </w:p>
    <w:p>
      <w:pPr>
        <w:spacing w:before="75" w:after="0"/>
      </w:pPr>
      <w:r>
        <w:rPr/>
        <w:t xml:space="preserve">三、科室人力资源</w:t>
      </w:r>
    </w:p>
    <w:p>
      <w:pPr>
        <w:spacing w:before="75" w:after="0"/>
      </w:pPr>
      <w:r>
        <w:rPr/>
        <w:t xml:space="preserve">四、科室服务特长</w:t>
      </w:r>
    </w:p>
    <w:p>
      <w:pPr>
        <w:spacing w:before="75" w:after="0"/>
      </w:pPr>
      <w:r>
        <w:rPr/>
        <w:t xml:space="preserve">五、科室科研教学</w:t>
      </w:r>
    </w:p>
    <w:p>
      <w:pPr>
        <w:spacing w:before="75" w:after="0"/>
      </w:pPr>
      <w:r>
        <w:rPr/>
        <w:t xml:space="preserve">六、科室经营情况</w:t>
      </w:r>
    </w:p>
    <w:p>
      <w:pPr>
        <w:spacing w:before="75" w:after="0"/>
      </w:pPr>
      <w:r>
        <w:rPr/>
        <w:t xml:space="preserve">七、科室发展优劣势分析</w:t>
      </w:r>
    </w:p>
    <w:p>
      <w:pPr>
        <w:spacing w:before="75" w:after="0"/>
      </w:pPr>
      <w:r>
        <w:rPr/>
        <w:t xml:space="preserve">第八节 乌鲁木齐市友谊医院药剂科</w:t>
      </w:r>
    </w:p>
    <w:p>
      <w:pPr>
        <w:spacing w:before="75" w:after="0"/>
      </w:pPr>
      <w:r>
        <w:rPr/>
        <w:t xml:space="preserve">一、科室发展简况</w:t>
      </w:r>
    </w:p>
    <w:p>
      <w:pPr>
        <w:spacing w:before="75" w:after="0"/>
      </w:pPr>
      <w:r>
        <w:rPr/>
        <w:t xml:space="preserve">二、科室组织结构</w:t>
      </w:r>
    </w:p>
    <w:p>
      <w:pPr>
        <w:spacing w:before="75" w:after="0"/>
      </w:pPr>
      <w:r>
        <w:rPr/>
        <w:t xml:space="preserve">三、科室人力资源</w:t>
      </w:r>
    </w:p>
    <w:p>
      <w:pPr>
        <w:spacing w:before="75" w:after="0"/>
      </w:pPr>
      <w:r>
        <w:rPr/>
        <w:t xml:space="preserve">四、科室服务特长</w:t>
      </w:r>
    </w:p>
    <w:p>
      <w:pPr>
        <w:spacing w:before="75" w:after="0"/>
      </w:pPr>
      <w:r>
        <w:rPr/>
        <w:t xml:space="preserve">五、科室科研教学</w:t>
      </w:r>
    </w:p>
    <w:p>
      <w:pPr>
        <w:spacing w:before="75" w:after="0"/>
      </w:pPr>
      <w:r>
        <w:rPr/>
        <w:t xml:space="preserve">六、科室经营情况</w:t>
      </w:r>
    </w:p>
    <w:p>
      <w:pPr>
        <w:spacing w:before="75" w:after="0"/>
      </w:pPr>
      <w:r>
        <w:rPr/>
        <w:t xml:space="preserve">七、科室发展优劣势分析</w:t>
      </w:r>
    </w:p>
    <w:p>
      <w:pPr>
        <w:spacing w:before="75" w:after="0"/>
      </w:pPr>
      <w:r>
        <w:rPr/>
        <w:t xml:space="preserve">第九节 北京友谊医院药剂科</w:t>
      </w:r>
    </w:p>
    <w:p>
      <w:pPr>
        <w:spacing w:before="75" w:after="0"/>
      </w:pPr>
      <w:r>
        <w:rPr/>
        <w:t xml:space="preserve">一、科室发展简况</w:t>
      </w:r>
    </w:p>
    <w:p>
      <w:pPr>
        <w:spacing w:before="75" w:after="0"/>
      </w:pPr>
      <w:r>
        <w:rPr/>
        <w:t xml:space="preserve">二、科室组织结构</w:t>
      </w:r>
    </w:p>
    <w:p>
      <w:pPr>
        <w:spacing w:before="75" w:after="0"/>
      </w:pPr>
      <w:r>
        <w:rPr/>
        <w:t xml:space="preserve">三、科室人力资源</w:t>
      </w:r>
    </w:p>
    <w:p>
      <w:pPr>
        <w:spacing w:before="75" w:after="0"/>
      </w:pPr>
      <w:r>
        <w:rPr/>
        <w:t xml:space="preserve">四、科室服务特长</w:t>
      </w:r>
    </w:p>
    <w:p>
      <w:pPr>
        <w:spacing w:before="75" w:after="0"/>
      </w:pPr>
      <w:r>
        <w:rPr/>
        <w:t xml:space="preserve">五、科室科研教学</w:t>
      </w:r>
    </w:p>
    <w:p>
      <w:pPr>
        <w:spacing w:before="75" w:after="0"/>
      </w:pPr>
      <w:r>
        <w:rPr/>
        <w:t xml:space="preserve">六、科室经营情况</w:t>
      </w:r>
    </w:p>
    <w:p>
      <w:pPr>
        <w:spacing w:before="75" w:after="0"/>
      </w:pPr>
      <w:r>
        <w:rPr/>
        <w:t xml:space="preserve">七、科室发展优劣势分析</w:t>
      </w:r>
    </w:p>
    <w:p>
      <w:pPr>
        <w:spacing w:before="75" w:after="0"/>
      </w:pPr>
      <w:r>
        <w:rPr/>
        <w:t xml:space="preserve">第十节 上海市中医医院药剂科</w:t>
      </w:r>
    </w:p>
    <w:p>
      <w:pPr>
        <w:spacing w:before="75" w:after="0"/>
      </w:pPr>
      <w:r>
        <w:rPr/>
        <w:t xml:space="preserve">一、科室发展简况</w:t>
      </w:r>
    </w:p>
    <w:p>
      <w:pPr>
        <w:spacing w:before="75" w:after="0"/>
      </w:pPr>
      <w:r>
        <w:rPr/>
        <w:t xml:space="preserve">二、科室组织结构</w:t>
      </w:r>
    </w:p>
    <w:p>
      <w:pPr>
        <w:spacing w:before="75" w:after="0"/>
      </w:pPr>
      <w:r>
        <w:rPr/>
        <w:t xml:space="preserve">三、科室人力资源</w:t>
      </w:r>
    </w:p>
    <w:p>
      <w:pPr>
        <w:spacing w:before="75" w:after="0"/>
      </w:pPr>
      <w:r>
        <w:rPr/>
        <w:t xml:space="preserve">四、科室服务特长</w:t>
      </w:r>
    </w:p>
    <w:p>
      <w:pPr>
        <w:spacing w:before="75" w:after="0"/>
      </w:pPr>
      <w:r>
        <w:rPr/>
        <w:t xml:space="preserve">五、科室科研教学</w:t>
      </w:r>
    </w:p>
    <w:p>
      <w:pPr>
        <w:spacing w:before="75" w:after="0"/>
      </w:pPr>
      <w:r>
        <w:rPr/>
        <w:t xml:space="preserve">六、科室经营情况</w:t>
      </w:r>
    </w:p>
    <w:p>
      <w:pPr>
        <w:spacing w:before="75" w:after="0"/>
      </w:pPr>
      <w:r>
        <w:rPr/>
        <w:t xml:space="preserve">七、科室发展优劣势分析</w:t>
      </w:r>
    </w:p>
    <w:p>
      <w:pPr>
        <w:spacing w:before="75" w:after="0"/>
      </w:pPr>
      <w:r>
        <w:rPr>
          <w:b w:val="1"/>
          <w:bCs w:val="1"/>
        </w:rPr>
        <w:t xml:space="preserve">第五部分 发展前景展望</w:t>
      </w:r>
    </w:p>
    <w:p>
      <w:pPr>
        <w:spacing w:before="75" w:after="0"/>
      </w:pPr>
      <w:r>
        <w:rPr>
          <w:b w:val="1"/>
          <w:bCs w:val="1"/>
        </w:rPr>
        <w:t xml:space="preserve">第十二章 2026-2031年药事服务行业前景及趋势预测</w:t>
      </w:r>
    </w:p>
    <w:p>
      <w:pPr>
        <w:spacing w:before="75" w:after="0"/>
      </w:pPr>
      <w:r>
        <w:rPr/>
        <w:t xml:space="preserve">第一节 2026-2031年药事服务市场发展前景</w:t>
      </w:r>
    </w:p>
    <w:p>
      <w:pPr>
        <w:spacing w:before="75" w:after="0"/>
      </w:pPr>
      <w:r>
        <w:rPr/>
        <w:t xml:space="preserve">一、2026-2031年药事服务市场发展潜力</w:t>
      </w:r>
    </w:p>
    <w:p>
      <w:pPr>
        <w:spacing w:before="75" w:after="0"/>
      </w:pPr>
      <w:r>
        <w:rPr/>
        <w:t xml:space="preserve">二、2026-2031年药事服务市场发展前景展望</w:t>
      </w:r>
    </w:p>
    <w:p>
      <w:pPr>
        <w:spacing w:before="75" w:after="0"/>
      </w:pPr>
      <w:r>
        <w:rPr/>
        <w:t xml:space="preserve">三、2026-2031年药事服务细分行业发展前景分析</w:t>
      </w:r>
    </w:p>
    <w:p>
      <w:pPr>
        <w:spacing w:before="75" w:after="0"/>
      </w:pPr>
      <w:r>
        <w:rPr/>
        <w:t xml:space="preserve">第二节 2026-2031年药事服务市场发展趋势预测</w:t>
      </w:r>
    </w:p>
    <w:p>
      <w:pPr>
        <w:spacing w:before="75" w:after="0"/>
      </w:pPr>
      <w:r>
        <w:rPr/>
        <w:t xml:space="preserve">一、2026-2031年药事服务行业发展趋势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二、2026-2031年药事服务市场规模预测</w:t>
      </w:r>
    </w:p>
    <w:p>
      <w:pPr>
        <w:spacing w:before="75" w:after="0"/>
      </w:pPr>
      <w:r>
        <w:rPr/>
        <w:t xml:space="preserve">1、药事服务行业市场容量预测</w:t>
      </w:r>
    </w:p>
    <w:p>
      <w:pPr>
        <w:spacing w:before="75" w:after="0"/>
      </w:pPr>
      <w:r>
        <w:rPr/>
        <w:t xml:space="preserve">2、药事服务行业销售收入预测</w:t>
      </w:r>
    </w:p>
    <w:p>
      <w:pPr>
        <w:spacing w:before="75" w:after="0"/>
      </w:pPr>
      <w:r>
        <w:rPr/>
        <w:t xml:space="preserve">三、2026-2031年药事服务行业应用趋势预测</w:t>
      </w:r>
    </w:p>
    <w:p>
      <w:pPr>
        <w:spacing w:before="75" w:after="0"/>
      </w:pPr>
      <w:r>
        <w:rPr/>
        <w:t xml:space="preserve">四、2026-2031年细分市场发展趋势预测</w:t>
      </w:r>
    </w:p>
    <w:p>
      <w:pPr>
        <w:spacing w:before="75" w:after="0"/>
      </w:pPr>
      <w:r>
        <w:rPr/>
        <w:t xml:space="preserve">第三节 2026-2031年中国药事服务行业供需预测</w:t>
      </w:r>
    </w:p>
    <w:p>
      <w:pPr>
        <w:spacing w:before="75" w:after="0"/>
      </w:pPr>
      <w:r>
        <w:rPr/>
        <w:t xml:space="preserve">一、2026-2031年中国药事服务行业供给预测</w:t>
      </w:r>
    </w:p>
    <w:p>
      <w:pPr>
        <w:spacing w:before="75" w:after="0"/>
      </w:pPr>
      <w:r>
        <w:rPr/>
        <w:t xml:space="preserve">二、2026-2031年中国药事服务行业产量预测</w:t>
      </w:r>
    </w:p>
    <w:p>
      <w:pPr>
        <w:spacing w:before="75" w:after="0"/>
      </w:pPr>
      <w:r>
        <w:rPr/>
        <w:t xml:space="preserve">三、2026-2031年中国药事服务市场销量预测</w:t>
      </w:r>
    </w:p>
    <w:p>
      <w:pPr>
        <w:spacing w:before="75" w:after="0"/>
      </w:pPr>
      <w:r>
        <w:rPr/>
        <w:t xml:space="preserve">四、2026-2031年中国药事服务行业需求预测</w:t>
      </w:r>
    </w:p>
    <w:p>
      <w:pPr>
        <w:spacing w:before="75" w:after="0"/>
      </w:pPr>
      <w:r>
        <w:rPr/>
        <w:t xml:space="preserve">五、2026-2031年中国药事服务行业供需平衡预测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2026-2031年药事服务行业投资机会与风险防范</w:t>
      </w:r>
    </w:p>
    <w:p>
      <w:pPr>
        <w:spacing w:before="75" w:after="0"/>
      </w:pPr>
      <w:r>
        <w:rPr/>
        <w:t xml:space="preserve">第一节 药事服务行业投融资情况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四、药事服务行业投资现状分析</w:t>
      </w:r>
    </w:p>
    <w:p>
      <w:pPr>
        <w:spacing w:before="75" w:after="0"/>
      </w:pPr>
      <w:r>
        <w:rPr/>
        <w:t xml:space="preserve">1、药事服务产业投资经历的阶段</w:t>
      </w:r>
    </w:p>
    <w:p>
      <w:pPr>
        <w:spacing w:before="75" w:after="0"/>
      </w:pPr>
      <w:r>
        <w:rPr/>
        <w:t xml:space="preserve">2、2021-2026年药事服务行业投资状况回顾</w:t>
      </w:r>
    </w:p>
    <w:p>
      <w:pPr>
        <w:spacing w:before="75" w:after="0"/>
      </w:pPr>
      <w:r>
        <w:rPr/>
        <w:t xml:space="preserve">3、2021-2026年中国药事服务行业风险投资状况</w:t>
      </w:r>
    </w:p>
    <w:p>
      <w:pPr>
        <w:spacing w:before="75" w:after="0"/>
      </w:pPr>
      <w:r>
        <w:rPr/>
        <w:t xml:space="preserve">4、2026-2031年我国药事服务行业的投资态势</w:t>
      </w:r>
    </w:p>
    <w:p>
      <w:pPr>
        <w:spacing w:before="75" w:after="0"/>
      </w:pPr>
      <w:r>
        <w:rPr/>
        <w:t xml:space="preserve">第二节 2026-2031年药事服务行业投资机会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四、药事服务行业投资机遇</w:t>
      </w:r>
    </w:p>
    <w:p>
      <w:pPr>
        <w:spacing w:before="75" w:after="0"/>
      </w:pPr>
      <w:r>
        <w:rPr/>
        <w:t xml:space="preserve">第三节 2026-2031年药事服务行业投资风险及防范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中国药事服务行业投资建议</w:t>
      </w:r>
    </w:p>
    <w:p>
      <w:pPr>
        <w:spacing w:before="75" w:after="0"/>
      </w:pPr>
      <w:r>
        <w:rPr/>
        <w:t xml:space="preserve">一、药事服务行业未来发展方向</w:t>
      </w:r>
    </w:p>
    <w:p>
      <w:pPr>
        <w:spacing w:before="75" w:after="0"/>
      </w:pPr>
      <w:r>
        <w:rPr/>
        <w:t xml:space="preserve">二、药事服务行业主要投资建议</w:t>
      </w:r>
    </w:p>
    <w:p>
      <w:pPr>
        <w:spacing w:before="75" w:after="0"/>
      </w:pPr>
      <w:r>
        <w:rPr/>
        <w:t xml:space="preserve">三、中国药事服务企业融资分析</w:t>
      </w:r>
    </w:p>
    <w:p>
      <w:pPr>
        <w:spacing w:before="75" w:after="0"/>
      </w:pPr>
      <w:r>
        <w:rPr/>
        <w:t xml:space="preserve">1、中国药事服务企业IPO融资分析</w:t>
      </w:r>
    </w:p>
    <w:p>
      <w:pPr>
        <w:spacing w:before="75" w:after="0"/>
      </w:pPr>
      <w:r>
        <w:rPr/>
        <w:t xml:space="preserve">2、中国药事服务企业再融资分析</w:t>
      </w:r>
    </w:p>
    <w:p>
      <w:pPr>
        <w:spacing w:before="75" w:after="0"/>
      </w:pPr>
      <w:r>
        <w:rPr>
          <w:b w:val="1"/>
          <w:bCs w:val="1"/>
        </w:rPr>
        <w:t xml:space="preserve">第六部分 发展战略研究</w:t>
      </w:r>
    </w:p>
    <w:p>
      <w:pPr>
        <w:spacing w:before="75" w:after="0"/>
      </w:pPr>
      <w:r>
        <w:rPr>
          <w:b w:val="1"/>
          <w:bCs w:val="1"/>
        </w:rPr>
        <w:t xml:space="preserve">第十四章 2026-2031年药事服务行业面临的困境及对策</w:t>
      </w:r>
    </w:p>
    <w:p>
      <w:pPr>
        <w:spacing w:before="75" w:after="0"/>
      </w:pPr>
      <w:r>
        <w:rPr/>
        <w:t xml:space="preserve">第一节 2021-2026年药事服务行业面临的困境</w:t>
      </w:r>
    </w:p>
    <w:p>
      <w:pPr>
        <w:spacing w:before="75" w:after="0"/>
      </w:pPr>
      <w:r>
        <w:rPr/>
        <w:t xml:space="preserve">第二节 药事服务企业面临的困境及对策</w:t>
      </w:r>
    </w:p>
    <w:p>
      <w:pPr>
        <w:spacing w:before="75" w:after="0"/>
      </w:pPr>
      <w:r>
        <w:rPr/>
        <w:t xml:space="preserve">一、重点药事服务企业面临的困境及对策</w:t>
      </w:r>
    </w:p>
    <w:p>
      <w:pPr>
        <w:spacing w:before="75" w:after="0"/>
      </w:pPr>
      <w:r>
        <w:rPr/>
        <w:t xml:space="preserve">1、重点药事服务企业面临的困境</w:t>
      </w:r>
    </w:p>
    <w:p>
      <w:pPr>
        <w:spacing w:before="75" w:after="0"/>
      </w:pPr>
      <w:r>
        <w:rPr/>
        <w:t xml:space="preserve">2、重点药事服务企业对策探讨</w:t>
      </w:r>
    </w:p>
    <w:p>
      <w:pPr>
        <w:spacing w:before="75" w:after="0"/>
      </w:pPr>
      <w:r>
        <w:rPr/>
        <w:t xml:space="preserve">二、中小药事服务企业发展困境及策略分析</w:t>
      </w:r>
    </w:p>
    <w:p>
      <w:pPr>
        <w:spacing w:before="75" w:after="0"/>
      </w:pPr>
      <w:r>
        <w:rPr/>
        <w:t xml:space="preserve">1、中小药事服务企业面临的困境</w:t>
      </w:r>
    </w:p>
    <w:p>
      <w:pPr>
        <w:spacing w:before="75" w:after="0"/>
      </w:pPr>
      <w:r>
        <w:rPr/>
        <w:t xml:space="preserve">2、中小药事服务企业对策探讨</w:t>
      </w:r>
    </w:p>
    <w:p>
      <w:pPr>
        <w:spacing w:before="75" w:after="0"/>
      </w:pPr>
      <w:r>
        <w:rPr/>
        <w:t xml:space="preserve">三、国内药事服务企业的出路分析</w:t>
      </w:r>
    </w:p>
    <w:p>
      <w:pPr>
        <w:spacing w:before="75" w:after="0"/>
      </w:pPr>
      <w:r>
        <w:rPr/>
        <w:t xml:space="preserve">第三节 中国药事服务行业存在的问题及对策</w:t>
      </w:r>
    </w:p>
    <w:p>
      <w:pPr>
        <w:spacing w:before="75" w:after="0"/>
      </w:pPr>
      <w:r>
        <w:rPr/>
        <w:t xml:space="preserve">一、中国药事服务行业存在的问题</w:t>
      </w:r>
    </w:p>
    <w:p>
      <w:pPr>
        <w:spacing w:before="75" w:after="0"/>
      </w:pPr>
      <w:r>
        <w:rPr/>
        <w:t xml:space="preserve">二、药事服务行业发展的建议对策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中国药事服务市场发展面临的挑战与对策</w:t>
      </w:r>
    </w:p>
    <w:p>
      <w:pPr>
        <w:spacing w:before="75" w:after="0"/>
      </w:pPr>
      <w:r>
        <w:rPr>
          <w:b w:val="1"/>
          <w:bCs w:val="1"/>
        </w:rPr>
        <w:t xml:space="preserve">第十五章 药事服务行业发展战略研究</w:t>
      </w:r>
    </w:p>
    <w:p>
      <w:pPr>
        <w:spacing w:before="75" w:after="0"/>
      </w:pPr>
      <w:r>
        <w:rPr/>
        <w:t xml:space="preserve">第一节 药事服务行业发展战略研究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对我国药事服务品牌的战略思考</w:t>
      </w:r>
    </w:p>
    <w:p>
      <w:pPr>
        <w:spacing w:before="75" w:after="0"/>
      </w:pPr>
      <w:r>
        <w:rPr/>
        <w:t xml:space="preserve">一、药事服务品牌的重要性</w:t>
      </w:r>
    </w:p>
    <w:p>
      <w:pPr>
        <w:spacing w:before="75" w:after="0"/>
      </w:pPr>
      <w:r>
        <w:rPr/>
        <w:t xml:space="preserve">二、药事服务实施品牌战略的意义</w:t>
      </w:r>
    </w:p>
    <w:p>
      <w:pPr>
        <w:spacing w:before="75" w:after="0"/>
      </w:pPr>
      <w:r>
        <w:rPr/>
        <w:t xml:space="preserve">三、药事服务企业品牌的现状分析</w:t>
      </w:r>
    </w:p>
    <w:p>
      <w:pPr>
        <w:spacing w:before="75" w:after="0"/>
      </w:pPr>
      <w:r>
        <w:rPr/>
        <w:t xml:space="preserve">四、我国药事服务企业的品牌战略</w:t>
      </w:r>
    </w:p>
    <w:p>
      <w:pPr>
        <w:spacing w:before="75" w:after="0"/>
      </w:pPr>
      <w:r>
        <w:rPr/>
        <w:t xml:space="preserve">五、药事服务品牌战略管理的策略</w:t>
      </w:r>
    </w:p>
    <w:p>
      <w:pPr>
        <w:spacing w:before="75" w:after="0"/>
      </w:pPr>
      <w:r>
        <w:rPr/>
        <w:t xml:space="preserve">第三节 药事服务经营策略分析</w:t>
      </w:r>
    </w:p>
    <w:p>
      <w:pPr>
        <w:spacing w:before="75" w:after="0"/>
      </w:pPr>
      <w:r>
        <w:rPr/>
        <w:t xml:space="preserve">一、药事服务市场细分策略</w:t>
      </w:r>
    </w:p>
    <w:p>
      <w:pPr>
        <w:spacing w:before="75" w:after="0"/>
      </w:pPr>
      <w:r>
        <w:rPr/>
        <w:t xml:space="preserve">二、药事服务市场创新策略</w:t>
      </w:r>
    </w:p>
    <w:p>
      <w:pPr>
        <w:spacing w:before="75" w:after="0"/>
      </w:pPr>
      <w:r>
        <w:rPr/>
        <w:t xml:space="preserve">三、品牌定位与品类规划</w:t>
      </w:r>
    </w:p>
    <w:p>
      <w:pPr>
        <w:spacing w:before="75" w:after="0"/>
      </w:pPr>
      <w:r>
        <w:rPr/>
        <w:t xml:space="preserve">四、药事服务新产品差异化战略</w:t>
      </w:r>
    </w:p>
    <w:p>
      <w:pPr>
        <w:spacing w:before="75" w:after="0"/>
      </w:pPr>
      <w:r>
        <w:rPr/>
        <w:t xml:space="preserve">第四节 药事服务行业投资战略研究</w:t>
      </w:r>
    </w:p>
    <w:p>
      <w:pPr>
        <w:spacing w:before="75" w:after="0"/>
      </w:pPr>
      <w:r>
        <w:rPr/>
        <w:t xml:space="preserve">一、2021-2026年药事服务行业投资战略</w:t>
      </w:r>
    </w:p>
    <w:p>
      <w:pPr>
        <w:spacing w:before="75" w:after="0"/>
      </w:pPr>
      <w:r>
        <w:rPr/>
        <w:t xml:space="preserve">二、2026-2031年药事服务行业投资战略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药事服务行业研究结论及建议</w:t>
      </w:r>
    </w:p>
    <w:p>
      <w:pPr>
        <w:spacing w:before="75" w:after="0"/>
      </w:pPr>
      <w:r>
        <w:rPr/>
        <w:t xml:space="preserve">第二节 药事服务子行业研究结论及建议</w:t>
      </w:r>
    </w:p>
    <w:p>
      <w:pPr>
        <w:spacing w:before="75" w:after="0"/>
      </w:pPr>
      <w:r>
        <w:rPr/>
        <w:t xml:space="preserve">第三节 中道泰和药事服务行业投资建议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图表：药事服务行业生命周期</w:t>
      </w:r>
    </w:p>
    <w:p>
      <w:pPr>
        <w:spacing w:before="75" w:after="0"/>
      </w:pPr>
      <w:r>
        <w:rPr/>
        <w:t xml:space="preserve">图表：药事服务行业产业链结构</w:t>
      </w:r>
    </w:p>
    <w:p>
      <w:pPr>
        <w:spacing w:before="75" w:after="0"/>
      </w:pPr>
      <w:r>
        <w:rPr/>
        <w:t xml:space="preserve">图表：2021-2026年全球药事服务行业市场规模</w:t>
      </w:r>
    </w:p>
    <w:p>
      <w:pPr>
        <w:spacing w:before="75" w:after="0"/>
      </w:pPr>
      <w:r>
        <w:rPr/>
        <w:t xml:space="preserve">图表：2021-2026年中国药事服务行业市场规模</w:t>
      </w:r>
    </w:p>
    <w:p>
      <w:pPr>
        <w:spacing w:before="75" w:after="0"/>
      </w:pPr>
      <w:r>
        <w:rPr/>
        <w:t xml:space="preserve">图表：2021-2026年药事服务行业重要数据指标比较</w:t>
      </w:r>
    </w:p>
    <w:p>
      <w:pPr>
        <w:spacing w:before="75" w:after="0"/>
      </w:pPr>
      <w:r>
        <w:rPr/>
        <w:t xml:space="preserve">图表：2021-2026年中国药事服务市场占全球份额比较</w:t>
      </w:r>
    </w:p>
    <w:p>
      <w:pPr>
        <w:spacing w:before="75" w:after="0"/>
      </w:pPr>
      <w:r>
        <w:rPr/>
        <w:t xml:space="preserve">图表：2021-2026年药事服务行业销售收入</w:t>
      </w:r>
    </w:p>
    <w:p>
      <w:pPr>
        <w:spacing w:before="75" w:after="0"/>
      </w:pPr>
      <w:r>
        <w:rPr/>
        <w:t xml:space="preserve">图表：2021-2026年药事服务行业利润总额</w:t>
      </w:r>
    </w:p>
    <w:p>
      <w:pPr>
        <w:spacing w:before="75" w:after="0"/>
      </w:pPr>
      <w:r>
        <w:rPr/>
        <w:t xml:space="preserve">图表：2021-2026年药事服务行业资产总计</w:t>
      </w:r>
    </w:p>
    <w:p>
      <w:pPr>
        <w:spacing w:before="75" w:after="0"/>
      </w:pPr>
      <w:r>
        <w:rPr/>
        <w:t xml:space="preserve">图表：2021-2026年药事服务行业负债总计</w:t>
      </w:r>
    </w:p>
    <w:p>
      <w:pPr>
        <w:spacing w:before="75" w:after="0"/>
      </w:pPr>
      <w:r>
        <w:rPr/>
        <w:t xml:space="preserve">图表：2021-2026年药事服务行业竞争力分析</w:t>
      </w:r>
    </w:p>
    <w:p>
      <w:pPr>
        <w:spacing w:before="75" w:after="0"/>
      </w:pPr>
      <w:r>
        <w:rPr/>
        <w:t xml:space="preserve">图表：2021-2026年药事服务市场价格走势</w:t>
      </w:r>
    </w:p>
    <w:p>
      <w:pPr>
        <w:spacing w:before="75" w:after="0"/>
      </w:pPr>
      <w:r>
        <w:rPr/>
        <w:t xml:space="preserve">图表：2021-2026年药事服务行业主营业务收入</w:t>
      </w:r>
    </w:p>
    <w:p>
      <w:pPr>
        <w:spacing w:before="75" w:after="0"/>
      </w:pPr>
      <w:r>
        <w:rPr/>
        <w:t xml:space="preserve">图表：2021-2026年药事服务行业主营业务成本</w:t>
      </w:r>
    </w:p>
    <w:p>
      <w:pPr>
        <w:spacing w:before="75" w:after="0"/>
      </w:pPr>
      <w:r>
        <w:rPr/>
        <w:t xml:space="preserve">图表：2021-2026年药事服务行业销售费用分析</w:t>
      </w:r>
    </w:p>
    <w:p>
      <w:pPr>
        <w:spacing w:before="75" w:after="0"/>
      </w:pPr>
      <w:r>
        <w:rPr/>
        <w:t xml:space="preserve">图表：2021-2026年药事服务行业管理费用分析</w:t>
      </w:r>
    </w:p>
    <w:p>
      <w:pPr>
        <w:spacing w:before="75" w:after="0"/>
      </w:pPr>
      <w:r>
        <w:rPr/>
        <w:t xml:space="preserve">图表：2021-2026年药事服务行业财务费用分析</w:t>
      </w:r>
    </w:p>
    <w:p>
      <w:pPr>
        <w:spacing w:before="75" w:after="0"/>
      </w:pPr>
      <w:r>
        <w:rPr/>
        <w:t xml:space="preserve">图表：2021-2026年药事服务行业销售毛利率分析</w:t>
      </w:r>
    </w:p>
    <w:p>
      <w:pPr>
        <w:spacing w:before="75" w:after="0"/>
      </w:pPr>
      <w:r>
        <w:rPr/>
        <w:t xml:space="preserve">图表：2021-2026年药事服务行业销售利润率分析</w:t>
      </w:r>
    </w:p>
    <w:p>
      <w:pPr>
        <w:spacing w:before="75" w:after="0"/>
      </w:pPr>
      <w:r>
        <w:rPr/>
        <w:t xml:space="preserve">图表：2021-2026年药事服务行业成本费用利润率分析</w:t>
      </w:r>
    </w:p>
    <w:p>
      <w:pPr>
        <w:spacing w:before="75" w:after="0"/>
      </w:pPr>
      <w:r>
        <w:rPr/>
        <w:t xml:space="preserve">图表：2021-2026年药事服务行业总资产利润率分析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2026-2031年中国药事服务行业发展全景调研与投资趋势预测研究报告</dc:title>
  <dc:description>2026-2031年中国药事服务行业发展全景调研与投资趋势预测研究报告</dc:description>
  <dc:subject>2026-2031年中国药事服务行业发展全景调研与投资趋势预测研究报告</dc:subject>
  <cp:keywords>研究报告</cp:keywords>
  <cp:category>研究报告</cp:category>
  <cp:lastModifiedBy>北京中道泰和信息咨询有限公司</cp:lastModifiedBy>
  <dcterms:created xsi:type="dcterms:W3CDTF">2026-03-26T04:47:13+08:00</dcterms:created>
  <dcterms:modified xsi:type="dcterms:W3CDTF">2026-03-26T04:47:13+08:00</dcterms:modified>
</cp:coreProperties>
</file>

<file path=docProps/custom.xml><?xml version="1.0" encoding="utf-8"?>
<Properties xmlns="http://schemas.openxmlformats.org/officeDocument/2006/custom-properties" xmlns:vt="http://schemas.openxmlformats.org/officeDocument/2006/docPropsVTypes"/>
</file>