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2024-2029年中国童装行业竞争格局分析与投资风险预测报告</w:t>
      </w:r>
    </w:p>
    <w:p>
      <w:pPr>
        <w:spacing w:after="150"/>
      </w:pPr>
      <w:r>
        <w:rPr>
          <w:b w:val="1"/>
          <w:bCs w:val="1"/>
        </w:rPr>
        <w:t xml:space="preserve">报告简介</w:t>
      </w:r>
    </w:p>
    <w:p>
      <w:pPr>
        <w:spacing w:after="150"/>
      </w:pPr>
      <w:r>
        <w:rPr/>
        <w:t xml:space="preserve">随着新一代父母陆续成为生育主力军，我国的婴童消费市场将引来新一轮消费升级。能够提供高品质产品和高附加值服务的婴童品牌将在这一轮消费升级中实现高于行业平均的增速，扩大市场份额。</w:t>
      </w:r>
    </w:p>
    <w:p>
      <w:pPr>
        <w:spacing w:after="150"/>
      </w:pPr>
      <w:r>
        <w:rPr/>
        <w:t xml:space="preserve">目前我国童装业拥有千亿元的市场规模，拥有织里、泉州、佛山、石狮等一批产业集群，拥有一批较为成熟的市场品牌，一批极具发展潜力的童装企业。而高速增长的童装市场引来了众多竞争者，国内外的各大奢侈品牌、运动品牌、快时尚服装品牌、网络服装品牌都争先分食童装这一块蛋糕。</w:t>
      </w:r>
    </w:p>
    <w:p>
      <w:pPr>
        <w:spacing w:after="150"/>
      </w:pPr>
      <w:r>
        <w:rPr/>
        <w:t xml:space="preserve">在国内二胎政策实施背景下，国内二胎生育率出现明显上升态势，且80后、90后父母优生优育观念更强，叠加全国居民人均收入水平的不断上升，中国儿童人均童装消费水平持续提升;2019我国儿童人均童装消费达到了1018元，2014-2019年CAGR达12.6%，增长速度较快。可见中国童装市场规模增长的主要驱动力来自于儿童人均童装消费支出的增加。2019年中国童装市场规模达2391.5亿元，2014-2019年 CAGR达13.5%。在优生优育理念的不断普及和强化的背景下，中国儿童人均童装消费支出将会持续上升，为童装行业市场规模继续扩大提供支撑。预计未来几年中国童装市场规模将以12.1%的CAGR快速增长，并且在2024年市场规模有望突破4000亿元。中国完善的服装供应链和强大的服装生产能力使得我国的童装生产能力位居全球前列，根据企查猫查询的数据显示，截至2020年11月4日，我国注册资本在500万元以上的具有一定规模的童装生产企业共有2241家，其中2020年新成立的企业有207家。</w:t>
      </w:r>
    </w:p>
    <w:p>
      <w:pPr>
        <w:spacing w:after="150"/>
      </w:pPr>
      <w:r>
        <w:rPr/>
        <w:t xml:space="preserve">本研究咨询报告由北京中道泰和信息咨询有限公司领衔撰写，在大量周密的市场调研基础上，主要依据了国家统计局、国家海关总署、全国商业信息中心、中国纺织工业协会、51行业报告网、国内外相关刊物杂志的基础信息以及童装科研单位等公布和提供的大量资料，结合中道泰和公司对童装相关企业的实地调查，对我国童装行业发展现状与前景、市场竞争格局与形势、赢利水平、投资策略与风险预警、发展趋势与规划建议等进行深入研究，并重点分析了童装行业的市场竞争形势和投资形势。报告揭示了童装市场潜在需求与潜在机会，为战略投资者选择恰当的投资时机和公司领导层做战略规划提供准确的市场情报信息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2019-2023年中国童装行业发展环境分析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3、国内贸易分析</w:t>
      </w:r>
    </w:p>
    <w:p>
      <w:pPr>
        <w:spacing w:after="150"/>
      </w:pPr>
      <w:r>
        <w:rPr/>
        <w:t xml:space="preserve">4、居民消费价格指数</w:t>
      </w:r>
    </w:p>
    <w:p>
      <w:pPr>
        <w:spacing w:after="150"/>
      </w:pPr>
      <w:r>
        <w:rPr/>
        <w:t xml:space="preserve">5、居民收入水平分析</w:t>
      </w:r>
    </w:p>
    <w:p>
      <w:pPr>
        <w:spacing w:after="150"/>
      </w:pPr>
      <w:r>
        <w:rPr/>
        <w:t xml:space="preserve">二、2019-2023年中国经济发展预测分析</w:t>
      </w:r>
    </w:p>
    <w:p>
      <w:pPr>
        <w:spacing w:after="150"/>
      </w:pPr>
      <w:r>
        <w:rPr/>
        <w:t xml:space="preserve">第二节 童装行业相关政策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三、出口关税及相关税收政策</w:t>
      </w:r>
    </w:p>
    <w:p>
      <w:pPr>
        <w:spacing w:after="150"/>
      </w:pPr>
      <w:r>
        <w:rPr/>
        <w:t xml:space="preserve">第三节 2019-2023年中国童装行业发展社会环境分析</w:t>
      </w:r>
    </w:p>
    <w:p>
      <w:pPr>
        <w:spacing w:after="150"/>
      </w:pPr>
      <w:r>
        <w:rPr>
          <w:b w:val="1"/>
          <w:bCs w:val="1"/>
        </w:rPr>
        <w:t xml:space="preserve">第二章 童装行业发展概述</w:t>
      </w:r>
    </w:p>
    <w:p>
      <w:pPr>
        <w:spacing w:after="150"/>
      </w:pPr>
      <w:r>
        <w:rPr/>
        <w:t xml:space="preserve">第一节 行业界定</w:t>
      </w:r>
    </w:p>
    <w:p>
      <w:pPr>
        <w:spacing w:after="150"/>
      </w:pPr>
      <w:r>
        <w:rPr/>
        <w:t xml:space="preserve">一、童装行业定义及分类</w:t>
      </w:r>
    </w:p>
    <w:p>
      <w:pPr>
        <w:spacing w:after="150"/>
      </w:pPr>
      <w:r>
        <w:rPr/>
        <w:t xml:space="preserve">二、童装行业经济特性</w:t>
      </w:r>
    </w:p>
    <w:p>
      <w:pPr>
        <w:spacing w:after="150"/>
      </w:pPr>
      <w:r>
        <w:rPr/>
        <w:t xml:space="preserve">三、童装产业链模型介绍及童装产业链图分析</w:t>
      </w:r>
    </w:p>
    <w:p>
      <w:pPr>
        <w:spacing w:after="150"/>
      </w:pPr>
      <w:r>
        <w:rPr/>
        <w:t xml:space="preserve">第二节 童装行业发展成熟度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童装行业相关产业动态</w:t>
      </w:r>
    </w:p>
    <w:p>
      <w:pPr>
        <w:spacing w:after="150"/>
      </w:pPr>
      <w:r>
        <w:rPr>
          <w:b w:val="1"/>
          <w:bCs w:val="1"/>
        </w:rPr>
        <w:t xml:space="preserve">第三章 2019-2023年世界童装行业市场运行形势分析</w:t>
      </w:r>
    </w:p>
    <w:p>
      <w:pPr>
        <w:spacing w:after="150"/>
      </w:pPr>
      <w:r>
        <w:rPr/>
        <w:t xml:space="preserve">第一节 世界童装行业市场运行环境分析</w:t>
      </w:r>
    </w:p>
    <w:p>
      <w:pPr>
        <w:spacing w:after="150"/>
      </w:pPr>
      <w:r>
        <w:rPr/>
        <w:t xml:space="preserve">1、国际宏观经济运行现状</w:t>
      </w:r>
    </w:p>
    <w:p>
      <w:pPr>
        <w:spacing w:after="150"/>
      </w:pPr>
      <w:r>
        <w:rPr/>
        <w:t xml:space="preserve">2、国际宏观经济预测分析</w:t>
      </w:r>
    </w:p>
    <w:p>
      <w:pPr>
        <w:spacing w:after="150"/>
      </w:pPr>
      <w:r>
        <w:rPr/>
        <w:t xml:space="preserve">第二节 世界童装行业市场发展情况分析</w:t>
      </w:r>
    </w:p>
    <w:p>
      <w:pPr>
        <w:spacing w:after="150"/>
      </w:pPr>
      <w:r>
        <w:rPr/>
        <w:t xml:space="preserve">一、世界童装行业市场供需分析</w:t>
      </w:r>
    </w:p>
    <w:p>
      <w:pPr>
        <w:spacing w:after="150"/>
      </w:pPr>
      <w:r>
        <w:rPr/>
        <w:t xml:space="preserve">二、世界童装行业市场规模分析</w:t>
      </w:r>
    </w:p>
    <w:p>
      <w:pPr>
        <w:spacing w:after="150"/>
      </w:pPr>
      <w:r>
        <w:rPr/>
        <w:t xml:space="preserve">三、世界童装行业主要国家发展情况分析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t xml:space="preserve">4、印度</w:t>
      </w:r>
    </w:p>
    <w:p>
      <w:pPr>
        <w:spacing w:after="150"/>
      </w:pPr>
      <w:r>
        <w:rPr/>
        <w:t xml:space="preserve">5、其他地区</w:t>
      </w:r>
    </w:p>
    <w:p>
      <w:pPr>
        <w:spacing w:after="150"/>
      </w:pPr>
      <w:r>
        <w:rPr/>
        <w:t xml:space="preserve">第三节 世界童装行业重点企业分析</w:t>
      </w:r>
    </w:p>
    <w:p>
      <w:pPr>
        <w:spacing w:after="150"/>
      </w:pPr>
      <w:r>
        <w:rPr/>
        <w:t xml:space="preserve">1、耐克(nike)</w:t>
      </w:r>
    </w:p>
    <w:p>
      <w:pPr>
        <w:spacing w:after="150"/>
      </w:pPr>
      <w:r>
        <w:rPr/>
        <w:t xml:space="preserve">2、阿迪达斯(adidas)</w:t>
      </w:r>
    </w:p>
    <w:p>
      <w:pPr>
        <w:spacing w:after="150"/>
      </w:pPr>
      <w:r>
        <w:rPr/>
        <w:t xml:space="preserve">3、古驰(GUCCI)</w:t>
      </w:r>
    </w:p>
    <w:p>
      <w:pPr>
        <w:spacing w:after="150"/>
      </w:pPr>
      <w:r>
        <w:rPr/>
        <w:t xml:space="preserve">4、阿卡邦(agabang)</w:t>
      </w:r>
    </w:p>
    <w:p>
      <w:pPr>
        <w:spacing w:after="150"/>
      </w:pPr>
      <w:r>
        <w:rPr/>
        <w:t xml:space="preserve">5、史努比</w:t>
      </w:r>
    </w:p>
    <w:p>
      <w:pPr>
        <w:spacing w:after="150"/>
      </w:pPr>
      <w:r>
        <w:rPr/>
        <w:t xml:space="preserve">6、樱桃小丸子</w:t>
      </w:r>
    </w:p>
    <w:p>
      <w:pPr>
        <w:spacing w:after="150"/>
      </w:pPr>
      <w:r>
        <w:rPr/>
        <w:t xml:space="preserve">7、米奇妙</w:t>
      </w:r>
    </w:p>
    <w:p>
      <w:pPr>
        <w:spacing w:after="150"/>
      </w:pPr>
      <w:r>
        <w:rPr/>
        <w:t xml:space="preserve">第四节 2024-2029年世界童装行业市场规模趋势预测分析</w:t>
      </w:r>
    </w:p>
    <w:p>
      <w:pPr>
        <w:spacing w:after="150"/>
      </w:pPr>
      <w:r>
        <w:rPr>
          <w:b w:val="1"/>
          <w:bCs w:val="1"/>
        </w:rPr>
        <w:t xml:space="preserve">第四章 2019-2023年中国童装行业技术发展分析</w:t>
      </w:r>
    </w:p>
    <w:p>
      <w:pPr>
        <w:spacing w:after="150"/>
      </w:pPr>
      <w:r>
        <w:rPr/>
        <w:t xml:space="preserve">第一节 中国童装行业技术发展现状</w:t>
      </w:r>
    </w:p>
    <w:p>
      <w:pPr>
        <w:spacing w:after="150"/>
      </w:pPr>
      <w:r>
        <w:rPr/>
        <w:t xml:space="preserve">第二节 童装行业技术特点分析</w:t>
      </w:r>
    </w:p>
    <w:p>
      <w:pPr>
        <w:spacing w:after="150"/>
      </w:pPr>
      <w:r>
        <w:rPr/>
        <w:t xml:space="preserve">第三节 童装行业技术发展趋势分析</w:t>
      </w:r>
    </w:p>
    <w:p>
      <w:pPr>
        <w:spacing w:after="150"/>
      </w:pPr>
      <w:r>
        <w:rPr>
          <w:b w:val="1"/>
          <w:bCs w:val="1"/>
        </w:rPr>
        <w:t xml:space="preserve">第五章 我国童装行业发展分析</w:t>
      </w:r>
    </w:p>
    <w:p>
      <w:pPr>
        <w:spacing w:after="150"/>
      </w:pPr>
      <w:r>
        <w:rPr/>
        <w:t xml:space="preserve">第一节 2019-2023年中国童装行业发展状况</w:t>
      </w:r>
    </w:p>
    <w:p>
      <w:pPr>
        <w:spacing w:after="150"/>
      </w:pPr>
      <w:r>
        <w:rPr/>
        <w:t xml:space="preserve">一、2019-2023年童装行业发展状况分析</w:t>
      </w:r>
    </w:p>
    <w:p>
      <w:pPr>
        <w:spacing w:after="150"/>
      </w:pPr>
      <w:r>
        <w:rPr/>
        <w:t xml:space="preserve">1、行业单位规模情况分析</w:t>
      </w:r>
    </w:p>
    <w:p>
      <w:pPr>
        <w:spacing w:after="150"/>
      </w:pPr>
      <w:r>
        <w:rPr/>
        <w:t xml:space="preserve">2、行业人员规模状况分析</w:t>
      </w:r>
    </w:p>
    <w:p>
      <w:pPr>
        <w:spacing w:after="150"/>
      </w:pPr>
      <w:r>
        <w:rPr/>
        <w:t xml:space="preserve">3、行业资产规模状况分析</w:t>
      </w:r>
    </w:p>
    <w:p>
      <w:pPr>
        <w:spacing w:after="150"/>
      </w:pPr>
      <w:r>
        <w:rPr/>
        <w:t xml:space="preserve">二、2019-2023年中国童装行业发展动态</w:t>
      </w:r>
    </w:p>
    <w:p>
      <w:pPr>
        <w:spacing w:after="150"/>
      </w:pPr>
      <w:r>
        <w:rPr/>
        <w:t xml:space="preserve">三、2019-2023年我国童装行业发展热点</w:t>
      </w:r>
    </w:p>
    <w:p>
      <w:pPr>
        <w:spacing w:after="150"/>
      </w:pPr>
      <w:r>
        <w:rPr/>
        <w:t xml:space="preserve">四、2019-2023年我国童装行业存在的问题</w:t>
      </w:r>
    </w:p>
    <w:p>
      <w:pPr>
        <w:spacing w:after="150"/>
      </w:pPr>
      <w:r>
        <w:rPr/>
        <w:t xml:space="preserve">第二节 2019-2023年中国童装行业市场供需状况</w:t>
      </w:r>
    </w:p>
    <w:p>
      <w:pPr>
        <w:spacing w:after="150"/>
      </w:pPr>
      <w:r>
        <w:rPr/>
        <w:t xml:space="preserve">一、2019-2023年中国童装行业供给分析</w:t>
      </w:r>
    </w:p>
    <w:p>
      <w:pPr>
        <w:spacing w:after="150"/>
      </w:pPr>
      <w:r>
        <w:rPr/>
        <w:t xml:space="preserve">二、2019-2023年中国童装行业市场需求分析</w:t>
      </w:r>
    </w:p>
    <w:p>
      <w:pPr>
        <w:spacing w:after="150"/>
      </w:pPr>
      <w:r>
        <w:rPr/>
        <w:t xml:space="preserve">三、中国童装行业产品价格分析</w:t>
      </w:r>
    </w:p>
    <w:p>
      <w:pPr>
        <w:spacing w:after="150"/>
      </w:pPr>
      <w:r>
        <w:rPr/>
        <w:t xml:space="preserve">1、中国童装行业产品价格分析</w:t>
      </w:r>
    </w:p>
    <w:p>
      <w:pPr>
        <w:spacing w:after="150"/>
      </w:pPr>
      <w:r>
        <w:rPr/>
        <w:t xml:space="preserve">2、行业价格影响因素分析</w:t>
      </w:r>
    </w:p>
    <w:p>
      <w:pPr>
        <w:spacing w:after="150"/>
      </w:pPr>
      <w:r>
        <w:rPr/>
        <w:t xml:space="preserve">四、2019-2023年中国童装行业市场规模分析</w:t>
      </w:r>
    </w:p>
    <w:p>
      <w:pPr>
        <w:spacing w:after="150"/>
      </w:pPr>
      <w:r>
        <w:rPr/>
        <w:t xml:space="preserve">五、中国童装行业区域市场规模分析</w:t>
      </w:r>
    </w:p>
    <w:p>
      <w:pPr>
        <w:spacing w:after="150"/>
      </w:pPr>
      <w:r>
        <w:rPr/>
        <w:t xml:space="preserve">1、我国东北地区市场规模分析</w:t>
      </w:r>
    </w:p>
    <w:p>
      <w:pPr>
        <w:spacing w:after="150"/>
      </w:pPr>
      <w:r>
        <w:rPr/>
        <w:t xml:space="preserve">2、我国华北地区市场规模分析</w:t>
      </w:r>
    </w:p>
    <w:p>
      <w:pPr>
        <w:spacing w:after="150"/>
      </w:pPr>
      <w:r>
        <w:rPr/>
        <w:t xml:space="preserve">3、我国华东地区市场规模分析</w:t>
      </w:r>
    </w:p>
    <w:p>
      <w:pPr>
        <w:spacing w:after="150"/>
      </w:pPr>
      <w:r>
        <w:rPr/>
        <w:t xml:space="preserve">4、我国华中地区市场规模分析</w:t>
      </w:r>
    </w:p>
    <w:p>
      <w:pPr>
        <w:spacing w:after="150"/>
      </w:pPr>
      <w:r>
        <w:rPr/>
        <w:t xml:space="preserve">5、我国华南地区市场规模分析</w:t>
      </w:r>
    </w:p>
    <w:p>
      <w:pPr>
        <w:spacing w:after="150"/>
      </w:pPr>
      <w:r>
        <w:rPr/>
        <w:t xml:space="preserve">6、我国西南地区市场规模分析</w:t>
      </w:r>
    </w:p>
    <w:p>
      <w:pPr>
        <w:spacing w:after="150"/>
      </w:pPr>
      <w:r>
        <w:rPr/>
        <w:t xml:space="preserve">7、我国西北地区市场规模分析</w:t>
      </w:r>
    </w:p>
    <w:p>
      <w:pPr>
        <w:spacing w:after="150"/>
      </w:pPr>
      <w:r>
        <w:rPr>
          <w:b w:val="1"/>
          <w:bCs w:val="1"/>
        </w:rPr>
        <w:t xml:space="preserve">第六章 2019-2023年中国童装行业（所属行业）主要数据监测分析</w:t>
      </w:r>
    </w:p>
    <w:p>
      <w:pPr>
        <w:spacing w:after="150"/>
      </w:pPr>
      <w:r>
        <w:rPr/>
        <w:t xml:space="preserve">第一节 2019-2023年中国童装行业(所属行业)总体数据分析</w:t>
      </w:r>
    </w:p>
    <w:p>
      <w:pPr>
        <w:spacing w:after="150"/>
      </w:pPr>
      <w:r>
        <w:rPr/>
        <w:t xml:space="preserve">一、2019-2023年中国童装行业(所属行业)全部企业数据分析</w:t>
      </w:r>
    </w:p>
    <w:p>
      <w:pPr>
        <w:spacing w:after="150"/>
      </w:pPr>
      <w:r>
        <w:rPr/>
        <w:t xml:space="preserve">二、2019-2023年中国童装行业(所属行业)全部企业数据分析</w:t>
      </w:r>
    </w:p>
    <w:p>
      <w:pPr>
        <w:spacing w:after="150"/>
      </w:pPr>
      <w:r>
        <w:rPr/>
        <w:t xml:space="preserve">三、2019-2023年中国童装行业(所属行业)全部企业数据分析</w:t>
      </w:r>
    </w:p>
    <w:p>
      <w:pPr>
        <w:spacing w:after="150"/>
      </w:pPr>
      <w:r>
        <w:rPr/>
        <w:t xml:space="preserve">第二节 2019-2023年中国童装行业(所属行业)不同规模企业数据分析</w:t>
      </w:r>
    </w:p>
    <w:p>
      <w:pPr>
        <w:spacing w:after="150"/>
      </w:pPr>
      <w:r>
        <w:rPr/>
        <w:t xml:space="preserve">一、2019-2023年中国童装行业(所属行业)不同规模企业数据分析</w:t>
      </w:r>
    </w:p>
    <w:p>
      <w:pPr>
        <w:spacing w:after="150"/>
      </w:pPr>
      <w:r>
        <w:rPr/>
        <w:t xml:space="preserve">二、2019-2023年中国童装行业(所属行业)不同规模企业数据分析</w:t>
      </w:r>
    </w:p>
    <w:p>
      <w:pPr>
        <w:spacing w:after="150"/>
      </w:pPr>
      <w:r>
        <w:rPr/>
        <w:t xml:space="preserve">三、2019-2023年中国童装行业(所属行业)不同规模企业数据分析</w:t>
      </w:r>
    </w:p>
    <w:p>
      <w:pPr>
        <w:spacing w:after="150"/>
      </w:pPr>
      <w:r>
        <w:rPr/>
        <w:t xml:space="preserve">第三节 2019-2023年中国童装行业(所属行业)不同所有制企业数据分析</w:t>
      </w:r>
    </w:p>
    <w:p>
      <w:pPr>
        <w:spacing w:after="150"/>
      </w:pPr>
      <w:r>
        <w:rPr/>
        <w:t xml:space="preserve">一、2019-2023年中国童装行业(所属行业)不同所有制企业数据分析</w:t>
      </w:r>
    </w:p>
    <w:p>
      <w:pPr>
        <w:spacing w:after="150"/>
      </w:pPr>
      <w:r>
        <w:rPr/>
        <w:t xml:space="preserve">二、2019-2023年中国童装行业(所属行业)不同所有制企业数据分析</w:t>
      </w:r>
    </w:p>
    <w:p>
      <w:pPr>
        <w:spacing w:after="150"/>
      </w:pPr>
      <w:r>
        <w:rPr/>
        <w:t xml:space="preserve">三、2019-2023年中国童装行业(所属行业)不同所有制企业数据分析</w:t>
      </w:r>
    </w:p>
    <w:p>
      <w:pPr>
        <w:spacing w:after="150"/>
      </w:pPr>
      <w:r>
        <w:rPr>
          <w:b w:val="1"/>
          <w:bCs w:val="1"/>
        </w:rPr>
        <w:t xml:space="preserve">第七章 2019-2023年中国童装行业竞争格局分析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童装行业集中度分析</w:t>
      </w:r>
    </w:p>
    <w:p>
      <w:pPr>
        <w:spacing w:after="150"/>
      </w:pPr>
      <w:r>
        <w:rPr/>
        <w:t xml:space="preserve">一、行业市场集中度分析</w:t>
      </w:r>
    </w:p>
    <w:p>
      <w:pPr>
        <w:spacing w:after="150"/>
      </w:pPr>
      <w:r>
        <w:rPr/>
        <w:t xml:space="preserve">二、行业区域消费集中度分析</w:t>
      </w:r>
    </w:p>
    <w:p>
      <w:pPr>
        <w:spacing w:after="150"/>
      </w:pPr>
      <w:r>
        <w:rPr/>
        <w:t xml:space="preserve">第三节 2019-2023年中国童装行业SWOT模型分析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2019-2023年童装行业优势生产企业竞争力分析</w:t>
      </w:r>
    </w:p>
    <w:p>
      <w:pPr>
        <w:spacing w:after="150"/>
      </w:pPr>
      <w:r>
        <w:rPr/>
        <w:t xml:space="preserve">第一节 深圳市安奈儿股份有限公司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四、企业竞争优势分析</w:t>
      </w:r>
    </w:p>
    <w:p>
      <w:pPr>
        <w:spacing w:after="150"/>
      </w:pPr>
      <w:r>
        <w:rPr/>
        <w:t xml:space="preserve">五、企业发展战略分析</w:t>
      </w:r>
    </w:p>
    <w:p>
      <w:pPr>
        <w:spacing w:after="150"/>
      </w:pPr>
      <w:r>
        <w:rPr/>
        <w:t xml:space="preserve">第二节 红黄蓝集团有限公司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四、企业竞争优势分析</w:t>
      </w:r>
    </w:p>
    <w:p>
      <w:pPr>
        <w:spacing w:after="150"/>
      </w:pPr>
      <w:r>
        <w:rPr/>
        <w:t xml:space="preserve">五、企业发展战略分析</w:t>
      </w:r>
    </w:p>
    <w:p>
      <w:pPr>
        <w:spacing w:after="150"/>
      </w:pPr>
      <w:r>
        <w:rPr/>
        <w:t xml:space="preserve">第三节 深圳市久久时尚童装有限公司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四、企业竞争优势分析</w:t>
      </w:r>
    </w:p>
    <w:p>
      <w:pPr>
        <w:spacing w:after="150"/>
      </w:pPr>
      <w:r>
        <w:rPr/>
        <w:t xml:space="preserve">五、企业发展战略分析</w:t>
      </w:r>
    </w:p>
    <w:p>
      <w:pPr>
        <w:spacing w:after="150"/>
      </w:pPr>
      <w:r>
        <w:rPr/>
        <w:t xml:space="preserve">第四节 浙江森马服饰股份有限公司</w:t>
      </w:r>
    </w:p>
    <w:p>
      <w:pPr>
        <w:spacing w:after="150"/>
      </w:pPr>
      <w:r>
        <w:rPr/>
        <w:t xml:space="preserve">一、企业概况</w:t>
      </w:r>
    </w:p>
    <w:p>
      <w:pPr>
        <w:spacing w:after="150"/>
      </w:pPr>
      <w:r>
        <w:rPr/>
        <w:t xml:space="preserve">二、企业经营状况</w:t>
      </w:r>
    </w:p>
    <w:p>
      <w:pPr>
        <w:spacing w:after="150"/>
      </w:pPr>
      <w:r>
        <w:rPr/>
        <w:t xml:space="preserve">三、企业盈利能力分析</w:t>
      </w:r>
    </w:p>
    <w:p>
      <w:pPr>
        <w:spacing w:after="150"/>
      </w:pPr>
      <w:r>
        <w:rPr/>
        <w:t xml:space="preserve">四、企业竞争优势分析</w:t>
      </w:r>
    </w:p>
    <w:p>
      <w:pPr>
        <w:spacing w:after="150"/>
      </w:pPr>
      <w:r>
        <w:rPr/>
        <w:t xml:space="preserve">五、企业发展战略分析</w:t>
      </w:r>
    </w:p>
    <w:p>
      <w:pPr>
        <w:spacing w:after="150"/>
      </w:pPr>
      <w:r>
        <w:rPr/>
        <w:t xml:space="preserve">第五节 杭州娃哈哈童装有限公司</w:t>
      </w:r>
    </w:p>
    <w:p>
      <w:pPr>
        <w:spacing w:after="150"/>
      </w:pPr>
      <w:r>
        <w:rPr/>
        <w:t xml:space="preserve">一、企业概况</w:t>
      </w:r>
    </w:p>
    <w:p>
      <w:pPr>
        <w:spacing w:after="150"/>
      </w:pPr>
      <w:r>
        <w:rPr/>
        <w:t xml:space="preserve">二、企业经营状况</w:t>
      </w:r>
    </w:p>
    <w:p>
      <w:pPr>
        <w:spacing w:after="150"/>
      </w:pPr>
      <w:r>
        <w:rPr/>
        <w:t xml:space="preserve">三、企业盈利能力分析</w:t>
      </w:r>
    </w:p>
    <w:p>
      <w:pPr>
        <w:spacing w:after="150"/>
      </w:pPr>
      <w:r>
        <w:rPr/>
        <w:t xml:space="preserve">四、企业竞争优势分析</w:t>
      </w:r>
    </w:p>
    <w:p>
      <w:pPr>
        <w:spacing w:after="150"/>
      </w:pPr>
      <w:r>
        <w:rPr/>
        <w:t xml:space="preserve">五、企业发展战略分析</w:t>
      </w:r>
    </w:p>
    <w:p>
      <w:pPr>
        <w:spacing w:after="150"/>
      </w:pPr>
      <w:r>
        <w:rPr/>
        <w:t xml:space="preserve">第六节 北京派克兰帝有限责任公司</w:t>
      </w:r>
    </w:p>
    <w:p>
      <w:pPr>
        <w:spacing w:after="150"/>
      </w:pPr>
      <w:r>
        <w:rPr/>
        <w:t xml:space="preserve">一、企业概况</w:t>
      </w:r>
    </w:p>
    <w:p>
      <w:pPr>
        <w:spacing w:after="150"/>
      </w:pPr>
      <w:r>
        <w:rPr/>
        <w:t xml:space="preserve">二、企业经营状况</w:t>
      </w:r>
    </w:p>
    <w:p>
      <w:pPr>
        <w:spacing w:after="150"/>
      </w:pPr>
      <w:r>
        <w:rPr/>
        <w:t xml:space="preserve">三、企业盈利能力分析</w:t>
      </w:r>
    </w:p>
    <w:p>
      <w:pPr>
        <w:spacing w:after="150"/>
      </w:pPr>
      <w:r>
        <w:rPr/>
        <w:t xml:space="preserve">四、企业竞争优势分析</w:t>
      </w:r>
    </w:p>
    <w:p>
      <w:pPr>
        <w:spacing w:after="150"/>
      </w:pPr>
      <w:r>
        <w:rPr/>
        <w:t xml:space="preserve">五、企业发展战略分析</w:t>
      </w:r>
    </w:p>
    <w:p>
      <w:pPr>
        <w:spacing w:after="150"/>
      </w:pPr>
      <w:r>
        <w:rPr/>
        <w:t xml:space="preserve">第七节 福建格林集团</w:t>
      </w:r>
    </w:p>
    <w:p>
      <w:pPr>
        <w:spacing w:after="150"/>
      </w:pPr>
      <w:r>
        <w:rPr/>
        <w:t xml:space="preserve">一、企业概况</w:t>
      </w:r>
    </w:p>
    <w:p>
      <w:pPr>
        <w:spacing w:after="150"/>
      </w:pPr>
      <w:r>
        <w:rPr/>
        <w:t xml:space="preserve">二、企业经营状况</w:t>
      </w:r>
    </w:p>
    <w:p>
      <w:pPr>
        <w:spacing w:after="150"/>
      </w:pPr>
      <w:r>
        <w:rPr/>
        <w:t xml:space="preserve">三、企业盈利能力分析</w:t>
      </w:r>
    </w:p>
    <w:p>
      <w:pPr>
        <w:spacing w:after="150"/>
      </w:pPr>
      <w:r>
        <w:rPr/>
        <w:t xml:space="preserve">四、企业竞争优势分析</w:t>
      </w:r>
    </w:p>
    <w:p>
      <w:pPr>
        <w:spacing w:after="150"/>
      </w:pPr>
      <w:r>
        <w:rPr/>
        <w:t xml:space="preserve">五、企业发展战略分析</w:t>
      </w:r>
    </w:p>
    <w:p>
      <w:pPr>
        <w:spacing w:after="150"/>
      </w:pPr>
      <w:r>
        <w:rPr/>
        <w:t xml:space="preserve">第八节 福建宝德集团</w:t>
      </w:r>
    </w:p>
    <w:p>
      <w:pPr>
        <w:spacing w:after="150"/>
      </w:pPr>
      <w:r>
        <w:rPr/>
        <w:t xml:space="preserve">一、企业概况</w:t>
      </w:r>
    </w:p>
    <w:p>
      <w:pPr>
        <w:spacing w:after="150"/>
      </w:pPr>
      <w:r>
        <w:rPr/>
        <w:t xml:space="preserve">二、企业经营状况</w:t>
      </w:r>
    </w:p>
    <w:p>
      <w:pPr>
        <w:spacing w:after="150"/>
      </w:pPr>
      <w:r>
        <w:rPr/>
        <w:t xml:space="preserve">三、企业盈利能力分析</w:t>
      </w:r>
    </w:p>
    <w:p>
      <w:pPr>
        <w:spacing w:after="150"/>
      </w:pPr>
      <w:r>
        <w:rPr/>
        <w:t xml:space="preserve">四、企业竞争优势分析</w:t>
      </w:r>
    </w:p>
    <w:p>
      <w:pPr>
        <w:spacing w:after="150"/>
      </w:pPr>
      <w:r>
        <w:rPr/>
        <w:t xml:space="preserve">五、企业发展战略分析</w:t>
      </w:r>
    </w:p>
    <w:p>
      <w:pPr>
        <w:spacing w:after="150"/>
      </w:pPr>
      <w:r>
        <w:rPr/>
        <w:t xml:space="preserve">第九节 广东小猪班纳服饰股份有限公司</w:t>
      </w:r>
    </w:p>
    <w:p>
      <w:pPr>
        <w:spacing w:after="150"/>
      </w:pPr>
      <w:r>
        <w:rPr/>
        <w:t xml:space="preserve">一、企业概况：</w:t>
      </w:r>
    </w:p>
    <w:p>
      <w:pPr>
        <w:spacing w:after="150"/>
      </w:pPr>
      <w:r>
        <w:rPr/>
        <w:t xml:space="preserve">二、企业经营情况：</w:t>
      </w:r>
    </w:p>
    <w:p>
      <w:pPr>
        <w:spacing w:after="150"/>
      </w:pPr>
      <w:r>
        <w:rPr/>
        <w:t xml:space="preserve">三、品牌定位</w:t>
      </w:r>
    </w:p>
    <w:p>
      <w:pPr>
        <w:spacing w:after="150"/>
      </w:pPr>
      <w:r>
        <w:rPr/>
        <w:t xml:space="preserve">第十节 博土蛙国际控股有限公司</w:t>
      </w:r>
    </w:p>
    <w:p>
      <w:pPr>
        <w:spacing w:after="150"/>
      </w:pPr>
      <w:r>
        <w:rPr/>
        <w:t xml:space="preserve">一、企业概况</w:t>
      </w:r>
    </w:p>
    <w:p>
      <w:pPr>
        <w:spacing w:after="150"/>
      </w:pPr>
      <w:r>
        <w:rPr/>
        <w:t xml:space="preserve">二、品牌荣誉</w:t>
      </w:r>
    </w:p>
    <w:p>
      <w:pPr>
        <w:spacing w:after="150"/>
      </w:pPr>
      <w:r>
        <w:rPr/>
        <w:t xml:space="preserve">第十一节 广州市缔造亿百儿童用品有限公司</w:t>
      </w:r>
    </w:p>
    <w:p>
      <w:pPr>
        <w:spacing w:after="150"/>
      </w:pPr>
      <w:r>
        <w:rPr/>
        <w:t xml:space="preserve">一、企业概况</w:t>
      </w:r>
    </w:p>
    <w:p>
      <w:pPr>
        <w:spacing w:after="150"/>
      </w:pPr>
      <w:r>
        <w:rPr/>
        <w:t xml:space="preserve">二、品牌定位</w:t>
      </w:r>
    </w:p>
    <w:p>
      <w:pPr>
        <w:spacing w:after="150"/>
      </w:pPr>
      <w:r>
        <w:rPr/>
        <w:t xml:space="preserve">三、品牌优势</w:t>
      </w:r>
    </w:p>
    <w:p>
      <w:pPr>
        <w:spacing w:after="150"/>
      </w:pPr>
      <w:r>
        <w:rPr/>
        <w:t xml:space="preserve">第十二节 上海良友服饰有限公司</w:t>
      </w:r>
    </w:p>
    <w:p>
      <w:pPr>
        <w:spacing w:after="150"/>
      </w:pPr>
      <w:r>
        <w:rPr/>
        <w:t xml:space="preserve">一、企业概况</w:t>
      </w:r>
    </w:p>
    <w:p>
      <w:pPr>
        <w:spacing w:after="150"/>
      </w:pPr>
      <w:r>
        <w:rPr/>
        <w:t xml:space="preserve">二、品牌荣誉</w:t>
      </w:r>
    </w:p>
    <w:p>
      <w:pPr>
        <w:spacing w:after="150"/>
      </w:pPr>
      <w:r>
        <w:rPr/>
        <w:t xml:space="preserve">三、品牌优势</w:t>
      </w:r>
    </w:p>
    <w:p>
      <w:pPr>
        <w:spacing w:after="150"/>
      </w:pPr>
      <w:r>
        <w:rPr/>
        <w:t xml:space="preserve">第十三节 上海雅多服饰有限公司</w:t>
      </w:r>
    </w:p>
    <w:p>
      <w:pPr>
        <w:spacing w:after="150"/>
      </w:pPr>
      <w:r>
        <w:rPr/>
        <w:t xml:space="preserve">一、企业概况</w:t>
      </w:r>
    </w:p>
    <w:p>
      <w:pPr>
        <w:spacing w:after="150"/>
      </w:pPr>
      <w:r>
        <w:rPr/>
        <w:t xml:space="preserve">二、品牌定位</w:t>
      </w:r>
    </w:p>
    <w:p>
      <w:pPr>
        <w:spacing w:after="150"/>
      </w:pPr>
      <w:r>
        <w:rPr/>
        <w:t xml:space="preserve">三、品牌荣誉</w:t>
      </w:r>
    </w:p>
    <w:p>
      <w:pPr>
        <w:spacing w:after="150"/>
      </w:pPr>
      <w:r>
        <w:rPr/>
        <w:t xml:space="preserve">第十四节 上海今童王服饰有限公司</w:t>
      </w:r>
    </w:p>
    <w:p>
      <w:pPr>
        <w:spacing w:after="150"/>
      </w:pPr>
      <w:r>
        <w:rPr/>
        <w:t xml:space="preserve">一、企业概况</w:t>
      </w:r>
    </w:p>
    <w:p>
      <w:pPr>
        <w:spacing w:after="150"/>
      </w:pPr>
      <w:r>
        <w:rPr/>
        <w:t xml:space="preserve">二、品牌介绍</w:t>
      </w:r>
    </w:p>
    <w:p>
      <w:pPr>
        <w:spacing w:after="150"/>
      </w:pPr>
      <w:r>
        <w:rPr/>
        <w:t xml:space="preserve">三、品牌定位</w:t>
      </w:r>
    </w:p>
    <w:p>
      <w:pPr>
        <w:spacing w:after="150"/>
      </w:pPr>
      <w:r>
        <w:rPr>
          <w:b w:val="1"/>
          <w:bCs w:val="1"/>
        </w:rPr>
        <w:t xml:space="preserve">第九章 2019-2023年中国童装行业上下游分析及其影响</w:t>
      </w:r>
    </w:p>
    <w:p>
      <w:pPr>
        <w:spacing w:after="150"/>
      </w:pPr>
      <w:r>
        <w:rPr/>
        <w:t xml:space="preserve">第一节 2019-2023年中国童装行业上游发展及影响分析</w:t>
      </w:r>
    </w:p>
    <w:p>
      <w:pPr>
        <w:spacing w:after="150"/>
      </w:pPr>
      <w:r>
        <w:rPr/>
        <w:t xml:space="preserve">一、2019-2023年中国童装行业上游运行现状分析</w:t>
      </w:r>
    </w:p>
    <w:p>
      <w:pPr>
        <w:spacing w:after="150"/>
      </w:pPr>
      <w:r>
        <w:rPr/>
        <w:t xml:space="preserve">1、服装面料行业发展状况及影响</w:t>
      </w:r>
    </w:p>
    <w:p>
      <w:pPr>
        <w:spacing w:after="150"/>
      </w:pPr>
      <w:r>
        <w:rPr/>
        <w:t xml:space="preserve">2、拉链行业发展状况及影响</w:t>
      </w:r>
    </w:p>
    <w:p>
      <w:pPr>
        <w:spacing w:after="150"/>
      </w:pPr>
      <w:r>
        <w:rPr/>
        <w:t xml:space="preserve">3、衬布行业发展状况及影响</w:t>
      </w:r>
    </w:p>
    <w:p>
      <w:pPr>
        <w:spacing w:after="150"/>
      </w:pPr>
      <w:r>
        <w:rPr/>
        <w:t xml:space="preserve">4、纽扣行业发展状况及影响</w:t>
      </w:r>
    </w:p>
    <w:p>
      <w:pPr>
        <w:spacing w:after="150"/>
      </w:pPr>
      <w:r>
        <w:rPr/>
        <w:t xml:space="preserve">5、缝制机械行业发展状况及影响</w:t>
      </w:r>
    </w:p>
    <w:p>
      <w:pPr>
        <w:spacing w:after="150"/>
      </w:pPr>
      <w:r>
        <w:rPr/>
        <w:t xml:space="preserve">二、上游对本行业产生的影响分析</w:t>
      </w:r>
    </w:p>
    <w:p>
      <w:pPr>
        <w:spacing w:after="150"/>
      </w:pPr>
      <w:r>
        <w:rPr/>
        <w:t xml:space="preserve">第二节 2019-2023年中国童装行业下游发展及影响分析</w:t>
      </w:r>
    </w:p>
    <w:p>
      <w:pPr>
        <w:spacing w:after="150"/>
      </w:pPr>
      <w:r>
        <w:rPr/>
        <w:t xml:space="preserve">一、2019-2023年中国童装行业下游运行现状分析</w:t>
      </w:r>
    </w:p>
    <w:p>
      <w:pPr>
        <w:spacing w:after="150"/>
      </w:pPr>
      <w:r>
        <w:rPr/>
        <w:t xml:space="preserve">1、百货商场发展状况及影响</w:t>
      </w:r>
    </w:p>
    <w:p>
      <w:pPr>
        <w:spacing w:after="150"/>
      </w:pPr>
      <w:r>
        <w:rPr/>
        <w:t xml:space="preserve">2、购物中心发展状况及影响</w:t>
      </w:r>
    </w:p>
    <w:p>
      <w:pPr>
        <w:spacing w:after="150"/>
      </w:pPr>
      <w:r>
        <w:rPr/>
        <w:t xml:space="preserve">3、专卖连锁发展状况及影响</w:t>
      </w:r>
    </w:p>
    <w:p>
      <w:pPr>
        <w:spacing w:after="150"/>
      </w:pPr>
      <w:r>
        <w:rPr/>
        <w:t xml:space="preserve">4、超级市场发展状况及影响</w:t>
      </w:r>
    </w:p>
    <w:p>
      <w:pPr>
        <w:spacing w:after="150"/>
      </w:pPr>
      <w:r>
        <w:rPr/>
        <w:t xml:space="preserve">5、批发市场发展状况及影响</w:t>
      </w:r>
    </w:p>
    <w:p>
      <w:pPr>
        <w:spacing w:after="150"/>
      </w:pPr>
      <w:r>
        <w:rPr/>
        <w:t xml:space="preserve">6、网络销售市场发展状况及影响</w:t>
      </w:r>
    </w:p>
    <w:p>
      <w:pPr>
        <w:spacing w:after="150"/>
      </w:pPr>
      <w:r>
        <w:rPr/>
        <w:t xml:space="preserve">二、下游对本行业产生的影响分析</w:t>
      </w:r>
    </w:p>
    <w:p>
      <w:pPr>
        <w:spacing w:after="150"/>
      </w:pPr>
      <w:r>
        <w:rPr>
          <w:b w:val="1"/>
          <w:bCs w:val="1"/>
        </w:rPr>
        <w:t xml:space="preserve">第十章 2024-2029年童装行业发展及投资前景预测分析</w:t>
      </w:r>
    </w:p>
    <w:p>
      <w:pPr>
        <w:spacing w:after="150"/>
      </w:pPr>
      <w:r>
        <w:rPr/>
        <w:t xml:space="preserve">第一节 2024-2029年童装行业市场规模预测分析</w:t>
      </w:r>
    </w:p>
    <w:p>
      <w:pPr>
        <w:spacing w:after="150"/>
      </w:pPr>
      <w:r>
        <w:rPr/>
        <w:t xml:space="preserve">第二节 2024-2029年童装行业供需预测分析</w:t>
      </w:r>
    </w:p>
    <w:p>
      <w:pPr>
        <w:spacing w:after="150"/>
      </w:pPr>
      <w:r>
        <w:rPr/>
        <w:t xml:space="preserve">第三节 中国童装行业五力分析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2024-2029年我国童装行业投资环境分析</w:t>
      </w:r>
    </w:p>
    <w:p>
      <w:pPr>
        <w:spacing w:after="150"/>
      </w:pPr>
      <w:r>
        <w:rPr/>
        <w:t xml:space="preserve">第五节 2024-2029年我国童装行业前景展望分析</w:t>
      </w:r>
    </w:p>
    <w:p>
      <w:pPr>
        <w:spacing w:after="150"/>
      </w:pPr>
      <w:r>
        <w:rPr/>
        <w:t xml:space="preserve">第六节 2024-2029年我国童装行业盈利能力预测</w:t>
      </w:r>
    </w:p>
    <w:p>
      <w:pPr>
        <w:spacing w:after="150"/>
      </w:pPr>
      <w:r>
        <w:rPr>
          <w:b w:val="1"/>
          <w:bCs w:val="1"/>
        </w:rPr>
        <w:t xml:space="preserve">第十一章 2024-2029年中国童装行业投资风险分析</w:t>
      </w:r>
    </w:p>
    <w:p>
      <w:pPr>
        <w:spacing w:after="150"/>
      </w:pPr>
      <w:r>
        <w:rPr/>
        <w:t xml:space="preserve">第一节 2019-2023年中国童装行业投资分析</w:t>
      </w:r>
    </w:p>
    <w:p>
      <w:pPr>
        <w:spacing w:after="150"/>
      </w:pPr>
      <w:r>
        <w:rPr/>
        <w:t xml:space="preserve">第二节 近年中国童装行业主要投资项目分析</w:t>
      </w:r>
    </w:p>
    <w:p>
      <w:pPr>
        <w:spacing w:after="150"/>
      </w:pPr>
      <w:r>
        <w:rPr/>
        <w:t xml:space="preserve">第三节 2024-2029年中国童装行业投资周期分析</w:t>
      </w:r>
    </w:p>
    <w:p>
      <w:pPr>
        <w:spacing w:after="150"/>
      </w:pPr>
      <w:r>
        <w:rPr/>
        <w:t xml:space="preserve">第四节 2024-2029年中国童装行业投资风险分析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2024-2029年中国童装行业发展策略及投资建议分析</w:t>
      </w:r>
    </w:p>
    <w:p>
      <w:pPr>
        <w:spacing w:after="150"/>
      </w:pPr>
      <w:r>
        <w:rPr/>
        <w:t xml:space="preserve">第一节 童装行业发展策略分析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童装行业市场的重点客户战略实施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2024-2029年中国童装生产及销售投资运作模式探讨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三、建立自主品牌案例分析分析</w:t>
      </w:r>
    </w:p>
    <w:p>
      <w:pPr>
        <w:spacing w:after="150"/>
      </w:pPr>
      <w:r>
        <w:rPr/>
        <w:t xml:space="preserve">第四节 2024-2029年中国童装行业发展建议</w:t>
      </w:r>
    </w:p>
    <w:p>
      <w:pPr>
        <w:spacing w:after="150"/>
      </w:pPr>
      <w:r>
        <w:rPr/>
        <w:t xml:space="preserve">第五节 2024-2029年中国童装行业投资建议</w:t>
      </w:r>
    </w:p>
    <w:p>
      <w:pPr>
        <w:spacing w:after="150"/>
      </w:pPr>
      <w:r>
        <w:rPr>
          <w:b w:val="1"/>
          <w:bCs w:val="1"/>
        </w:rPr>
        <w:t xml:space="preserve">图表目录</w:t>
      </w:r>
    </w:p>
    <w:p>
      <w:pPr>
        <w:spacing w:after="150"/>
      </w:pPr>
      <w:r>
        <w:rPr/>
        <w:t xml:space="preserve">图表：2019-2023年我国生产总值及其增长速度</w:t>
      </w:r>
    </w:p>
    <w:p>
      <w:pPr>
        <w:spacing w:after="150"/>
      </w:pPr>
      <w:r>
        <w:rPr/>
        <w:t xml:space="preserve">图表：2019-2023年1-4季度GDP初步核算数据</w:t>
      </w:r>
    </w:p>
    <w:p>
      <w:pPr>
        <w:spacing w:after="150"/>
      </w:pPr>
      <w:r>
        <w:rPr/>
        <w:t xml:space="preserve">图表：2019-2023年GDP环比和同比增长速度</w:t>
      </w:r>
    </w:p>
    <w:p>
      <w:pPr>
        <w:spacing w:after="150"/>
      </w:pPr>
      <w:r>
        <w:rPr/>
        <w:t xml:space="preserve">图表：2019-2023年全社会固定资产投资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图表：2019-2023年社会消费品零售总额</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图表：2019-2023年按收入来源分的全国居民收入可支配收入及占比</w:t>
      </w:r>
    </w:p>
    <w:p>
      <w:pPr>
        <w:spacing w:after="150"/>
      </w:pPr>
      <w:r>
        <w:rPr/>
        <w:t xml:space="preserve">图表：近年来我国纺织服装行业相关政策法规</w:t>
      </w:r>
    </w:p>
    <w:p>
      <w:pPr>
        <w:spacing w:after="150"/>
      </w:pPr>
      <w:r>
        <w:rPr/>
        <w:t xml:space="preserve">图表：童装行业相关标准</w:t>
      </w:r>
    </w:p>
    <w:p>
      <w:pPr>
        <w:spacing w:after="150"/>
      </w:pPr>
      <w:r>
        <w:rPr/>
        <w:t xml:space="preserve">图表：2019-2023年年末人口数及其构成</w:t>
      </w:r>
    </w:p>
    <w:p>
      <w:pPr>
        <w:spacing w:after="150"/>
      </w:pPr>
      <w:r>
        <w:rPr/>
        <w:t xml:space="preserve">图表：2017—2019-2023年年末人口数及其构成</w:t>
      </w:r>
    </w:p>
    <w:p>
      <w:pPr>
        <w:spacing w:after="150"/>
      </w:pPr>
      <w:r>
        <w:rPr/>
        <w:t xml:space="preserve">图表：产业链模型分析</w:t>
      </w:r>
    </w:p>
    <w:p>
      <w:pPr>
        <w:spacing w:after="150"/>
      </w:pPr>
      <w:r>
        <w:rPr/>
        <w:t xml:space="preserve">图表：童装产业链图示</w:t>
      </w:r>
    </w:p>
    <w:p>
      <w:pPr>
        <w:spacing w:after="150"/>
      </w:pPr>
      <w:r>
        <w:rPr/>
        <w:t xml:space="preserve">图表：行业发展周期</w:t>
      </w:r>
    </w:p>
    <w:p>
      <w:pPr>
        <w:spacing w:after="150"/>
      </w:pPr>
      <w:r>
        <w:rPr/>
        <w:t xml:space="preserve">图表：行业生命周期图</w:t>
      </w:r>
    </w:p>
    <w:p>
      <w:pPr>
        <w:spacing w:after="150"/>
      </w:pPr>
      <w:r>
        <w:rPr/>
        <w:t xml:space="preserve">图表：各国际组织近期下调世界及主要经济体经济增长率预测值(%)</w:t>
      </w:r>
    </w:p>
    <w:p>
      <w:pPr>
        <w:spacing w:after="150"/>
      </w:pPr>
      <w:r>
        <w:rPr/>
        <w:t xml:space="preserve">图表：世界工业生产同比增长率(%)</w:t>
      </w:r>
    </w:p>
    <w:p>
      <w:pPr>
        <w:spacing w:after="150"/>
      </w:pPr>
      <w:r>
        <w:rPr/>
        <w:t xml:space="preserve">图表：三大经济体GDP环比增长率(%)</w:t>
      </w:r>
    </w:p>
    <w:p>
      <w:pPr>
        <w:spacing w:after="150"/>
      </w:pPr>
      <w:r>
        <w:rPr/>
        <w:t xml:space="preserve">图表：世界及主要经济体GDP同比增长率(%)</w:t>
      </w:r>
    </w:p>
    <w:p>
      <w:pPr>
        <w:spacing w:after="150"/>
      </w:pPr>
      <w:r>
        <w:rPr/>
        <w:t xml:space="preserve">图表：三大经济体零售额同比增长率(%)</w:t>
      </w:r>
    </w:p>
    <w:p>
      <w:pPr>
        <w:spacing w:after="150"/>
      </w:pPr>
      <w:r>
        <w:rPr/>
        <w:t xml:space="preserve">图表：世界贸易量同比增长率(%)</w:t>
      </w:r>
    </w:p>
    <w:p>
      <w:pPr>
        <w:spacing w:after="150"/>
      </w:pPr>
      <w:r>
        <w:rPr/>
        <w:t xml:space="preserve">图表：阿卡邦公司的历史沿革(一)</w:t>
      </w:r>
    </w:p>
    <w:p>
      <w:pPr>
        <w:spacing w:after="150"/>
      </w:pPr>
      <w:r>
        <w:rPr/>
        <w:t xml:space="preserve">图表：阿卡邦公司的历史沿革(二)</w:t>
      </w:r>
    </w:p>
    <w:p>
      <w:pPr>
        <w:spacing w:after="150"/>
      </w:pPr>
      <w:r>
        <w:rPr/>
        <w:t xml:space="preserve">图表：国际各大奢侈/轻奢品牌进军童装市场时间表</w:t>
      </w:r>
    </w:p>
    <w:p>
      <w:pPr>
        <w:spacing w:after="150"/>
      </w:pPr>
      <w:r>
        <w:rPr/>
        <w:t xml:space="preserve">图表：2019-2023年中国童装行业总资产</w:t>
      </w:r>
    </w:p>
    <w:p>
      <w:pPr>
        <w:spacing w:after="150"/>
      </w:pPr>
      <w:r>
        <w:rPr/>
        <w:t xml:space="preserve">图表：2019-2023年中国童装行业产量</w:t>
      </w:r>
    </w:p>
    <w:p>
      <w:pPr>
        <w:spacing w:after="150"/>
      </w:pPr>
      <w:r>
        <w:rPr/>
        <w:t xml:space="preserve">图表：2019-2023年我国0-14岁增长情况分析</w:t>
      </w:r>
    </w:p>
    <w:p>
      <w:pPr>
        <w:spacing w:after="150"/>
      </w:pPr>
      <w:r>
        <w:rPr/>
        <w:t xml:space="preserve">图表：2019-2023年我国童装行业市场规模分析</w:t>
      </w:r>
    </w:p>
    <w:p>
      <w:pPr>
        <w:spacing w:after="150"/>
      </w:pPr>
      <w:r>
        <w:rPr/>
        <w:t xml:space="preserve">图表：2019-2023年我国东北地区童装市场规模分析</w:t>
      </w:r>
    </w:p>
    <w:p>
      <w:pPr>
        <w:spacing w:after="150"/>
      </w:pPr>
      <w:r>
        <w:rPr/>
        <w:t xml:space="preserve">图表：2019-2023年辽宁省人口出生率情况分析</w:t>
      </w:r>
    </w:p>
    <w:p>
      <w:pPr>
        <w:spacing w:after="150"/>
      </w:pPr>
      <w:r>
        <w:rPr/>
        <w:t xml:space="preserve">图表：2019-2023年吉林省地区生产总值及其增长速度</w:t>
      </w:r>
    </w:p>
    <w:p>
      <w:pPr>
        <w:spacing w:after="150"/>
      </w:pPr>
      <w:r>
        <w:rPr/>
        <w:t xml:space="preserve">图表：2019-2023年城镇居民人均可支配收入及农民人均纯收入分析</w:t>
      </w:r>
    </w:p>
    <w:p>
      <w:pPr>
        <w:spacing w:after="150"/>
      </w:pPr>
      <w:r>
        <w:rPr/>
        <w:t xml:space="preserve">图表：2019-2023年吉林省人口构成分析</w:t>
      </w:r>
    </w:p>
    <w:p>
      <w:pPr>
        <w:spacing w:after="150"/>
      </w:pPr>
      <w:r>
        <w:rPr/>
        <w:t xml:space="preserve">图表：2019-2023年吉林省人口出生率情况分析</w:t>
      </w:r>
    </w:p>
    <w:p>
      <w:pPr>
        <w:spacing w:after="150"/>
      </w:pPr>
      <w:r>
        <w:rPr/>
        <w:t xml:space="preserve">图表：2019-2023年我国华北地区童装市场规模分析</w:t>
      </w:r>
    </w:p>
    <w:p>
      <w:pPr>
        <w:spacing w:after="150"/>
      </w:pPr>
      <w:r>
        <w:rPr/>
        <w:t xml:space="preserve">图表：2019-2023年地区生产总值及增长速度</w:t>
      </w:r>
    </w:p>
    <w:p>
      <w:pPr>
        <w:spacing w:after="150"/>
      </w:pPr>
      <w:r>
        <w:rPr/>
        <w:t xml:space="preserve">图表：2019-2023年北京人口构成分析</w:t>
      </w:r>
    </w:p>
    <w:p>
      <w:pPr>
        <w:spacing w:after="150"/>
      </w:pPr>
      <w:r>
        <w:rPr/>
        <w:t xml:space="preserve">图表：2019-2023年天津市GDP情况</w:t>
      </w:r>
    </w:p>
    <w:p>
      <w:pPr>
        <w:spacing w:after="150"/>
      </w:pPr>
      <w:r>
        <w:rPr/>
        <w:t xml:space="preserve">图表：2019-2023年天津市人口出生率情况分析</w:t>
      </w:r>
    </w:p>
    <w:p>
      <w:pPr>
        <w:spacing w:after="150"/>
      </w:pPr>
      <w:r>
        <w:rPr/>
        <w:t xml:space="preserve">图表：2019-2023年山西生产总值及其增长速度</w:t>
      </w:r>
    </w:p>
    <w:p>
      <w:pPr>
        <w:spacing w:after="150"/>
      </w:pPr>
      <w:r>
        <w:rPr/>
        <w:t xml:space="preserve">图表：2019-2023年山西人口构成分析</w:t>
      </w:r>
    </w:p>
    <w:p>
      <w:pPr>
        <w:spacing w:after="150"/>
      </w:pPr>
      <w:r>
        <w:rPr/>
        <w:t xml:space="preserve">图表：2019-2023年山西省人口出生率情况分析</w:t>
      </w:r>
    </w:p>
    <w:p>
      <w:pPr>
        <w:spacing w:after="150"/>
      </w:pPr>
      <w:r>
        <w:rPr/>
        <w:t xml:space="preserve">图表：2019-2023年2019-2023年和2019-2023年三次产业增加值比重</w:t>
      </w:r>
    </w:p>
    <w:p>
      <w:pPr>
        <w:spacing w:after="150"/>
      </w:pPr>
      <w:r>
        <w:rPr/>
        <w:t xml:space="preserve">图表：2019-2023年河北省人口出生率情况分析</w:t>
      </w:r>
    </w:p>
    <w:p>
      <w:pPr>
        <w:spacing w:after="150"/>
      </w:pPr>
      <w:r>
        <w:rPr/>
        <w:t xml:space="preserve">图表：2019-2023年我国华东地区童装市场规模分析</w:t>
      </w:r>
    </w:p>
    <w:p>
      <w:pPr>
        <w:spacing w:after="150"/>
      </w:pPr>
      <w:r>
        <w:rPr/>
        <w:t xml:space="preserve">图表：2019-2023年上海市生产总值及其增长速度</w:t>
      </w:r>
    </w:p>
    <w:p>
      <w:pPr>
        <w:spacing w:after="150"/>
      </w:pPr>
      <w:r>
        <w:rPr/>
        <w:t xml:space="preserve">图表：2019-2023年上海市人口出生率情况分析</w:t>
      </w:r>
    </w:p>
    <w:p>
      <w:pPr>
        <w:spacing w:after="150"/>
      </w:pPr>
      <w:r>
        <w:rPr/>
        <w:t xml:space="preserve">图表：2019-2023年江苏省人口出生率情况分析</w:t>
      </w:r>
    </w:p>
    <w:p>
      <w:pPr>
        <w:spacing w:after="150"/>
      </w:pPr>
      <w:r>
        <w:rPr/>
        <w:t xml:space="preserve">图表：2019-2023年我国华中地区童装市场规模分析</w:t>
      </w:r>
    </w:p>
    <w:p>
      <w:pPr>
        <w:spacing w:after="150"/>
      </w:pPr>
      <w:r>
        <w:rPr/>
        <w:t xml:space="preserve">图表：2019-2023年湖南地区生产总值及其增长速度</w:t>
      </w:r>
    </w:p>
    <w:p>
      <w:pPr>
        <w:spacing w:after="150"/>
      </w:pPr>
      <w:r>
        <w:rPr/>
        <w:t xml:space="preserve">图表：2019-2023年湖南人口结构分析</w:t>
      </w:r>
    </w:p>
    <w:p>
      <w:pPr>
        <w:spacing w:after="150"/>
      </w:pPr>
      <w:r>
        <w:rPr/>
        <w:t xml:space="preserve">图表：2019-2023年湖南省人口出生率情况分析</w:t>
      </w:r>
    </w:p>
    <w:p>
      <w:pPr>
        <w:spacing w:after="150"/>
      </w:pPr>
      <w:r>
        <w:rPr/>
        <w:t xml:space="preserve">图表：2019-2023年湖北省人口出生率情况分析</w:t>
      </w:r>
    </w:p>
    <w:p>
      <w:pPr>
        <w:spacing w:after="150"/>
      </w:pPr>
      <w:r>
        <w:rPr/>
        <w:t xml:space="preserve">图表：2019-2023年我国华南地区童装市场规模分析</w:t>
      </w:r>
    </w:p>
    <w:p>
      <w:pPr>
        <w:spacing w:after="150"/>
      </w:pPr>
      <w:r>
        <w:rPr/>
        <w:t xml:space="preserve">图表：2019-2023年地区生产总值及其增长速度</w:t>
      </w:r>
    </w:p>
    <w:p>
      <w:pPr>
        <w:spacing w:after="150"/>
      </w:pPr>
      <w:r>
        <w:rPr/>
        <w:t xml:space="preserve">图表：2019-2023年广东分区域主要指标</w:t>
      </w:r>
    </w:p>
    <w:p>
      <w:pPr>
        <w:spacing w:after="150"/>
      </w:pPr>
      <w:r>
        <w:rPr/>
        <w:t xml:space="preserve">图表：2019-2023年广东省人口出生率情况分析</w:t>
      </w:r>
    </w:p>
    <w:p>
      <w:pPr>
        <w:spacing w:after="150"/>
      </w:pPr>
      <w:r>
        <w:rPr/>
        <w:t xml:space="preserve">图表：2019-2023年我国西南地区童装市场规模分析</w:t>
      </w:r>
    </w:p>
    <w:p>
      <w:pPr>
        <w:spacing w:after="150"/>
      </w:pPr>
      <w:r>
        <w:rPr/>
        <w:t xml:space="preserve">图表：2019-2023年居民消费价格比上年涨跌幅度(%)</w:t>
      </w:r>
    </w:p>
    <w:p>
      <w:pPr>
        <w:spacing w:after="150"/>
      </w:pPr>
      <w:r>
        <w:rPr/>
        <w:t xml:space="preserve">图表：2019-2023年四川省人口出生率情况分析</w:t>
      </w:r>
    </w:p>
    <w:p>
      <w:pPr>
        <w:spacing w:after="150"/>
      </w:pPr>
      <w:r>
        <w:rPr/>
        <w:t xml:space="preserve">图表：2017-2019-2023年地区生产总值及其增长速度</w:t>
      </w:r>
    </w:p>
    <w:p>
      <w:pPr>
        <w:spacing w:after="150"/>
      </w:pPr>
      <w:r>
        <w:rPr/>
        <w:t xml:space="preserve">图表：按收入来源分的全市常住居民人均可支配收入及占比</w:t>
      </w:r>
    </w:p>
    <w:p>
      <w:pPr>
        <w:spacing w:after="150"/>
      </w:pPr>
      <w:r>
        <w:rPr/>
        <w:t xml:space="preserve">图表：2019-2023年年末常住人口数及其构成</w:t>
      </w:r>
    </w:p>
    <w:p>
      <w:pPr>
        <w:spacing w:after="150"/>
      </w:pPr>
      <w:r>
        <w:rPr/>
        <w:t xml:space="preserve">图表：2019-2023年重庆市人口出生率情况分析</w:t>
      </w:r>
    </w:p>
    <w:p>
      <w:pPr>
        <w:spacing w:after="150"/>
      </w:pPr>
      <w:r>
        <w:rPr/>
        <w:t xml:space="preserve">图表：2019-2023年贵州地区生产总值及其增长速度</w:t>
      </w:r>
    </w:p>
    <w:p>
      <w:pPr>
        <w:spacing w:after="150"/>
      </w:pPr>
      <w:r>
        <w:rPr/>
        <w:t xml:space="preserve">图表：2019-2023年贵州年末常住人口</w:t>
      </w:r>
    </w:p>
    <w:p>
      <w:pPr>
        <w:spacing w:after="150"/>
      </w:pPr>
      <w:r>
        <w:rPr/>
        <w:t xml:space="preserve">图表：2019-2023年我国西南地区童装市场规模分析</w:t>
      </w:r>
    </w:p>
    <w:p>
      <w:pPr>
        <w:spacing w:after="150"/>
      </w:pPr>
      <w:r>
        <w:rPr/>
        <w:t xml:space="preserve">图表：2019-2023年陕西省人口出生率情况分析</w:t>
      </w:r>
    </w:p>
    <w:p>
      <w:pPr>
        <w:spacing w:after="150"/>
      </w:pPr>
      <w:r>
        <w:rPr/>
        <w:t xml:space="preserve">图表：2019-2023年甘肃省人口出生率情况分析</w:t>
      </w:r>
    </w:p>
    <w:p>
      <w:pPr>
        <w:spacing w:after="150"/>
      </w:pPr>
      <w:r>
        <w:rPr/>
        <w:t xml:space="preserve">图表：2019-2023年中国童装行业企业数据分析</w:t>
      </w:r>
    </w:p>
    <w:p>
      <w:pPr>
        <w:spacing w:after="150"/>
      </w:pPr>
      <w:r>
        <w:rPr/>
        <w:t xml:space="preserve">图表：2019-2023年中国童装行业企业数据分析</w:t>
      </w:r>
    </w:p>
    <w:p>
      <w:pPr>
        <w:spacing w:after="150"/>
      </w:pPr>
      <w:r>
        <w:rPr/>
        <w:t xml:space="preserve">图表：2019-2023年中国童装行业企业数据分析</w:t>
      </w:r>
    </w:p>
    <w:p>
      <w:pPr>
        <w:spacing w:after="150"/>
      </w:pPr>
      <w:r>
        <w:rPr/>
        <w:t xml:space="preserve">图表：2019-2023年中国童装行业不同规模企业收入分析</w:t>
      </w:r>
    </w:p>
    <w:p>
      <w:pPr>
        <w:spacing w:after="150"/>
      </w:pPr>
      <w:r>
        <w:rPr/>
        <w:t xml:space="preserve">图表：2019-2023年中国童装行业不同规模企业收入分析</w:t>
      </w:r>
    </w:p>
    <w:p>
      <w:pPr>
        <w:spacing w:after="150"/>
      </w:pPr>
      <w:r>
        <w:rPr/>
        <w:t xml:space="preserve">图表：2019-2023年中国童装行业不同规模企业收入分析</w:t>
      </w:r>
    </w:p>
    <w:p>
      <w:pPr>
        <w:spacing w:after="150"/>
      </w:pPr>
      <w:r>
        <w:rPr/>
        <w:t xml:space="preserve">图表：2019-2023年中国童装行业不同所有制企业收入分析</w:t>
      </w:r>
    </w:p>
    <w:p>
      <w:pPr>
        <w:spacing w:after="150"/>
      </w:pPr>
      <w:r>
        <w:rPr/>
        <w:t xml:space="preserve">图表：2019-2023年中国童装行业不同所有制企业收入分析</w:t>
      </w:r>
    </w:p>
    <w:p>
      <w:pPr>
        <w:spacing w:after="150"/>
      </w:pPr>
      <w:r>
        <w:rPr/>
        <w:t xml:space="preserve">图表：2019-2023年中国童装行业不同所有制企业收入分析</w:t>
      </w:r>
    </w:p>
    <w:p>
      <w:pPr>
        <w:spacing w:after="150"/>
      </w:pPr>
      <w:r>
        <w:rPr/>
        <w:t xml:space="preserve">图表：2019-2023年浙江森马服饰股份有限公司主营业务构成分析</w:t>
      </w:r>
    </w:p>
    <w:p>
      <w:pPr>
        <w:spacing w:after="150"/>
      </w:pPr>
      <w:r>
        <w:rPr/>
        <w:t xml:space="preserve">图表：2019-2023年浙江森马服饰股份有限公司主营业务构成分析</w:t>
      </w:r>
    </w:p>
    <w:p>
      <w:pPr>
        <w:spacing w:after="150"/>
      </w:pPr>
      <w:r>
        <w:rPr/>
        <w:t xml:space="preserve">图表：2019-2023年第3季度浙江森马服饰股份有限公司资产负债表分析</w:t>
      </w:r>
    </w:p>
    <w:p>
      <w:pPr>
        <w:spacing w:after="150"/>
      </w:pPr>
      <w:r>
        <w:rPr/>
        <w:t xml:space="preserve">图表：2019-2023年第3季度浙江森马服饰股份有限公司利润分析</w:t>
      </w:r>
    </w:p>
    <w:p>
      <w:pPr>
        <w:spacing w:after="150"/>
      </w:pPr>
      <w:r>
        <w:rPr/>
        <w:t xml:space="preserve">图表：2019-2023年第3季度浙江森马服饰股份有限公司成长能力分析</w:t>
      </w:r>
    </w:p>
    <w:p>
      <w:pPr>
        <w:spacing w:after="150"/>
      </w:pPr>
      <w:r>
        <w:rPr/>
        <w:t xml:space="preserve">图表：2019-2023年第3季度浙江森马服饰股份有限公司盈利能力分析</w:t>
      </w:r>
    </w:p>
    <w:p>
      <w:pPr>
        <w:spacing w:after="150"/>
      </w:pPr>
      <w:r>
        <w:rPr/>
        <w:t xml:space="preserve">图表：2019-2023年第3季度浙江森马服饰股份有限公司盈利质量分析</w:t>
      </w:r>
    </w:p>
    <w:p>
      <w:pPr>
        <w:spacing w:after="150"/>
      </w:pPr>
      <w:r>
        <w:rPr/>
        <w:t xml:space="preserve">图表：2019-2023年第3季度浙江森马服饰股份有限公司运营能力分析</w:t>
      </w:r>
    </w:p>
    <w:p>
      <w:pPr>
        <w:spacing w:after="150"/>
      </w:pPr>
      <w:r>
        <w:rPr/>
        <w:t xml:space="preserve">图表：2019-2023年第3季度浙江森马服饰股份有限公司财务风险分析</w:t>
      </w:r>
    </w:p>
    <w:p>
      <w:pPr>
        <w:spacing w:after="150"/>
      </w:pPr>
      <w:r>
        <w:rPr/>
        <w:t xml:space="preserve">图表：2019-2023年我国化纤行业重点企业分析</w:t>
      </w:r>
    </w:p>
    <w:p>
      <w:pPr>
        <w:spacing w:after="150"/>
      </w:pPr>
      <w:r>
        <w:rPr/>
        <w:t xml:space="preserve">图表：2019-2023年桐昆集团股份有限公司主营构成分析</w:t>
      </w:r>
    </w:p>
    <w:p>
      <w:pPr>
        <w:spacing w:after="150"/>
      </w:pPr>
      <w:r>
        <w:rPr/>
        <w:t xml:space="preserve">图表：2019-2023年桐昆集团股份有限公司主营构成分析</w:t>
      </w:r>
    </w:p>
    <w:p>
      <w:pPr>
        <w:spacing w:after="150"/>
      </w:pPr>
      <w:r>
        <w:rPr/>
        <w:t xml:space="preserve">图表：2019-2023年第3季度桐昆集团股份有限公司成长能力分析</w:t>
      </w:r>
    </w:p>
    <w:p>
      <w:pPr>
        <w:spacing w:after="150"/>
      </w:pPr>
      <w:r>
        <w:rPr/>
        <w:t xml:space="preserve">图表：2019-2023年第3季度桐昆集团股份有限公司盈利能力分析</w:t>
      </w:r>
    </w:p>
    <w:p>
      <w:pPr>
        <w:spacing w:after="150"/>
      </w:pPr>
      <w:r>
        <w:rPr/>
        <w:t xml:space="preserve">图表：2019-2023年安徽华茂纺织股份有限公司主营构成分析</w:t>
      </w:r>
    </w:p>
    <w:p>
      <w:pPr>
        <w:spacing w:after="150"/>
      </w:pPr>
      <w:r>
        <w:rPr/>
        <w:t xml:space="preserve">图表：2019-2023年安徽华茂纺织股份有限公司主营构成分析</w:t>
      </w:r>
    </w:p>
    <w:p>
      <w:pPr>
        <w:spacing w:after="150"/>
      </w:pPr>
      <w:r>
        <w:rPr/>
        <w:t xml:space="preserve">图表：2019-2023年第3季度安徽华茂纺织股份有限公司成长能力分析</w:t>
      </w:r>
    </w:p>
    <w:p>
      <w:pPr>
        <w:spacing w:after="150"/>
      </w:pPr>
      <w:r>
        <w:rPr/>
        <w:t xml:space="preserve">图表：2019-2023年第3季度安徽华茂纺织股份有限公司盈利能力分析</w:t>
      </w:r>
    </w:p>
    <w:p>
      <w:pPr>
        <w:spacing w:after="150"/>
      </w:pPr>
      <w:r>
        <w:rPr/>
        <w:t xml:space="preserve">图表：2019-2023年山东如意科技集团主营构成分析</w:t>
      </w:r>
    </w:p>
    <w:p>
      <w:pPr>
        <w:spacing w:after="150"/>
      </w:pPr>
      <w:r>
        <w:rPr/>
        <w:t xml:space="preserve">图表：2019-2023年山东如意科技集团主营构成分析</w:t>
      </w:r>
    </w:p>
    <w:p>
      <w:pPr>
        <w:spacing w:after="150"/>
      </w:pPr>
      <w:r>
        <w:rPr/>
        <w:t xml:space="preserve">图表：2019-2023年第3季度山东如意科技集团成长能力分析</w:t>
      </w:r>
    </w:p>
    <w:p>
      <w:pPr>
        <w:spacing w:after="150"/>
      </w:pPr>
      <w:r>
        <w:rPr/>
        <w:t xml:space="preserve">图表：2019-2023年第3季度山东如意科技集团盈利能力分析</w:t>
      </w:r>
    </w:p>
    <w:p>
      <w:pPr>
        <w:spacing w:after="150"/>
      </w:pPr>
      <w:r>
        <w:rPr/>
        <w:t xml:space="preserve">图表：2019-2023年福建浔兴拉链科技股份有限公司主营构成分析</w:t>
      </w:r>
    </w:p>
    <w:p>
      <w:pPr>
        <w:spacing w:after="150"/>
      </w:pPr>
      <w:r>
        <w:rPr/>
        <w:t xml:space="preserve">图表：2019-2023年福建浔兴拉链科技股份有限公司主营构成分析</w:t>
      </w:r>
    </w:p>
    <w:p>
      <w:pPr>
        <w:spacing w:after="150"/>
      </w:pPr>
      <w:r>
        <w:rPr/>
        <w:t xml:space="preserve">图表：2019-2023年第3季度福建浔兴拉链科技股份有限公司成长能力分析</w:t>
      </w:r>
    </w:p>
    <w:p>
      <w:pPr>
        <w:spacing w:after="150"/>
      </w:pPr>
      <w:r>
        <w:rPr/>
        <w:t xml:space="preserve">图表：2019-2023年第3季度福建浔兴拉链科技股份有限公司盈利能力分析</w:t>
      </w:r>
    </w:p>
    <w:p>
      <w:pPr>
        <w:spacing w:after="150"/>
      </w:pPr>
      <w:r>
        <w:rPr/>
        <w:t xml:space="preserve">图表：2019-2023年浙江伟星实业发展股份有限公司主营构成分析</w:t>
      </w:r>
    </w:p>
    <w:p>
      <w:pPr>
        <w:spacing w:after="150"/>
      </w:pPr>
      <w:r>
        <w:rPr/>
        <w:t xml:space="preserve">图表：2019-2023年浙江伟星实业发展股份有限公司主营构成分析</w:t>
      </w:r>
    </w:p>
    <w:p>
      <w:pPr>
        <w:spacing w:after="150"/>
      </w:pPr>
      <w:r>
        <w:rPr/>
        <w:t xml:space="preserve">图表：2019-2023年第3季度浙江伟星实业发展股份有限公司成长能力分析</w:t>
      </w:r>
    </w:p>
    <w:p>
      <w:pPr>
        <w:spacing w:after="150"/>
      </w:pPr>
      <w:r>
        <w:rPr/>
        <w:t xml:space="preserve">图表：2019-2023年第3季度浙江伟星实业发展股份有限公司盈利能力分析</w:t>
      </w:r>
    </w:p>
    <w:p>
      <w:pPr>
        <w:spacing w:after="150"/>
      </w:pPr>
      <w:r>
        <w:rPr/>
        <w:t xml:space="preserve">图表：2024-2029年我国童装行业市场规模预测分析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2024-2029年中国童装行业竞争格局分析与投资风险预测报告</dc:title>
  <dc:description>2024-2029年中国童装行业竞争格局分析与投资风险预测报告</dc:description>
  <dc:subject>2024-2029年中国童装行业竞争格局分析与投资风险预测报告</dc:subject>
  <cp:keywords>研究报告</cp:keywords>
  <cp:category>研究报告</cp:category>
  <cp:lastModifiedBy>北京中道泰和信息咨询有限公司</cp:lastModifiedBy>
  <dcterms:created xsi:type="dcterms:W3CDTF">2024-01-24T07:57:41+08:00</dcterms:created>
  <dcterms:modified xsi:type="dcterms:W3CDTF">2024-01-24T07:57:41+08:00</dcterms:modified>
</cp:coreProperties>
</file>

<file path=docProps/custom.xml><?xml version="1.0" encoding="utf-8"?>
<Properties xmlns="http://schemas.openxmlformats.org/officeDocument/2006/custom-properties" xmlns:vt="http://schemas.openxmlformats.org/officeDocument/2006/docPropsVTypes"/>
</file>