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2024-2029年中国消费信贷市场深度调研及十四五发展趋势预测报告</w:t>
      </w:r>
    </w:p>
    <w:p>
      <w:pPr>
        <w:spacing w:after="150"/>
      </w:pPr>
      <w:r>
        <w:rPr>
          <w:b w:val="1"/>
          <w:bCs w:val="1"/>
        </w:rPr>
        <w:t xml:space="preserve">报告简介</w:t>
      </w:r>
    </w:p>
    <w:p>
      <w:pPr>
        <w:spacing w:after="150"/>
      </w:pPr>
      <w:r>
        <w:rPr/>
        <w:t xml:space="preserve">国内居民消费信贷在全国信贷结构中，占比偏低，具备很大的提升空间：根据人民银行公布的数据，国内居民消费信贷占总的全国信贷中，占比是在20%左右，其中有将近75%是住房贷款，那么除去房屋贷款居民消费信贷占比才5%，远低于国外成熟市场30%的比例。在人群代际的变迁、居民收入的持续增长下、消费观念转变、消费金融产品及服务不断丰富下，国内居民消费信贷(除房屋贷款)具备很大的提升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消费信贷行业及各子行业的发展状况、上下游行业发展状况、市场供需形势、新产品与技术等进行了分析，并重点分析了我国消费信贷行业发展状况和特点，以及中国消费信贷行业将面临的挑战、企业的发展策略等。报告还对全球消费信贷行业发展态势作了详细分析，并对消费信贷行业进行了趋向研判，是消费信贷生产、经营企业，科研、投资机构等单位准确了解目前消费信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消费信贷行业发展概述</w:t>
      </w:r>
    </w:p>
    <w:p>
      <w:pPr>
        <w:spacing w:after="150"/>
      </w:pPr>
      <w:r>
        <w:rPr/>
        <w:t xml:space="preserve">第一节 消费信贷的概念</w:t>
      </w:r>
    </w:p>
    <w:p>
      <w:pPr>
        <w:spacing w:after="150"/>
      </w:pPr>
      <w:r>
        <w:rPr/>
        <w:t xml:space="preserve">一、消费信贷的定义</w:t>
      </w:r>
    </w:p>
    <w:p>
      <w:pPr>
        <w:spacing w:after="150"/>
      </w:pPr>
      <w:r>
        <w:rPr/>
        <w:t xml:space="preserve">二、消费信贷的分类</w:t>
      </w:r>
    </w:p>
    <w:p>
      <w:pPr>
        <w:spacing w:after="150"/>
      </w:pPr>
      <w:r>
        <w:rPr/>
        <w:t xml:space="preserve">三、消费信贷在国民经济中的地位</w:t>
      </w:r>
    </w:p>
    <w:p>
      <w:pPr>
        <w:spacing w:after="150"/>
      </w:pPr>
      <w:r>
        <w:rPr/>
        <w:t xml:space="preserve">第二节 我国消费信贷市场概况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消费信贷行业国际市场分析</w:t>
      </w:r>
    </w:p>
    <w:p>
      <w:pPr>
        <w:spacing w:after="150"/>
      </w:pPr>
      <w:r>
        <w:rPr/>
        <w:t xml:space="preserve">第一节 国际消费信贷行业发展分析</w:t>
      </w:r>
    </w:p>
    <w:p>
      <w:pPr>
        <w:spacing w:after="150"/>
      </w:pPr>
      <w:r>
        <w:rPr/>
        <w:t xml:space="preserve">一、消费信贷行业发展现状分析</w:t>
      </w:r>
    </w:p>
    <w:p>
      <w:pPr>
        <w:spacing w:after="150"/>
      </w:pPr>
      <w:r>
        <w:rPr/>
        <w:t xml:space="preserve">二、消费信贷行业发展规模分析</w:t>
      </w:r>
    </w:p>
    <w:p>
      <w:pPr>
        <w:spacing w:after="150"/>
      </w:pPr>
      <w:r>
        <w:rPr/>
        <w:t xml:space="preserve">三、消费信贷行业发展趋势分析</w:t>
      </w:r>
    </w:p>
    <w:p>
      <w:pPr>
        <w:spacing w:after="150"/>
      </w:pPr>
      <w:r>
        <w:rPr/>
        <w:t xml:space="preserve">第二节 消费信贷行业区域发展分析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三、消费信贷行业发展重点企业介绍</w:t>
      </w:r>
    </w:p>
    <w:p>
      <w:pPr>
        <w:spacing w:after="150"/>
      </w:pPr>
      <w:r>
        <w:rPr/>
        <w:t xml:space="preserve">四、消费信贷行业发展成功案例分析</w:t>
      </w:r>
    </w:p>
    <w:p>
      <w:pPr>
        <w:spacing w:after="150"/>
      </w:pPr>
      <w:r>
        <w:rPr>
          <w:b w:val="1"/>
          <w:bCs w:val="1"/>
        </w:rPr>
        <w:t xml:space="preserve">第四章 中国消费信贷行业整体运行现状分析</w:t>
      </w:r>
    </w:p>
    <w:p>
      <w:pPr>
        <w:spacing w:after="150"/>
      </w:pPr>
      <w:r>
        <w:rPr/>
        <w:t xml:space="preserve">第一节 消费信贷行业产业链概况</w:t>
      </w:r>
    </w:p>
    <w:p>
      <w:pPr>
        <w:spacing w:after="150"/>
      </w:pPr>
      <w:r>
        <w:rPr/>
        <w:t xml:space="preserve">一、消费信贷行业上游发展现状</w:t>
      </w:r>
    </w:p>
    <w:p>
      <w:pPr>
        <w:spacing w:after="150"/>
      </w:pPr>
      <w:r>
        <w:rPr/>
        <w:t xml:space="preserve">二、消费信贷行业上游发展趋势</w:t>
      </w:r>
    </w:p>
    <w:p>
      <w:pPr>
        <w:spacing w:after="150"/>
      </w:pPr>
      <w:r>
        <w:rPr/>
        <w:t xml:space="preserve">三、消费信贷行业下游发展现状</w:t>
      </w:r>
    </w:p>
    <w:p>
      <w:pPr>
        <w:spacing w:after="150"/>
      </w:pPr>
      <w:r>
        <w:rPr/>
        <w:t xml:space="preserve">四、消费信贷行业下游发展趋势</w:t>
      </w:r>
    </w:p>
    <w:p>
      <w:pPr>
        <w:spacing w:after="150"/>
      </w:pPr>
      <w:r>
        <w:rPr/>
        <w:t xml:space="preserve">第二节 消费信贷行业市场供需情况分析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2019-2023年国内消费信贷行业发展现状</w:t>
      </w:r>
    </w:p>
    <w:p>
      <w:pPr>
        <w:spacing w:after="150"/>
      </w:pPr>
      <w:r>
        <w:rPr/>
        <w:t xml:space="preserve">一、消费信贷行业价格现状</w:t>
      </w:r>
    </w:p>
    <w:p>
      <w:pPr>
        <w:spacing w:after="150"/>
      </w:pPr>
      <w:r>
        <w:rPr/>
        <w:t xml:space="preserve">二、消费信贷行业产销状况分析</w:t>
      </w:r>
    </w:p>
    <w:p>
      <w:pPr>
        <w:spacing w:after="150"/>
      </w:pPr>
      <w:r>
        <w:rPr/>
        <w:t xml:space="preserve">三、消费信贷行业市场盈利能力分析</w:t>
      </w:r>
    </w:p>
    <w:p>
      <w:pPr>
        <w:spacing w:after="150"/>
      </w:pPr>
      <w:r>
        <w:rPr>
          <w:b w:val="1"/>
          <w:bCs w:val="1"/>
        </w:rPr>
        <w:t xml:space="preserve">第五章 消费信贷行业区域市场分析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2019-2023年中国消费信贷行业竞争格局分析</w:t>
      </w:r>
    </w:p>
    <w:p>
      <w:pPr>
        <w:spacing w:after="150"/>
      </w:pPr>
      <w:r>
        <w:rPr/>
        <w:t xml:space="preserve">第一节 消费信贷行业竞争结构分析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消费信贷行业集中度分析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2019-2023年消费信贷行业竞争格局分析</w:t>
      </w:r>
    </w:p>
    <w:p>
      <w:pPr>
        <w:spacing w:after="150"/>
      </w:pPr>
      <w:r>
        <w:rPr/>
        <w:t xml:space="preserve">一、国内外消费信贷竞争分析</w:t>
      </w:r>
    </w:p>
    <w:p>
      <w:pPr>
        <w:spacing w:after="150"/>
      </w:pPr>
      <w:r>
        <w:rPr/>
        <w:t xml:space="preserve">二、我国消费信贷市场竞争分析</w:t>
      </w:r>
    </w:p>
    <w:p>
      <w:pPr>
        <w:spacing w:after="150"/>
      </w:pPr>
      <w:r>
        <w:rPr/>
        <w:t xml:space="preserve">三、国内主要消费信贷企业动向</w:t>
      </w:r>
    </w:p>
    <w:p>
      <w:pPr>
        <w:spacing w:after="150"/>
      </w:pPr>
      <w:r>
        <w:rPr/>
        <w:t xml:space="preserve">四、国内行业竞争趋势发展分析</w:t>
      </w:r>
    </w:p>
    <w:p>
      <w:pPr>
        <w:spacing w:after="150"/>
      </w:pPr>
      <w:r>
        <w:rPr>
          <w:b w:val="1"/>
          <w:bCs w:val="1"/>
        </w:rPr>
        <w:t xml:space="preserve">第七章 2019-2023年消费信贷行业企业竞争格局分析</w:t>
      </w:r>
    </w:p>
    <w:p>
      <w:pPr>
        <w:spacing w:after="150"/>
      </w:pPr>
      <w:r>
        <w:rPr/>
        <w:t xml:space="preserve">第一节 农业银行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平安银行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广发银行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建设银行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中国银行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易贷网</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拍拍贷</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陆金所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宜人贷</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人人贷</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未来消费信贷行业发展预测分析</w:t>
      </w:r>
    </w:p>
    <w:p>
      <w:pPr>
        <w:spacing w:after="150"/>
      </w:pPr>
      <w:r>
        <w:rPr/>
        <w:t xml:space="preserve">第一节 2024-2029年消费信贷行业市场预测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2024-2029年中国消费信贷行业供需预测</w:t>
      </w:r>
    </w:p>
    <w:p>
      <w:pPr>
        <w:spacing w:after="150"/>
      </w:pPr>
      <w:r>
        <w:rPr/>
        <w:t xml:space="preserve">一、中国消费信贷供给预测</w:t>
      </w:r>
    </w:p>
    <w:p>
      <w:pPr>
        <w:spacing w:after="150"/>
      </w:pPr>
      <w:r>
        <w:rPr/>
        <w:t xml:space="preserve">二、中国消费信贷需求预测</w:t>
      </w:r>
    </w:p>
    <w:p>
      <w:pPr>
        <w:spacing w:after="150"/>
      </w:pPr>
      <w:r>
        <w:rPr/>
        <w:t xml:space="preserve">三、中国消费信贷供需平衡预测</w:t>
      </w:r>
    </w:p>
    <w:p>
      <w:pPr>
        <w:spacing w:after="150"/>
      </w:pPr>
      <w:r>
        <w:rPr/>
        <w:t xml:space="preserve">第三节 2024-2029年消费信贷行业发展前景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消费市场对消费信贷行业的影响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对消费信贷行业投资机会与风险分析</w:t>
      </w:r>
    </w:p>
    <w:p>
      <w:pPr>
        <w:spacing w:after="150"/>
      </w:pPr>
      <w:r>
        <w:rPr/>
        <w:t xml:space="preserve">第一节 消费信贷行业投资机会分析</w:t>
      </w:r>
    </w:p>
    <w:p>
      <w:pPr>
        <w:spacing w:after="150"/>
      </w:pPr>
      <w:r>
        <w:rPr/>
        <w:t xml:space="preserve">一、消费信贷投资项目分析</w:t>
      </w:r>
    </w:p>
    <w:p>
      <w:pPr>
        <w:spacing w:after="150"/>
      </w:pPr>
      <w:r>
        <w:rPr/>
        <w:t xml:space="preserve">二、可以投资的消费信贷模式</w:t>
      </w:r>
    </w:p>
    <w:p>
      <w:pPr>
        <w:spacing w:after="150"/>
      </w:pPr>
      <w:r>
        <w:rPr/>
        <w:t xml:space="preserve">三、2019-2023年消费信贷投资机会</w:t>
      </w:r>
    </w:p>
    <w:p>
      <w:pPr>
        <w:spacing w:after="150"/>
      </w:pPr>
      <w:r>
        <w:rPr/>
        <w:t xml:space="preserve">四、2019-2023年消费信贷投资新方向</w:t>
      </w:r>
    </w:p>
    <w:p>
      <w:pPr>
        <w:spacing w:after="150"/>
      </w:pPr>
      <w:r>
        <w:rPr/>
        <w:t xml:space="preserve">五、2024-2029年消费信贷行业投资的建议</w:t>
      </w:r>
    </w:p>
    <w:p>
      <w:pPr>
        <w:spacing w:after="150"/>
      </w:pPr>
      <w:r>
        <w:rPr/>
        <w:t xml:space="preserve">第二节 影响消费信贷行业发展的主要因素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消费信贷行业投资风险及控制策略分析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消费信贷行业发展建议分析</w:t>
      </w:r>
    </w:p>
    <w:p>
      <w:pPr>
        <w:spacing w:after="150"/>
      </w:pPr>
      <w:r>
        <w:rPr/>
        <w:t xml:space="preserve">第一节 消费信贷行业研究结论及建议</w:t>
      </w:r>
    </w:p>
    <w:p>
      <w:pPr>
        <w:spacing w:after="150"/>
      </w:pPr>
      <w:r>
        <w:rPr/>
        <w:t xml:space="preserve">第二节 消费信贷细分行业研究结论及建议</w:t>
      </w:r>
    </w:p>
    <w:p>
      <w:pPr>
        <w:spacing w:after="150"/>
      </w:pPr>
      <w:r>
        <w:rPr/>
        <w:t xml:space="preserve">第三节 消费信贷行业竞争策略总结及建议</w:t>
      </w:r>
    </w:p>
    <w:p>
      <w:pPr>
        <w:spacing w:after="150"/>
      </w:pPr>
      <w:r>
        <w:rPr>
          <w:b w:val="1"/>
          <w:bCs w:val="1"/>
        </w:rPr>
        <w:t xml:space="preserve">图表目录</w:t>
      </w:r>
    </w:p>
    <w:p>
      <w:pPr>
        <w:spacing w:after="150"/>
      </w:pPr>
      <w:r>
        <w:rPr/>
        <w:t xml:space="preserve">图表：消费信贷产业链分析</w:t>
      </w:r>
    </w:p>
    <w:p>
      <w:pPr>
        <w:spacing w:after="150"/>
      </w:pPr>
      <w:r>
        <w:rPr/>
        <w:t xml:space="preserve">图表：消费信贷行业生命周期</w:t>
      </w:r>
    </w:p>
    <w:p>
      <w:pPr>
        <w:spacing w:after="150"/>
      </w:pPr>
      <w:r>
        <w:rPr/>
        <w:t xml:space="preserve">图表：2019-2023年中国消费信贷行业市场规模</w:t>
      </w:r>
    </w:p>
    <w:p>
      <w:pPr>
        <w:spacing w:after="150"/>
      </w:pPr>
      <w:r>
        <w:rPr/>
        <w:t xml:space="preserve">图表：2019-2023年全球消费信贷产业市场规模</w:t>
      </w:r>
    </w:p>
    <w:p>
      <w:pPr>
        <w:spacing w:after="150"/>
      </w:pPr>
      <w:r>
        <w:rPr/>
        <w:t xml:space="preserve">图表：2019-2023年消费信贷重要数据指标比较</w:t>
      </w:r>
    </w:p>
    <w:p>
      <w:pPr>
        <w:spacing w:after="150"/>
      </w:pPr>
      <w:r>
        <w:rPr/>
        <w:t xml:space="preserve">图表：2019-2023年中国消费信贷行业利润情况分析</w:t>
      </w:r>
    </w:p>
    <w:p>
      <w:pPr>
        <w:spacing w:after="150"/>
      </w:pPr>
      <w:r>
        <w:rPr/>
        <w:t xml:space="preserve">图表：2019-2023年中国消费信贷行业资产情况分析</w:t>
      </w:r>
    </w:p>
    <w:p>
      <w:pPr>
        <w:spacing w:after="150"/>
      </w:pPr>
      <w:r>
        <w:rPr/>
        <w:t xml:space="preserve">图表：2019-2023年中国消费信贷竞争力分析</w:t>
      </w:r>
    </w:p>
    <w:p>
      <w:pPr>
        <w:spacing w:after="150"/>
      </w:pPr>
      <w:r>
        <w:rPr/>
        <w:t xml:space="preserve">图表：2024-2029年中国消费信贷市场前景预测</w:t>
      </w:r>
    </w:p>
    <w:p>
      <w:pPr>
        <w:spacing w:after="150"/>
      </w:pPr>
      <w:r>
        <w:rPr/>
        <w:t xml:space="preserve">图表：2024-2029年中国消费信贷市场价格走势预测</w:t>
      </w:r>
    </w:p>
    <w:p>
      <w:pPr>
        <w:spacing w:after="150"/>
      </w:pPr>
      <w:r>
        <w:rPr/>
        <w:t xml:space="preserve">图表：2024-2029年中国消费信贷发展前景预测</w:t>
      </w:r>
    </w:p>
    <w:p>
      <w:pPr>
        <w:spacing w:after="150"/>
      </w:pPr>
      <w:r>
        <w:rPr/>
        <w:t xml:space="preserve">图表：2019-2023年消费信贷行业行业集中度分析</w:t>
      </w:r>
    </w:p>
    <w:p>
      <w:pPr>
        <w:spacing w:after="150"/>
      </w:pPr>
      <w:r>
        <w:rPr/>
        <w:t xml:space="preserve">图表：2019-2023年消费信贷行业区域集中度分析</w:t>
      </w:r>
    </w:p>
    <w:p>
      <w:pPr>
        <w:spacing w:after="150"/>
      </w:pPr>
      <w:r>
        <w:rPr/>
        <w:t xml:space="preserve">图表：2019-2023年消费信贷行业企业集中度分析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图表：2019-2023年消费信贷行业资产分析</w:t>
      </w:r>
    </w:p>
    <w:p>
      <w:pPr>
        <w:spacing w:after="150"/>
      </w:pPr>
      <w:r>
        <w:rPr/>
        <w:t xml:space="preserve">图表：2019-2023年消费信贷行业负债分析</w:t>
      </w:r>
    </w:p>
    <w:p>
      <w:pPr>
        <w:spacing w:after="150"/>
      </w:pPr>
      <w:r>
        <w:rPr/>
        <w:t xml:space="preserve">图表：2019-2023年消费信贷行业偿债能力分析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2024-2029年中国消费信贷市场深度调研及十四五发展趋势预测报告</dc:title>
  <dc:description>2024-2029年中国消费信贷市场深度调研及十四五发展趋势预测报告</dc:description>
  <dc:subject>2024-2029年中国消费信贷市场深度调研及十四五发展趋势预测报告</dc:subject>
  <cp:keywords>研究报告</cp:keywords>
  <cp:category>研究报告</cp:category>
  <cp:lastModifiedBy>北京中道泰和信息咨询有限公司</cp:lastModifiedBy>
  <dcterms:created xsi:type="dcterms:W3CDTF">2024-01-24T07:54:45+08:00</dcterms:created>
  <dcterms:modified xsi:type="dcterms:W3CDTF">2024-01-24T07:54:45+08:00</dcterms:modified>
</cp:coreProperties>
</file>

<file path=docProps/custom.xml><?xml version="1.0" encoding="utf-8"?>
<Properties xmlns="http://schemas.openxmlformats.org/officeDocument/2006/custom-properties" xmlns:vt="http://schemas.openxmlformats.org/officeDocument/2006/docPropsVTypes"/>
</file>