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2024-2029年中国医疗器械融资租赁市场分析与投资风险预测报告</w:t>
      </w:r>
    </w:p>
    <w:p>
      <w:pPr>
        <w:spacing w:after="150"/>
      </w:pPr>
      <w:r>
        <w:rPr>
          <w:b w:val="1"/>
          <w:bCs w:val="1"/>
        </w:rPr>
        <w:t xml:space="preserve">报告简介</w:t>
      </w:r>
    </w:p>
    <w:p>
      <w:pPr>
        <w:spacing w:after="150"/>
      </w:pPr>
      <w:r>
        <w:rPr/>
        <w:t xml:space="preserve">国家政策不断推动国产医疗器械研发工作。近年来，我国国产医疗器械创新发展不断提速，一方面，加快医疗器械发展进步，不仅有助于提高我国医疗器械创新能力;另一方面也有助于加快我国医疗行业整体水平。而医疗机构要获得发展需要大量的资金，医疗机构的最大资金来源是政府，不过他们很少关心医疗设备的价格问题，然而随着近几年医疗卫生体制的市场化改革，这些医疗机构不得不自己想办法融通资金来取得必要的医疗设备。融资租赁以其灵活、快捷、融资金额大、资金到位快等多方面的优点逐步得到医院的认可，该模式已经越来越多地在实践中采用。</w:t>
      </w:r>
    </w:p>
    <w:p>
      <w:pPr>
        <w:spacing w:after="150"/>
      </w:pPr>
      <w:r>
        <w:rPr/>
        <w:t xml:space="preserve">以融资租赁方式引进医疗设备可以迅速扩充设备数量和提升设备等级，从而带动学科梯队建设，提升医院综合诊治能力，使医院走上快速发展的良性轨道。融资租赁可以充分缓解医院在医疗设备投入上的资金压力，极大地减少医院在添置大型设备资金上的一次性投入，从而使得医院能有更多的资金投入到医学科研、学科建设、员工福利等急需投入的领域，使得医院更具备持续发展能力。国家以及不少地方政府出台相应政策鼓励和支持融资性租赁公司多渠道融资，并为融资租赁业发展提供财税政策支持、奖励和补贴。在政策的鼓励和支持下，融资租赁这种形式必将更加有效地解决医院对设备的需求，从而也推动医疗卫生行业的发展进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器械融资租赁行业市场发展状况、关联行业发展状况、行业竞争状况、优势企业发展状况、消费现状以及行业营销进行了深入的分析，在总结中国医疗器械融资租赁行业发展历程的基础上，结合新时期的各方面因素，对中国医疗器械融资租赁行业的发展趋势给予了细致和审慎的预测论证。本报告是医疗器械融资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医疗器械融资租赁行业发展综述 1</w:t>
      </w:r>
    </w:p>
    <w:p>
      <w:pPr>
        <w:spacing w:after="150"/>
      </w:pPr>
      <w:r>
        <w:rPr/>
        <w:t xml:space="preserve">第一节 医疗器械融资租赁行业相关概述 1</w:t>
      </w:r>
    </w:p>
    <w:p>
      <w:pPr>
        <w:spacing w:after="150"/>
      </w:pPr>
      <w:r>
        <w:rPr/>
        <w:t xml:space="preserve">一、行业定义与研究范围界定 1</w:t>
      </w:r>
    </w:p>
    <w:p>
      <w:pPr>
        <w:spacing w:after="150"/>
      </w:pPr>
      <w:r>
        <w:rPr/>
        <w:t xml:space="preserve">二、医疗器械融资租赁的分类 2</w:t>
      </w:r>
    </w:p>
    <w:p>
      <w:pPr>
        <w:spacing w:after="150"/>
      </w:pPr>
      <w:r>
        <w:rPr/>
        <w:t xml:space="preserve">三、医疗器械融资租赁行业的特点分析 4</w:t>
      </w:r>
    </w:p>
    <w:p>
      <w:pPr>
        <w:spacing w:after="150"/>
      </w:pPr>
      <w:r>
        <w:rPr/>
        <w:t xml:space="preserve">第二节 医疗设备融资租赁的优势 7</w:t>
      </w:r>
    </w:p>
    <w:p>
      <w:pPr>
        <w:spacing w:after="150"/>
      </w:pPr>
      <w:r>
        <w:rPr/>
        <w:t xml:space="preserve">一、融资租赁是现代租赁业的标志 7</w:t>
      </w:r>
    </w:p>
    <w:p>
      <w:pPr>
        <w:spacing w:after="150"/>
      </w:pPr>
      <w:r>
        <w:rPr/>
        <w:t xml:space="preserve">二、医疗设备融资租赁给涉及方带来的利益 8</w:t>
      </w:r>
    </w:p>
    <w:p>
      <w:pPr>
        <w:spacing w:after="150"/>
      </w:pPr>
      <w:r>
        <w:rPr/>
        <w:t xml:space="preserve">三、融资租赁产生发展的经济意义 9</w:t>
      </w:r>
    </w:p>
    <w:p>
      <w:pPr>
        <w:spacing w:after="150"/>
      </w:pPr>
      <w:r>
        <w:rPr>
          <w:b w:val="1"/>
          <w:bCs w:val="1"/>
        </w:rPr>
        <w:t xml:space="preserve">第二章 中国医疗器械融资租赁业的环境分析 12</w:t>
      </w:r>
    </w:p>
    <w:p>
      <w:pPr>
        <w:spacing w:after="150"/>
      </w:pPr>
      <w:r>
        <w:rPr/>
        <w:t xml:space="preserve">第一节 医疗器械融资租赁业的税收政策 12</w:t>
      </w:r>
    </w:p>
    <w:p>
      <w:pPr>
        <w:spacing w:after="150"/>
      </w:pPr>
      <w:r>
        <w:rPr/>
        <w:t xml:space="preserve">一、流转税政策 12</w:t>
      </w:r>
    </w:p>
    <w:p>
      <w:pPr>
        <w:spacing w:after="150"/>
      </w:pPr>
      <w:r>
        <w:rPr/>
        <w:t xml:space="preserve">二、所得税政策 13</w:t>
      </w:r>
    </w:p>
    <w:p>
      <w:pPr>
        <w:spacing w:after="150"/>
      </w:pPr>
      <w:r>
        <w:rPr/>
        <w:t xml:space="preserve">三、进出口税收政策 14</w:t>
      </w:r>
    </w:p>
    <w:p>
      <w:pPr>
        <w:spacing w:after="150"/>
      </w:pPr>
      <w:r>
        <w:rPr/>
        <w:t xml:space="preserve">四、其他税收政策 14</w:t>
      </w:r>
    </w:p>
    <w:p>
      <w:pPr>
        <w:spacing w:after="150"/>
      </w:pPr>
      <w:r>
        <w:rPr/>
        <w:t xml:space="preserve">第二节 医疗器械融资租赁业的监管形势分析 16</w:t>
      </w:r>
    </w:p>
    <w:p>
      <w:pPr>
        <w:spacing w:after="150"/>
      </w:pPr>
      <w:r>
        <w:rPr/>
        <w:t xml:space="preserve">一、医疗器械租赁业监管形势严峻 16</w:t>
      </w:r>
    </w:p>
    <w:p>
      <w:pPr>
        <w:spacing w:after="150"/>
      </w:pPr>
      <w:r>
        <w:rPr/>
        <w:t xml:space="preserve">二、医疗器械租赁行业监管中存在的主要问题 17</w:t>
      </w:r>
    </w:p>
    <w:p>
      <w:pPr>
        <w:spacing w:after="150"/>
      </w:pPr>
      <w:r>
        <w:rPr/>
        <w:t xml:space="preserve">三、医疗设备租赁监管的重点及难点 18</w:t>
      </w:r>
    </w:p>
    <w:p>
      <w:pPr>
        <w:spacing w:after="150"/>
      </w:pPr>
      <w:r>
        <w:rPr/>
        <w:t xml:space="preserve">四、加强医疗器械租赁监管的对策建议 19</w:t>
      </w:r>
    </w:p>
    <w:p>
      <w:pPr>
        <w:spacing w:after="150"/>
      </w:pPr>
      <w:r>
        <w:rPr/>
        <w:t xml:space="preserve">第三节 医疗器械融资租赁业的相关法律政策 21</w:t>
      </w:r>
    </w:p>
    <w:p>
      <w:pPr>
        <w:spacing w:after="150"/>
      </w:pPr>
      <w:r>
        <w:rPr/>
        <w:t xml:space="preserve">一、国际融资租赁公约 21</w:t>
      </w:r>
    </w:p>
    <w:p>
      <w:pPr>
        <w:spacing w:after="150"/>
      </w:pPr>
      <w:r>
        <w:rPr/>
        <w:t xml:space="preserve">二、中华人民共和国融资租赁法(草案) 24</w:t>
      </w:r>
    </w:p>
    <w:p>
      <w:pPr>
        <w:spacing w:after="150"/>
      </w:pPr>
      <w:r>
        <w:rPr/>
        <w:t xml:space="preserve">三、中华人民共和国物权法 31</w:t>
      </w:r>
    </w:p>
    <w:p>
      <w:pPr>
        <w:spacing w:after="150"/>
      </w:pPr>
      <w:r>
        <w:rPr/>
        <w:t xml:space="preserve">四、金融租赁公司管理办法 32</w:t>
      </w:r>
    </w:p>
    <w:p>
      <w:pPr>
        <w:spacing w:after="150"/>
      </w:pPr>
      <w:r>
        <w:rPr/>
        <w:t xml:space="preserve">五、医疗器械监督管理条例 34</w:t>
      </w:r>
    </w:p>
    <w:p>
      <w:pPr>
        <w:spacing w:after="150"/>
      </w:pPr>
      <w:r>
        <w:rPr/>
        <w:t xml:space="preserve">六、医疗器械经营企业许可证管理办法 36</w:t>
      </w:r>
    </w:p>
    <w:p>
      <w:pPr>
        <w:spacing w:after="150"/>
      </w:pPr>
      <w:r>
        <w:rPr/>
        <w:t xml:space="preserve">七、中华人民共和国增值税暂行条例 38</w:t>
      </w:r>
    </w:p>
    <w:p>
      <w:pPr>
        <w:spacing w:after="150"/>
      </w:pPr>
      <w:r>
        <w:rPr/>
        <w:t xml:space="preserve">第四节 医疗器械融资租赁经济环境及其他环境分析 40</w:t>
      </w:r>
    </w:p>
    <w:p>
      <w:pPr>
        <w:spacing w:after="150"/>
      </w:pPr>
      <w:r>
        <w:rPr>
          <w:b w:val="1"/>
          <w:bCs w:val="1"/>
        </w:rPr>
        <w:t xml:space="preserve">第三章 当代背景下医疗器械融资租赁的发展机会分析 43</w:t>
      </w:r>
    </w:p>
    <w:p>
      <w:pPr>
        <w:spacing w:after="150"/>
      </w:pPr>
      <w:r>
        <w:rPr/>
        <w:t xml:space="preserve">第一节 医疗器械融资租赁政策及其实施情况 43</w:t>
      </w:r>
    </w:p>
    <w:p>
      <w:pPr>
        <w:spacing w:after="150"/>
      </w:pPr>
      <w:r>
        <w:rPr/>
        <w:t xml:space="preserve">一、医疗器械融资租赁相关政策解读 43</w:t>
      </w:r>
    </w:p>
    <w:p>
      <w:pPr>
        <w:spacing w:after="150"/>
      </w:pPr>
      <w:r>
        <w:rPr/>
        <w:t xml:space="preserve">二、医疗器械融资租赁计划实施成果解读 43</w:t>
      </w:r>
    </w:p>
    <w:p>
      <w:pPr>
        <w:spacing w:after="150"/>
      </w:pPr>
      <w:r>
        <w:rPr/>
        <w:t xml:space="preserve">第二节 医疗器械融资租赁在国民经济中的地位及作用分析 44</w:t>
      </w:r>
    </w:p>
    <w:p>
      <w:pPr>
        <w:spacing w:after="150"/>
      </w:pPr>
      <w:r>
        <w:rPr/>
        <w:t xml:space="preserve">一、医疗器械融资租赁内涵与特征 44</w:t>
      </w:r>
    </w:p>
    <w:p>
      <w:pPr>
        <w:spacing w:after="150"/>
      </w:pPr>
      <w:r>
        <w:rPr/>
        <w:t xml:space="preserve">二、医疗器械融资租赁与经济的关系分析 44</w:t>
      </w:r>
    </w:p>
    <w:p>
      <w:pPr>
        <w:spacing w:after="150"/>
      </w:pPr>
      <w:r>
        <w:rPr/>
        <w:t xml:space="preserve">第三节 国内环境背景下医疗器械融资租赁发展的SWOT分析 44</w:t>
      </w:r>
    </w:p>
    <w:p>
      <w:pPr>
        <w:spacing w:after="150"/>
      </w:pPr>
      <w:r>
        <w:rPr/>
        <w:t xml:space="preserve">一、国家战略对医疗器械融资租赁产业的影响分析 44</w:t>
      </w:r>
    </w:p>
    <w:p>
      <w:pPr>
        <w:spacing w:after="150"/>
      </w:pPr>
      <w:r>
        <w:rPr/>
        <w:t xml:space="preserve">二、国家战略背景下医疗器械融资租赁发展的SWOT分析 45</w:t>
      </w:r>
    </w:p>
    <w:p>
      <w:pPr>
        <w:spacing w:after="150"/>
      </w:pPr>
      <w:r>
        <w:rPr/>
        <w:t xml:space="preserve">第四节 国际医疗器械融资租赁行业发展分析 51</w:t>
      </w:r>
    </w:p>
    <w:p>
      <w:pPr>
        <w:spacing w:after="150"/>
      </w:pPr>
      <w:r>
        <w:rPr/>
        <w:t xml:space="preserve">一、国际医疗器械融资租赁行业发展概况 51</w:t>
      </w:r>
    </w:p>
    <w:p>
      <w:pPr>
        <w:spacing w:after="150"/>
      </w:pPr>
      <w:r>
        <w:rPr/>
        <w:t xml:space="preserve">二、国际医疗器械融资租赁行业的发展趋势分析 52</w:t>
      </w:r>
    </w:p>
    <w:p>
      <w:pPr>
        <w:spacing w:after="150"/>
      </w:pPr>
      <w:r>
        <w:rPr/>
        <w:t xml:space="preserve">三、主要国家及地区医疗器械融资租赁行业发展状况 53</w:t>
      </w:r>
    </w:p>
    <w:p>
      <w:pPr>
        <w:spacing w:after="150"/>
      </w:pPr>
      <w:r>
        <w:rPr>
          <w:b w:val="1"/>
          <w:bCs w:val="1"/>
        </w:rPr>
        <w:t xml:space="preserve">第四章 2019-2023年中国医疗器械融资租赁市场现状分析 57</w:t>
      </w:r>
    </w:p>
    <w:p>
      <w:pPr>
        <w:spacing w:after="150"/>
      </w:pPr>
      <w:r>
        <w:rPr/>
        <w:t xml:space="preserve">第一节 中国医疗器械融资租赁行业发展概况 57</w:t>
      </w:r>
    </w:p>
    <w:p>
      <w:pPr>
        <w:spacing w:after="150"/>
      </w:pPr>
      <w:r>
        <w:rPr/>
        <w:t xml:space="preserve">一、中国医疗器械融资租赁行业发展历程 57</w:t>
      </w:r>
    </w:p>
    <w:p>
      <w:pPr>
        <w:spacing w:after="150"/>
      </w:pPr>
      <w:r>
        <w:rPr/>
        <w:t xml:space="preserve">二、中国医疗器械融资租赁发展状况 57</w:t>
      </w:r>
    </w:p>
    <w:p>
      <w:pPr>
        <w:spacing w:after="150"/>
      </w:pPr>
      <w:r>
        <w:rPr/>
        <w:t xml:space="preserve">1、医疗器械融资租赁行业发展规模 57</w:t>
      </w:r>
    </w:p>
    <w:p>
      <w:pPr>
        <w:spacing w:after="150"/>
      </w:pPr>
      <w:r>
        <w:rPr/>
        <w:t xml:space="preserve">2、医疗器械融资租赁行业供需状况 57</w:t>
      </w:r>
    </w:p>
    <w:p>
      <w:pPr>
        <w:spacing w:after="150"/>
      </w:pPr>
      <w:r>
        <w:rPr/>
        <w:t xml:space="preserve">第二节 中国医疗器械融资租赁运营分析 58</w:t>
      </w:r>
    </w:p>
    <w:p>
      <w:pPr>
        <w:spacing w:after="150"/>
      </w:pPr>
      <w:r>
        <w:rPr/>
        <w:t xml:space="preserve">一、中国医疗器械融资租赁经营模式分析 58</w:t>
      </w:r>
    </w:p>
    <w:p>
      <w:pPr>
        <w:spacing w:after="150"/>
      </w:pPr>
      <w:r>
        <w:rPr/>
        <w:t xml:space="preserve">二、中国医疗器械融资租赁经营项目分析 60</w:t>
      </w:r>
    </w:p>
    <w:p>
      <w:pPr>
        <w:spacing w:after="150"/>
      </w:pPr>
      <w:r>
        <w:rPr/>
        <w:t xml:space="preserve">三、中国医疗器械融资租赁运营存在的问题 61</w:t>
      </w:r>
    </w:p>
    <w:p>
      <w:pPr>
        <w:spacing w:after="150"/>
      </w:pPr>
      <w:r>
        <w:rPr/>
        <w:t xml:space="preserve">第三节 医疗器械融资租赁产品目标客户群体 62</w:t>
      </w:r>
    </w:p>
    <w:p>
      <w:pPr>
        <w:spacing w:after="150"/>
      </w:pPr>
      <w:r>
        <w:rPr/>
        <w:t xml:space="preserve">第四节 医疗器械融资租赁主要影响因素分析 64</w:t>
      </w:r>
    </w:p>
    <w:p>
      <w:pPr>
        <w:spacing w:after="150"/>
      </w:pPr>
      <w:r>
        <w:rPr>
          <w:b w:val="1"/>
          <w:bCs w:val="1"/>
        </w:rPr>
        <w:t xml:space="preserve">第五章 适合进行融资租赁的医疗器械产品分析 66</w:t>
      </w:r>
    </w:p>
    <w:p>
      <w:pPr>
        <w:spacing w:after="150"/>
      </w:pPr>
      <w:r>
        <w:rPr/>
        <w:t xml:space="preserve">第一节 磁共振成像装置 66</w:t>
      </w:r>
    </w:p>
    <w:p>
      <w:pPr>
        <w:spacing w:after="150"/>
      </w:pPr>
      <w:r>
        <w:rPr/>
        <w:t xml:space="preserve">一、磁共振成像的概念及发展历程 66</w:t>
      </w:r>
    </w:p>
    <w:p>
      <w:pPr>
        <w:spacing w:after="150"/>
      </w:pPr>
      <w:r>
        <w:rPr/>
        <w:t xml:space="preserve">二、磁共振成像仪器优缺点及危害 68</w:t>
      </w:r>
    </w:p>
    <w:p>
      <w:pPr>
        <w:spacing w:after="150"/>
      </w:pPr>
      <w:r>
        <w:rPr/>
        <w:t xml:space="preserve">三、全球磁共振成像设备市场前景展望 69</w:t>
      </w:r>
    </w:p>
    <w:p>
      <w:pPr>
        <w:spacing w:after="150"/>
      </w:pPr>
      <w:r>
        <w:rPr/>
        <w:t xml:space="preserve">四、未来磁共振成像仪器市场发展趋势 70</w:t>
      </w:r>
    </w:p>
    <w:p>
      <w:pPr>
        <w:spacing w:after="150"/>
      </w:pPr>
      <w:r>
        <w:rPr/>
        <w:t xml:space="preserve">第二节 数字X线设备 71</w:t>
      </w:r>
    </w:p>
    <w:p>
      <w:pPr>
        <w:spacing w:after="150"/>
      </w:pPr>
      <w:r>
        <w:rPr/>
        <w:t xml:space="preserve">一、数字X线设备概述 71</w:t>
      </w:r>
    </w:p>
    <w:p>
      <w:pPr>
        <w:spacing w:after="150"/>
      </w:pPr>
      <w:r>
        <w:rPr/>
        <w:t xml:space="preserve">二、中国医用X线机市场发展趋势 72</w:t>
      </w:r>
    </w:p>
    <w:p>
      <w:pPr>
        <w:spacing w:after="150"/>
      </w:pPr>
      <w:r>
        <w:rPr/>
        <w:t xml:space="preserve">三、乳腺X线设备市场发展现状及前景透析 73</w:t>
      </w:r>
    </w:p>
    <w:p>
      <w:pPr>
        <w:spacing w:after="150"/>
      </w:pPr>
      <w:r>
        <w:rPr/>
        <w:t xml:space="preserve">第三节 医院信息管理系统(HIS) 76</w:t>
      </w:r>
    </w:p>
    <w:p>
      <w:pPr>
        <w:spacing w:after="150"/>
      </w:pPr>
      <w:r>
        <w:rPr/>
        <w:t xml:space="preserve">一、国外HIS市场发展状况分析 76</w:t>
      </w:r>
    </w:p>
    <w:p>
      <w:pPr>
        <w:spacing w:after="150"/>
      </w:pPr>
      <w:r>
        <w:rPr/>
        <w:t xml:space="preserve">二、中国医院信息管理系统的发展阶段 77</w:t>
      </w:r>
    </w:p>
    <w:p>
      <w:pPr>
        <w:spacing w:after="150"/>
      </w:pPr>
      <w:r>
        <w:rPr/>
        <w:t xml:space="preserve">三、中国HIS市场发展的潜力及趋势 78</w:t>
      </w:r>
    </w:p>
    <w:p>
      <w:pPr>
        <w:spacing w:after="150"/>
      </w:pPr>
      <w:r>
        <w:rPr/>
        <w:t xml:space="preserve">第四节 医学图像存贮传输与处理系统(PACS) 79</w:t>
      </w:r>
    </w:p>
    <w:p>
      <w:pPr>
        <w:spacing w:after="150"/>
      </w:pPr>
      <w:r>
        <w:rPr/>
        <w:t xml:space="preserve">一、数字化医学影像的存储与管理 79</w:t>
      </w:r>
    </w:p>
    <w:p>
      <w:pPr>
        <w:spacing w:after="150"/>
      </w:pPr>
      <w:r>
        <w:rPr/>
        <w:t xml:space="preserve">二、中国PACS发展情况及存在的问题 81</w:t>
      </w:r>
    </w:p>
    <w:p>
      <w:pPr>
        <w:spacing w:after="150"/>
      </w:pPr>
      <w:r>
        <w:rPr/>
        <w:t xml:space="preserve">三、中国PACS市场的发展潜力与趋势透析 82</w:t>
      </w:r>
    </w:p>
    <w:p>
      <w:pPr>
        <w:spacing w:after="150"/>
      </w:pPr>
      <w:r>
        <w:rPr/>
        <w:t xml:space="preserve">四、2024-2029年中国PACS市场发展展望 82</w:t>
      </w:r>
    </w:p>
    <w:p>
      <w:pPr>
        <w:spacing w:after="150"/>
      </w:pPr>
      <w:r>
        <w:rPr/>
        <w:t xml:space="preserve">第五节 CT机 83</w:t>
      </w:r>
    </w:p>
    <w:p>
      <w:pPr>
        <w:spacing w:after="150"/>
      </w:pPr>
      <w:r>
        <w:rPr/>
        <w:t xml:space="preserve">一、CT机基本简述 83</w:t>
      </w:r>
    </w:p>
    <w:p>
      <w:pPr>
        <w:spacing w:after="150"/>
      </w:pPr>
      <w:r>
        <w:rPr/>
        <w:t xml:space="preserve">二、中国CT机市场发展现状 84</w:t>
      </w:r>
    </w:p>
    <w:p>
      <w:pPr>
        <w:spacing w:after="150"/>
      </w:pPr>
      <w:r>
        <w:rPr/>
        <w:t xml:space="preserve">三、中国CT机进出口状况分析 85</w:t>
      </w:r>
    </w:p>
    <w:p>
      <w:pPr>
        <w:spacing w:after="150"/>
      </w:pPr>
      <w:r>
        <w:rPr/>
        <w:t xml:space="preserve">第六节 2019-2023年中国二手医疗器械市场分析 85</w:t>
      </w:r>
    </w:p>
    <w:p>
      <w:pPr>
        <w:spacing w:after="150"/>
      </w:pPr>
      <w:r>
        <w:rPr/>
        <w:t xml:space="preserve">一、国外医疗巨头二手设备处理情况 85</w:t>
      </w:r>
    </w:p>
    <w:p>
      <w:pPr>
        <w:spacing w:after="150"/>
      </w:pPr>
      <w:r>
        <w:rPr/>
        <w:t xml:space="preserve">二、二手医疗器械在中国使用情况分析 86</w:t>
      </w:r>
    </w:p>
    <w:p>
      <w:pPr>
        <w:spacing w:after="150"/>
      </w:pPr>
      <w:r>
        <w:rPr/>
        <w:t xml:space="preserve">三、二手医疗设备经营性租赁的应用及发展意义 86</w:t>
      </w:r>
    </w:p>
    <w:p>
      <w:pPr>
        <w:spacing w:after="150"/>
      </w:pPr>
      <w:r>
        <w:rPr/>
        <w:t xml:space="preserve">四、二手医疗设备的租赁转移路径选择 86</w:t>
      </w:r>
    </w:p>
    <w:p>
      <w:pPr>
        <w:spacing w:after="150"/>
      </w:pPr>
      <w:r>
        <w:rPr>
          <w:b w:val="1"/>
          <w:bCs w:val="1"/>
        </w:rPr>
        <w:t xml:space="preserve">第六章 互联网对医疗器械融资租赁的影响分析 89</w:t>
      </w:r>
    </w:p>
    <w:p>
      <w:pPr>
        <w:spacing w:after="150"/>
      </w:pPr>
      <w:r>
        <w:rPr/>
        <w:t xml:space="preserve">第一节 互联网对医疗器械融资租赁行业的影响 89</w:t>
      </w:r>
    </w:p>
    <w:p>
      <w:pPr>
        <w:spacing w:after="150"/>
      </w:pPr>
      <w:r>
        <w:rPr/>
        <w:t xml:space="preserve">一、智能医疗器械融资租赁设备发展情况分析 89</w:t>
      </w:r>
    </w:p>
    <w:p>
      <w:pPr>
        <w:spacing w:after="150"/>
      </w:pPr>
      <w:r>
        <w:rPr/>
        <w:t xml:space="preserve">二、医疗器械融资租赁智能设备经营模式分析 91</w:t>
      </w:r>
    </w:p>
    <w:p>
      <w:pPr>
        <w:spacing w:after="150"/>
      </w:pPr>
      <w:r>
        <w:rPr/>
        <w:t xml:space="preserve">三、智能设备对医疗器械融资租赁行业的影响分析 92</w:t>
      </w:r>
    </w:p>
    <w:p>
      <w:pPr>
        <w:spacing w:after="150"/>
      </w:pPr>
      <w:r>
        <w:rPr/>
        <w:t xml:space="preserve">第二节 互联网+医疗器械融资租赁发展模式分析 96</w:t>
      </w:r>
    </w:p>
    <w:p>
      <w:pPr>
        <w:spacing w:after="150"/>
      </w:pPr>
      <w:r>
        <w:rPr/>
        <w:t xml:space="preserve">一、互联网+医疗器械融资租赁商业模式解析 96</w:t>
      </w:r>
    </w:p>
    <w:p>
      <w:pPr>
        <w:spacing w:after="150"/>
      </w:pPr>
      <w:r>
        <w:rPr/>
        <w:t xml:space="preserve">二、互联网背景下医疗器械融资租赁行业发展趋势分析 97</w:t>
      </w:r>
    </w:p>
    <w:p>
      <w:pPr>
        <w:spacing w:after="150"/>
      </w:pPr>
      <w:r>
        <w:rPr>
          <w:b w:val="1"/>
          <w:bCs w:val="1"/>
        </w:rPr>
        <w:t xml:space="preserve">第七章 中国重点城市医疗器械融资租赁市场分析 99</w:t>
      </w:r>
    </w:p>
    <w:p>
      <w:pPr>
        <w:spacing w:after="150"/>
      </w:pPr>
      <w:r>
        <w:rPr/>
        <w:t xml:space="preserve">第一节 北京市医疗器械融资租赁市场分析 99</w:t>
      </w:r>
    </w:p>
    <w:p>
      <w:pPr>
        <w:spacing w:after="150"/>
      </w:pPr>
      <w:r>
        <w:rPr/>
        <w:t xml:space="preserve">一、北京市医疗器械融资租赁行业需求分析 99</w:t>
      </w:r>
    </w:p>
    <w:p>
      <w:pPr>
        <w:spacing w:after="150"/>
      </w:pPr>
      <w:r>
        <w:rPr/>
        <w:t xml:space="preserve">二、北京市医疗器械融资租赁发展情况 101</w:t>
      </w:r>
    </w:p>
    <w:p>
      <w:pPr>
        <w:spacing w:after="150"/>
      </w:pPr>
      <w:r>
        <w:rPr/>
        <w:t xml:space="preserve">三、北京市医疗器械融资租赁存在的问题与建议 101</w:t>
      </w:r>
    </w:p>
    <w:p>
      <w:pPr>
        <w:spacing w:after="150"/>
      </w:pPr>
      <w:r>
        <w:rPr/>
        <w:t xml:space="preserve">第二节 上海市医疗器械融资租赁市场分析 102</w:t>
      </w:r>
    </w:p>
    <w:p>
      <w:pPr>
        <w:spacing w:after="150"/>
      </w:pPr>
      <w:r>
        <w:rPr/>
        <w:t xml:space="preserve">一、上海市医疗器械融资租赁行业需求分析 102</w:t>
      </w:r>
    </w:p>
    <w:p>
      <w:pPr>
        <w:spacing w:after="150"/>
      </w:pPr>
      <w:r>
        <w:rPr/>
        <w:t xml:space="preserve">二、上海市医疗器械融资租赁发展情况 102</w:t>
      </w:r>
    </w:p>
    <w:p>
      <w:pPr>
        <w:spacing w:after="150"/>
      </w:pPr>
      <w:r>
        <w:rPr/>
        <w:t xml:space="preserve">三、上海市医疗器械融资租赁存在的问题与建议 103</w:t>
      </w:r>
    </w:p>
    <w:p>
      <w:pPr>
        <w:spacing w:after="150"/>
      </w:pPr>
      <w:r>
        <w:rPr/>
        <w:t xml:space="preserve">第三节 天津市医疗器械融资租赁市场分析 103</w:t>
      </w:r>
    </w:p>
    <w:p>
      <w:pPr>
        <w:spacing w:after="150"/>
      </w:pPr>
      <w:r>
        <w:rPr/>
        <w:t xml:space="preserve">一、天津市医疗器械融资租赁行业需求分析 103</w:t>
      </w:r>
    </w:p>
    <w:p>
      <w:pPr>
        <w:spacing w:after="150"/>
      </w:pPr>
      <w:r>
        <w:rPr/>
        <w:t xml:space="preserve">二、天津市医疗器械融资租赁发展情况 104</w:t>
      </w:r>
    </w:p>
    <w:p>
      <w:pPr>
        <w:spacing w:after="150"/>
      </w:pPr>
      <w:r>
        <w:rPr/>
        <w:t xml:space="preserve">三、天津市医疗器械融资租赁存在的问题与建议 104</w:t>
      </w:r>
    </w:p>
    <w:p>
      <w:pPr>
        <w:spacing w:after="150"/>
      </w:pPr>
      <w:r>
        <w:rPr/>
        <w:t xml:space="preserve">第四节 深圳市医疗器械融资租赁市场分析 105</w:t>
      </w:r>
    </w:p>
    <w:p>
      <w:pPr>
        <w:spacing w:after="150"/>
      </w:pPr>
      <w:r>
        <w:rPr/>
        <w:t xml:space="preserve">一、深圳市医疗器械融资租赁行业需求分析 105</w:t>
      </w:r>
    </w:p>
    <w:p>
      <w:pPr>
        <w:spacing w:after="150"/>
      </w:pPr>
      <w:r>
        <w:rPr/>
        <w:t xml:space="preserve">二、深圳市医疗器械融资租赁发展情况 106</w:t>
      </w:r>
    </w:p>
    <w:p>
      <w:pPr>
        <w:spacing w:after="150"/>
      </w:pPr>
      <w:r>
        <w:rPr/>
        <w:t xml:space="preserve">三、深圳市医疗器械融资租赁存在的问题与建议 106</w:t>
      </w:r>
    </w:p>
    <w:p>
      <w:pPr>
        <w:spacing w:after="150"/>
      </w:pPr>
      <w:r>
        <w:rPr/>
        <w:t xml:space="preserve">第五节 其他地区医疗器械融资租赁市场分析 106</w:t>
      </w:r>
    </w:p>
    <w:p>
      <w:pPr>
        <w:spacing w:after="150"/>
      </w:pPr>
      <w:r>
        <w:rPr/>
        <w:t xml:space="preserve">一、其他地区医疗器械融资租赁行业需求分析 106</w:t>
      </w:r>
    </w:p>
    <w:p>
      <w:pPr>
        <w:spacing w:after="150"/>
      </w:pPr>
      <w:r>
        <w:rPr/>
        <w:t xml:space="preserve">二、其他地区医疗器械融资租赁发展情况 107</w:t>
      </w:r>
    </w:p>
    <w:p>
      <w:pPr>
        <w:spacing w:after="150"/>
      </w:pPr>
      <w:r>
        <w:rPr/>
        <w:t xml:space="preserve">三、其他地区医疗器械融资租赁存在的问题与建议 108</w:t>
      </w:r>
    </w:p>
    <w:p>
      <w:pPr>
        <w:spacing w:after="150"/>
      </w:pPr>
      <w:r>
        <w:rPr>
          <w:b w:val="1"/>
          <w:bCs w:val="1"/>
        </w:rPr>
        <w:t xml:space="preserve">第八章 中国医疗器械行业重点厂商经营情况分析 113</w:t>
      </w:r>
    </w:p>
    <w:p>
      <w:pPr>
        <w:spacing w:after="150"/>
      </w:pPr>
      <w:r>
        <w:rPr/>
        <w:t xml:space="preserve">第一节 深圳迈瑞生物医疗电子股份有限公司 113</w:t>
      </w:r>
    </w:p>
    <w:p>
      <w:pPr>
        <w:spacing w:after="150"/>
      </w:pPr>
      <w:r>
        <w:rPr/>
        <w:t xml:space="preserve">一、公司简介 113</w:t>
      </w:r>
    </w:p>
    <w:p>
      <w:pPr>
        <w:spacing w:after="150"/>
      </w:pPr>
      <w:r>
        <w:rPr/>
        <w:t xml:space="preserve">二、公司产品状况 114</w:t>
      </w:r>
    </w:p>
    <w:p>
      <w:pPr>
        <w:spacing w:after="150"/>
      </w:pPr>
      <w:r>
        <w:rPr/>
        <w:t xml:space="preserve">三、迈瑞生物医疗经营状况分析 116</w:t>
      </w:r>
    </w:p>
    <w:p>
      <w:pPr>
        <w:spacing w:after="150"/>
      </w:pPr>
      <w:r>
        <w:rPr/>
        <w:t xml:space="preserve">四、迈瑞生物医疗SWOT分析 116</w:t>
      </w:r>
    </w:p>
    <w:p>
      <w:pPr>
        <w:spacing w:after="150"/>
      </w:pPr>
      <w:r>
        <w:rPr/>
        <w:t xml:space="preserve">第二节 北京万东医疗装备股份有限公司 119</w:t>
      </w:r>
    </w:p>
    <w:p>
      <w:pPr>
        <w:spacing w:after="150"/>
      </w:pPr>
      <w:r>
        <w:rPr/>
        <w:t xml:space="preserve">一、企业基本情况 119</w:t>
      </w:r>
    </w:p>
    <w:p>
      <w:pPr>
        <w:spacing w:after="150"/>
      </w:pPr>
      <w:r>
        <w:rPr/>
        <w:t xml:space="preserve">二、企业产品结构状况 120</w:t>
      </w:r>
    </w:p>
    <w:p>
      <w:pPr>
        <w:spacing w:after="150"/>
      </w:pPr>
      <w:r>
        <w:rPr/>
        <w:t xml:space="preserve">三、企业销售网络分析 122</w:t>
      </w:r>
    </w:p>
    <w:p>
      <w:pPr>
        <w:spacing w:after="150"/>
      </w:pPr>
      <w:r>
        <w:rPr/>
        <w:t xml:space="preserve">四、企业经营情况分析 122</w:t>
      </w:r>
    </w:p>
    <w:p>
      <w:pPr>
        <w:spacing w:after="150"/>
      </w:pPr>
      <w:r>
        <w:rPr/>
        <w:t xml:space="preserve">五、企业发展战略分析 124</w:t>
      </w:r>
    </w:p>
    <w:p>
      <w:pPr>
        <w:spacing w:after="150"/>
      </w:pPr>
      <w:r>
        <w:rPr/>
        <w:t xml:space="preserve">第三节 北京航天长峰股份有限公司 125</w:t>
      </w:r>
    </w:p>
    <w:p>
      <w:pPr>
        <w:spacing w:after="150"/>
      </w:pPr>
      <w:r>
        <w:rPr/>
        <w:t xml:space="preserve">一、企业基本情况 125</w:t>
      </w:r>
    </w:p>
    <w:p>
      <w:pPr>
        <w:spacing w:after="150"/>
      </w:pPr>
      <w:r>
        <w:rPr/>
        <w:t xml:space="preserve">二、企业主营业务分析 126</w:t>
      </w:r>
    </w:p>
    <w:p>
      <w:pPr>
        <w:spacing w:after="150"/>
      </w:pPr>
      <w:r>
        <w:rPr/>
        <w:t xml:space="preserve">三、企业经营情况分析 130</w:t>
      </w:r>
    </w:p>
    <w:p>
      <w:pPr>
        <w:spacing w:after="150"/>
      </w:pPr>
      <w:r>
        <w:rPr/>
        <w:t xml:space="preserve">四、企业经济指标分析 132</w:t>
      </w:r>
    </w:p>
    <w:p>
      <w:pPr>
        <w:spacing w:after="150"/>
      </w:pPr>
      <w:r>
        <w:rPr/>
        <w:t xml:space="preserve">第四节 山东新华医疗器械股份有限公司 133</w:t>
      </w:r>
    </w:p>
    <w:p>
      <w:pPr>
        <w:spacing w:after="150"/>
      </w:pPr>
      <w:r>
        <w:rPr/>
        <w:t xml:space="preserve">一、企业基本情况 133</w:t>
      </w:r>
    </w:p>
    <w:p>
      <w:pPr>
        <w:spacing w:after="150"/>
      </w:pPr>
      <w:r>
        <w:rPr/>
        <w:t xml:space="preserve">二、企业产品结构状况 134</w:t>
      </w:r>
    </w:p>
    <w:p>
      <w:pPr>
        <w:spacing w:after="150"/>
      </w:pPr>
      <w:r>
        <w:rPr/>
        <w:t xml:space="preserve">三、企业销售网络分析 134</w:t>
      </w:r>
    </w:p>
    <w:p>
      <w:pPr>
        <w:spacing w:after="150"/>
      </w:pPr>
      <w:r>
        <w:rPr/>
        <w:t xml:space="preserve">四、企业经营情况分析 134</w:t>
      </w:r>
    </w:p>
    <w:p>
      <w:pPr>
        <w:spacing w:after="150"/>
      </w:pPr>
      <w:r>
        <w:rPr/>
        <w:t xml:space="preserve">五、企业经济指标分析 136</w:t>
      </w:r>
    </w:p>
    <w:p>
      <w:pPr>
        <w:spacing w:after="150"/>
      </w:pPr>
      <w:r>
        <w:rPr/>
        <w:t xml:space="preserve">第五节 江苏鱼跃医疗设备股份有限公司 137</w:t>
      </w:r>
    </w:p>
    <w:p>
      <w:pPr>
        <w:spacing w:after="150"/>
      </w:pPr>
      <w:r>
        <w:rPr/>
        <w:t xml:space="preserve">一、企业基本情况 137</w:t>
      </w:r>
    </w:p>
    <w:p>
      <w:pPr>
        <w:spacing w:after="150"/>
      </w:pPr>
      <w:r>
        <w:rPr/>
        <w:t xml:space="preserve">二、企业产品结构状况 139</w:t>
      </w:r>
    </w:p>
    <w:p>
      <w:pPr>
        <w:spacing w:after="150"/>
      </w:pPr>
      <w:r>
        <w:rPr/>
        <w:t xml:space="preserve">三、企业经营情况分析 139</w:t>
      </w:r>
    </w:p>
    <w:p>
      <w:pPr>
        <w:spacing w:after="150"/>
      </w:pPr>
      <w:r>
        <w:rPr/>
        <w:t xml:space="preserve">四、企业经济指标分析 141</w:t>
      </w:r>
    </w:p>
    <w:p>
      <w:pPr>
        <w:spacing w:after="150"/>
      </w:pPr>
      <w:r>
        <w:rPr>
          <w:b w:val="1"/>
          <w:bCs w:val="1"/>
        </w:rPr>
        <w:t xml:space="preserve">第九章 中国医疗器械租赁重点企业发展情况分析 143</w:t>
      </w:r>
    </w:p>
    <w:p>
      <w:pPr>
        <w:spacing w:after="150"/>
      </w:pPr>
      <w:r>
        <w:rPr/>
        <w:t xml:space="preserve">第一节 远东国际租赁有限公司 143</w:t>
      </w:r>
    </w:p>
    <w:p>
      <w:pPr>
        <w:spacing w:after="150"/>
      </w:pPr>
      <w:r>
        <w:rPr/>
        <w:t xml:space="preserve">一、公司简介 143</w:t>
      </w:r>
    </w:p>
    <w:p>
      <w:pPr>
        <w:spacing w:after="150"/>
      </w:pPr>
      <w:r>
        <w:rPr/>
        <w:t xml:space="preserve">二、远东租赁经营范畴介绍 144</w:t>
      </w:r>
    </w:p>
    <w:p>
      <w:pPr>
        <w:spacing w:after="150"/>
      </w:pPr>
      <w:r>
        <w:rPr/>
        <w:t xml:space="preserve">三、医疗器械融资租赁业务开展状况 147</w:t>
      </w:r>
    </w:p>
    <w:p>
      <w:pPr>
        <w:spacing w:after="150"/>
      </w:pPr>
      <w:r>
        <w:rPr/>
        <w:t xml:space="preserve">四、远东租赁产业金融解决方案 151</w:t>
      </w:r>
    </w:p>
    <w:p>
      <w:pPr>
        <w:spacing w:after="150"/>
      </w:pPr>
      <w:r>
        <w:rPr/>
        <w:t xml:space="preserve">第二节 中国环球租赁有限公司 152</w:t>
      </w:r>
    </w:p>
    <w:p>
      <w:pPr>
        <w:spacing w:after="150"/>
      </w:pPr>
      <w:r>
        <w:rPr/>
        <w:t xml:space="preserve">一、公司简介 152</w:t>
      </w:r>
    </w:p>
    <w:p>
      <w:pPr>
        <w:spacing w:after="150"/>
      </w:pPr>
      <w:r>
        <w:rPr/>
        <w:t xml:space="preserve">二、环球租赁医疗设备融资租赁业务 152</w:t>
      </w:r>
    </w:p>
    <w:p>
      <w:pPr>
        <w:spacing w:after="150"/>
      </w:pPr>
      <w:r>
        <w:rPr/>
        <w:t xml:space="preserve">三、医疗器械融资租赁业务目标客户及项目方案 153</w:t>
      </w:r>
    </w:p>
    <w:p>
      <w:pPr>
        <w:spacing w:after="150"/>
      </w:pPr>
      <w:r>
        <w:rPr/>
        <w:t xml:space="preserve">第三节 华融金融租赁股份有限公司 153</w:t>
      </w:r>
    </w:p>
    <w:p>
      <w:pPr>
        <w:spacing w:after="150"/>
      </w:pPr>
      <w:r>
        <w:rPr/>
        <w:t xml:space="preserve">一、公司简介 153</w:t>
      </w:r>
    </w:p>
    <w:p>
      <w:pPr>
        <w:spacing w:after="150"/>
      </w:pPr>
      <w:r>
        <w:rPr/>
        <w:t xml:space="preserve">二、华融租赁经营范畴介绍 155</w:t>
      </w:r>
    </w:p>
    <w:p>
      <w:pPr>
        <w:spacing w:after="150"/>
      </w:pPr>
      <w:r>
        <w:rPr/>
        <w:t xml:space="preserve">三、华融租赁经营状况分析 157</w:t>
      </w:r>
    </w:p>
    <w:p>
      <w:pPr>
        <w:spacing w:after="150"/>
      </w:pPr>
      <w:r>
        <w:rPr/>
        <w:t xml:space="preserve">四、医疗器械融资租赁业务开展状况 158</w:t>
      </w:r>
    </w:p>
    <w:p>
      <w:pPr>
        <w:spacing w:after="150"/>
      </w:pPr>
      <w:r>
        <w:rPr/>
        <w:t xml:space="preserve">五、华融金融租赁公司发金融债 158</w:t>
      </w:r>
    </w:p>
    <w:p>
      <w:pPr>
        <w:spacing w:after="150"/>
      </w:pPr>
      <w:r>
        <w:rPr/>
        <w:t xml:space="preserve">第四节 恒信金融租赁有限公司 159</w:t>
      </w:r>
    </w:p>
    <w:p>
      <w:pPr>
        <w:spacing w:after="150"/>
      </w:pPr>
      <w:r>
        <w:rPr/>
        <w:t xml:space="preserve">一、公司简介 159</w:t>
      </w:r>
    </w:p>
    <w:p>
      <w:pPr>
        <w:spacing w:after="150"/>
      </w:pPr>
      <w:r>
        <w:rPr/>
        <w:t xml:space="preserve">二、恒信金融租赁经营范畴介绍 159</w:t>
      </w:r>
    </w:p>
    <w:p>
      <w:pPr>
        <w:spacing w:after="150"/>
      </w:pPr>
      <w:r>
        <w:rPr/>
        <w:t xml:space="preserve">三、恒信租赁医疗器械融资租赁案例简析 162</w:t>
      </w:r>
    </w:p>
    <w:p>
      <w:pPr>
        <w:spacing w:after="150"/>
      </w:pPr>
      <w:r>
        <w:rPr/>
        <w:t xml:space="preserve">四、恒信金融租赁获中行牵头银团中长期贷款 163</w:t>
      </w:r>
    </w:p>
    <w:p>
      <w:pPr>
        <w:spacing w:after="150"/>
      </w:pPr>
      <w:r>
        <w:rPr/>
        <w:t xml:space="preserve">第五节 江苏金融租赁有限公司 163</w:t>
      </w:r>
    </w:p>
    <w:p>
      <w:pPr>
        <w:spacing w:after="150"/>
      </w:pPr>
      <w:r>
        <w:rPr/>
        <w:t xml:space="preserve">一、公司简介 163</w:t>
      </w:r>
    </w:p>
    <w:p>
      <w:pPr>
        <w:spacing w:after="150"/>
      </w:pPr>
      <w:r>
        <w:rPr/>
        <w:t xml:space="preserve">二、江苏租赁经营范畴介绍 164</w:t>
      </w:r>
    </w:p>
    <w:p>
      <w:pPr>
        <w:spacing w:after="150"/>
      </w:pPr>
      <w:r>
        <w:rPr/>
        <w:t xml:space="preserve">三、医疗设备融资租赁业务发展状况 165</w:t>
      </w:r>
    </w:p>
    <w:p>
      <w:pPr>
        <w:spacing w:after="150"/>
      </w:pPr>
      <w:r>
        <w:rPr/>
        <w:t xml:space="preserve">四、增资牵引江苏租赁发展再提速 165</w:t>
      </w:r>
    </w:p>
    <w:p>
      <w:pPr>
        <w:spacing w:after="150"/>
      </w:pPr>
      <w:r>
        <w:rPr>
          <w:b w:val="1"/>
          <w:bCs w:val="1"/>
        </w:rPr>
        <w:t xml:space="preserve">第十章 中国医疗器械融资租赁行业前景预测 167</w:t>
      </w:r>
    </w:p>
    <w:p>
      <w:pPr>
        <w:spacing w:after="150"/>
      </w:pPr>
      <w:r>
        <w:rPr/>
        <w:t xml:space="preserve">第一节 2024-2029年中国医疗器械行业发展前景及趋势分析 167</w:t>
      </w:r>
    </w:p>
    <w:p>
      <w:pPr>
        <w:spacing w:after="150"/>
      </w:pPr>
      <w:r>
        <w:rPr/>
        <w:t xml:space="preserve">一、全球医疗器械市场发展形势预测 167</w:t>
      </w:r>
    </w:p>
    <w:p>
      <w:pPr>
        <w:spacing w:after="150"/>
      </w:pPr>
      <w:r>
        <w:rPr/>
        <w:t xml:space="preserve">二、未来中国医疗器械行业快速增长的驱动因素 168</w:t>
      </w:r>
    </w:p>
    <w:p>
      <w:pPr>
        <w:spacing w:after="150"/>
      </w:pPr>
      <w:r>
        <w:rPr/>
        <w:t xml:space="preserve">三、“十四五”期间中国医疗器械行业发展重点与目标 169</w:t>
      </w:r>
    </w:p>
    <w:p>
      <w:pPr>
        <w:spacing w:after="150"/>
      </w:pPr>
      <w:r>
        <w:rPr/>
        <w:t xml:space="preserve">四、未来医疗器械行业发展趋势探析 170</w:t>
      </w:r>
    </w:p>
    <w:p>
      <w:pPr>
        <w:spacing w:after="150"/>
      </w:pPr>
      <w:r>
        <w:rPr/>
        <w:t xml:space="preserve">第二节 2024-2029年中国医疗器械融资租赁业发展前景探析 172</w:t>
      </w:r>
    </w:p>
    <w:p>
      <w:pPr>
        <w:spacing w:after="150"/>
      </w:pPr>
      <w:r>
        <w:rPr/>
        <w:t xml:space="preserve">一、中国医疗器械融资租赁业成长空间巨大 172</w:t>
      </w:r>
    </w:p>
    <w:p>
      <w:pPr>
        <w:spacing w:after="150"/>
      </w:pPr>
      <w:r>
        <w:rPr/>
        <w:t xml:space="preserve">二、医疗器械融资租赁在基础市场具可观潜力 173</w:t>
      </w:r>
    </w:p>
    <w:p>
      <w:pPr>
        <w:spacing w:after="150"/>
      </w:pPr>
      <w:r>
        <w:rPr/>
        <w:t xml:space="preserve">三、医疗设备租赁市场发展展望 173</w:t>
      </w:r>
    </w:p>
    <w:p>
      <w:pPr>
        <w:spacing w:after="150"/>
      </w:pPr>
      <w:r>
        <w:rPr/>
        <w:t xml:space="preserve">第三节 中国医疗器械融资租赁行业前景预测 175</w:t>
      </w:r>
    </w:p>
    <w:p>
      <w:pPr>
        <w:spacing w:after="150"/>
      </w:pPr>
      <w:r>
        <w:rPr/>
        <w:t xml:space="preserve">一、医疗器械融资租赁市场规模预测 175</w:t>
      </w:r>
    </w:p>
    <w:p>
      <w:pPr>
        <w:spacing w:after="150"/>
      </w:pPr>
      <w:r>
        <w:rPr/>
        <w:t xml:space="preserve">二、医疗器械融资租赁市场发展预测 175</w:t>
      </w:r>
    </w:p>
    <w:p>
      <w:pPr>
        <w:spacing w:after="150"/>
      </w:pPr>
      <w:r>
        <w:rPr>
          <w:b w:val="1"/>
          <w:bCs w:val="1"/>
        </w:rPr>
        <w:t xml:space="preserve">第十一章 中国医疗器械融资租赁行业投资战略 177</w:t>
      </w:r>
    </w:p>
    <w:p>
      <w:pPr>
        <w:spacing w:after="150"/>
      </w:pPr>
      <w:r>
        <w:rPr/>
        <w:t xml:space="preserve">第一节 中国医疗器械融资租赁行业投资障碍分析 177</w:t>
      </w:r>
    </w:p>
    <w:p>
      <w:pPr>
        <w:spacing w:after="150"/>
      </w:pPr>
      <w:r>
        <w:rPr/>
        <w:t xml:space="preserve">一、中国医疗器械融资租赁行业投资风险分析 177</w:t>
      </w:r>
    </w:p>
    <w:p>
      <w:pPr>
        <w:spacing w:after="150"/>
      </w:pPr>
      <w:r>
        <w:rPr/>
        <w:t xml:space="preserve">二、中国医疗器械融资租赁行业进入壁垒分析 177</w:t>
      </w:r>
    </w:p>
    <w:p>
      <w:pPr>
        <w:spacing w:after="150"/>
      </w:pPr>
      <w:r>
        <w:rPr/>
        <w:t xml:space="preserve">第二节 中道泰和对医疗器械融资租赁行业投资建议分析 178</w:t>
      </w:r>
    </w:p>
    <w:p>
      <w:pPr>
        <w:spacing w:after="150"/>
      </w:pPr>
      <w:r>
        <w:rPr>
          <w:b w:val="1"/>
          <w:bCs w:val="1"/>
        </w:rPr>
        <w:t xml:space="preserve">图表目录</w:t>
      </w:r>
    </w:p>
    <w:p>
      <w:pPr>
        <w:spacing w:after="150"/>
      </w:pPr>
      <w:r>
        <w:rPr/>
        <w:t xml:space="preserve">图表：2019-2023年全国医疗卫生机构数 63</w:t>
      </w:r>
    </w:p>
    <w:p>
      <w:pPr>
        <w:spacing w:after="150"/>
      </w:pPr>
      <w:r>
        <w:rPr/>
        <w:t xml:space="preserve">图表：2024-2029年我国中国PACS市场规模预测 83</w:t>
      </w:r>
    </w:p>
    <w:p>
      <w:pPr>
        <w:spacing w:after="150"/>
      </w:pPr>
      <w:r>
        <w:rPr/>
        <w:t xml:space="preserve">图表：2019-2023年6月我国医疗器械及CT机进出口情况 85</w:t>
      </w:r>
    </w:p>
    <w:p>
      <w:pPr>
        <w:spacing w:after="150"/>
      </w:pPr>
      <w:r>
        <w:rPr/>
        <w:t xml:space="preserve">图表：2019-2023年6月我国医疗器械融资租赁APP用户使用情况 91</w:t>
      </w:r>
    </w:p>
    <w:p>
      <w:pPr>
        <w:spacing w:after="150"/>
      </w:pPr>
      <w:r>
        <w:rPr/>
        <w:t xml:space="preserve">图表：网上申请融资租赁申请表 96</w:t>
      </w:r>
    </w:p>
    <w:p>
      <w:pPr>
        <w:spacing w:after="150"/>
      </w:pPr>
      <w:r>
        <w:rPr/>
        <w:t xml:space="preserve">图表：2019-2023年北京市乙类大型医用设备数量增长 100</w:t>
      </w:r>
    </w:p>
    <w:p>
      <w:pPr>
        <w:spacing w:after="150"/>
      </w:pPr>
      <w:r>
        <w:rPr/>
        <w:t xml:space="preserve">图表：北京市五种乙类大型医用设备配置区域分布 100</w:t>
      </w:r>
    </w:p>
    <w:p>
      <w:pPr>
        <w:spacing w:after="150"/>
      </w:pPr>
      <w:r>
        <w:rPr/>
        <w:t xml:space="preserve">图表：上海医疗器械融资租赁零头企业一览表 102</w:t>
      </w:r>
    </w:p>
    <w:p>
      <w:pPr>
        <w:spacing w:after="150"/>
      </w:pPr>
      <w:r>
        <w:rPr/>
        <w:t xml:space="preserve">图表：2019-2023年6月天津市医疗器械融资租赁业务量 104</w:t>
      </w:r>
    </w:p>
    <w:p>
      <w:pPr>
        <w:spacing w:after="150"/>
      </w:pPr>
      <w:r>
        <w:rPr/>
        <w:t xml:space="preserve">图表：2019-2023年6月深圳市医疗器械融资租赁业务 106</w:t>
      </w:r>
    </w:p>
    <w:p>
      <w:pPr>
        <w:spacing w:after="150"/>
      </w:pPr>
      <w:r>
        <w:rPr/>
        <w:t xml:space="preserve">图表：2019-2023年深圳迈瑞经营情况 116</w:t>
      </w:r>
    </w:p>
    <w:p>
      <w:pPr>
        <w:spacing w:after="150"/>
      </w:pPr>
      <w:r>
        <w:rPr/>
        <w:t xml:space="preserve">图表：2019-2023年第三季度万东医疗经营情况 123</w:t>
      </w:r>
    </w:p>
    <w:p>
      <w:pPr>
        <w:spacing w:after="150"/>
      </w:pPr>
      <w:r>
        <w:rPr/>
        <w:t xml:space="preserve">图表：2019-2023年第三季度万东医疗经营情况 123</w:t>
      </w:r>
    </w:p>
    <w:p>
      <w:pPr>
        <w:spacing w:after="150"/>
      </w:pPr>
      <w:r>
        <w:rPr/>
        <w:t xml:space="preserve">图表：2019-2023年上半年航天长峰主营业务情况 129</w:t>
      </w:r>
    </w:p>
    <w:p>
      <w:pPr>
        <w:spacing w:after="150"/>
      </w:pPr>
      <w:r>
        <w:rPr/>
        <w:t xml:space="preserve">图表：2019-2023年航天长峰主营业务情况 130</w:t>
      </w:r>
    </w:p>
    <w:p>
      <w:pPr>
        <w:spacing w:after="150"/>
      </w:pPr>
      <w:r>
        <w:rPr/>
        <w:t xml:space="preserve">图表：2019-2023年第三季度航天长峰经营情况 131</w:t>
      </w:r>
    </w:p>
    <w:p>
      <w:pPr>
        <w:spacing w:after="150"/>
      </w:pPr>
      <w:r>
        <w:rPr/>
        <w:t xml:space="preserve">图表：2019-2023年第三季度航天长峰经营情况 131</w:t>
      </w:r>
    </w:p>
    <w:p>
      <w:pPr>
        <w:spacing w:after="150"/>
      </w:pPr>
      <w:r>
        <w:rPr/>
        <w:t xml:space="preserve">图表：2019-2023年航天长峰成长能力指标 132</w:t>
      </w:r>
    </w:p>
    <w:p>
      <w:pPr>
        <w:spacing w:after="150"/>
      </w:pPr>
      <w:r>
        <w:rPr/>
        <w:t xml:space="preserve">图表：2019-2023年航天长峰盈利能力指标 132</w:t>
      </w:r>
    </w:p>
    <w:p>
      <w:pPr>
        <w:spacing w:after="150"/>
      </w:pPr>
      <w:r>
        <w:rPr/>
        <w:t xml:space="preserve">图表：2019-2023年航天长峰运营能力指标 132</w:t>
      </w:r>
    </w:p>
    <w:p>
      <w:pPr>
        <w:spacing w:after="150"/>
      </w:pPr>
      <w:r>
        <w:rPr/>
        <w:t xml:space="preserve">图表：2019-2023年航天长峰负债能力指标 132</w:t>
      </w:r>
    </w:p>
    <w:p>
      <w:pPr>
        <w:spacing w:after="150"/>
      </w:pPr>
      <w:r>
        <w:rPr/>
        <w:t xml:space="preserve">图表：2019-2023年第三季度新华医疗经营情况 135</w:t>
      </w:r>
    </w:p>
    <w:p>
      <w:pPr>
        <w:spacing w:after="150"/>
      </w:pPr>
      <w:r>
        <w:rPr/>
        <w:t xml:space="preserve">图表：2019-2023年第三季度新华医疗经营情况 136</w:t>
      </w:r>
    </w:p>
    <w:p>
      <w:pPr>
        <w:spacing w:after="150"/>
      </w:pPr>
      <w:r>
        <w:rPr/>
        <w:t xml:space="preserve">图表：2019-2023年新华医疗成长能力指标 136</w:t>
      </w:r>
    </w:p>
    <w:p>
      <w:pPr>
        <w:spacing w:after="150"/>
      </w:pPr>
      <w:r>
        <w:rPr/>
        <w:t xml:space="preserve">图表：2019-2023年新华医疗盈利能力指标 137</w:t>
      </w:r>
    </w:p>
    <w:p>
      <w:pPr>
        <w:spacing w:after="150"/>
      </w:pPr>
      <w:r>
        <w:rPr/>
        <w:t xml:space="preserve">图表：2019-2023年新华医疗运营能力指标 137</w:t>
      </w:r>
    </w:p>
    <w:p>
      <w:pPr>
        <w:spacing w:after="150"/>
      </w:pPr>
      <w:r>
        <w:rPr/>
        <w:t xml:space="preserve">图表：2019-2023年新华医疗负债能力指标 137</w:t>
      </w:r>
    </w:p>
    <w:p>
      <w:pPr>
        <w:spacing w:after="150"/>
      </w:pPr>
      <w:r>
        <w:rPr/>
        <w:t xml:space="preserve">图表：2019-2023年第三季度鱼跃医疗经营情况 140</w:t>
      </w:r>
    </w:p>
    <w:p>
      <w:pPr>
        <w:spacing w:after="150"/>
      </w:pPr>
      <w:r>
        <w:rPr/>
        <w:t xml:space="preserve">图表：2019-2023年第三季度鱼跃医疗经营情况 141</w:t>
      </w:r>
    </w:p>
    <w:p>
      <w:pPr>
        <w:spacing w:after="150"/>
      </w:pPr>
      <w:r>
        <w:rPr/>
        <w:t xml:space="preserve">图表：2019-2023年鱼跃医疗成长能力指标 141</w:t>
      </w:r>
    </w:p>
    <w:p>
      <w:pPr>
        <w:spacing w:after="150"/>
      </w:pPr>
      <w:r>
        <w:rPr/>
        <w:t xml:space="preserve">图表：2019-2023年鱼跃医疗盈利能力指标 142</w:t>
      </w:r>
    </w:p>
    <w:p>
      <w:pPr>
        <w:spacing w:after="150"/>
      </w:pPr>
      <w:r>
        <w:rPr/>
        <w:t xml:space="preserve">图表：2019-2023年鱼跃医疗运营能力指标 142</w:t>
      </w:r>
    </w:p>
    <w:p>
      <w:pPr>
        <w:spacing w:after="150"/>
      </w:pPr>
      <w:r>
        <w:rPr/>
        <w:t xml:space="preserve">图表：2019-2023年鱼跃医疗负债能力指标 142</w:t>
      </w:r>
    </w:p>
    <w:p>
      <w:pPr>
        <w:spacing w:after="150"/>
      </w:pPr>
      <w:r>
        <w:rPr/>
        <w:t xml:space="preserve">图表：2024-2029年全球医疗器械销售规模 168</w:t>
      </w:r>
    </w:p>
    <w:p>
      <w:pPr>
        <w:spacing w:after="150"/>
      </w:pPr>
      <w:r>
        <w:rPr/>
        <w:t xml:space="preserve">图表：2019-2023年中国医疗器械市场规模 169</w:t>
      </w:r>
    </w:p>
    <w:p>
      <w:pPr>
        <w:spacing w:after="150"/>
      </w:pPr>
      <w:r>
        <w:rPr/>
        <w:t xml:space="preserve">图表：2024-2029年中国医疗器械融资租赁市场规模预测 175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2024-2029年中国医疗器械融资租赁市场分析与投资风险预测报告</dc:title>
  <dc:description>2024-2029年中国医疗器械融资租赁市场分析与投资风险预测报告</dc:description>
  <dc:subject>2024-2029年中国医疗器械融资租赁市场分析与投资风险预测报告</dc:subject>
  <cp:keywords>研究报告</cp:keywords>
  <cp:category>研究报告</cp:category>
  <cp:lastModifiedBy>北京中道泰和信息咨询有限公司</cp:lastModifiedBy>
  <dcterms:created xsi:type="dcterms:W3CDTF">2024-01-24T07:02:08+08:00</dcterms:created>
  <dcterms:modified xsi:type="dcterms:W3CDTF">2024-01-24T07:02:08+08:00</dcterms:modified>
</cp:coreProperties>
</file>

<file path=docProps/custom.xml><?xml version="1.0" encoding="utf-8"?>
<Properties xmlns="http://schemas.openxmlformats.org/officeDocument/2006/custom-properties" xmlns:vt="http://schemas.openxmlformats.org/officeDocument/2006/docPropsVTypes"/>
</file>