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2024-2029年中国毛纺市场前景规划及发展策略研究报告</w:t>
      </w:r>
    </w:p>
    <w:p>
      <w:pPr>
        <w:spacing w:after="150"/>
      </w:pPr>
      <w:r>
        <w:rPr>
          <w:b w:val="1"/>
          <w:bCs w:val="1"/>
        </w:rPr>
        <w:t xml:space="preserve">报告简介</w:t>
      </w:r>
    </w:p>
    <w:p>
      <w:pPr>
        <w:spacing w:after="150"/>
      </w:pPr>
      <w:r>
        <w:rPr/>
        <w:t xml:space="preserve">毛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毛纺市场进行了分析研究。报告在总结中国毛纺行业发展历程的基础上，结合新时期的各方面因素，对中国毛纺行业的发展趋势给予了细致和审慎的预测论证。报告资料详实，图表丰富，既有深入的分析，又有直观的比较，为毛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毛纺行业状况分析</w:t>
      </w:r>
    </w:p>
    <w:p>
      <w:pPr>
        <w:spacing w:after="150"/>
      </w:pPr>
      <w:r>
        <w:rPr>
          <w:b w:val="1"/>
          <w:bCs w:val="1"/>
        </w:rPr>
        <w:t xml:space="preserve">第一章 中国毛纺行业发展环境分析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二、居民消费价格指数分析</w:t>
      </w:r>
    </w:p>
    <w:p>
      <w:pPr>
        <w:spacing w:after="150"/>
      </w:pPr>
      <w:r>
        <w:rPr/>
        <w:t xml:space="preserve">三、收入增长情况</w:t>
      </w:r>
    </w:p>
    <w:p>
      <w:pPr>
        <w:spacing w:after="150"/>
      </w:pPr>
      <w:r>
        <w:rPr/>
        <w:t xml:space="preserve">四、固定资产投资</w:t>
      </w:r>
    </w:p>
    <w:p>
      <w:pPr>
        <w:spacing w:after="150"/>
      </w:pPr>
      <w:r>
        <w:rPr/>
        <w:t xml:space="preserve">五、社会消费品零售额分析</w:t>
      </w:r>
    </w:p>
    <w:p>
      <w:pPr>
        <w:spacing w:after="150"/>
      </w:pPr>
      <w:r>
        <w:rPr/>
        <w:t xml:space="preserve">六、存贷款利率变化</w:t>
      </w:r>
    </w:p>
    <w:p>
      <w:pPr>
        <w:spacing w:after="150"/>
      </w:pPr>
      <w:r>
        <w:rPr/>
        <w:t xml:space="preserve">七、人民币汇率变化</w:t>
      </w:r>
    </w:p>
    <w:p>
      <w:pPr>
        <w:spacing w:after="150"/>
      </w:pPr>
      <w:r>
        <w:rPr/>
        <w:t xml:space="preserve">第二节 我国社会环境分析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第三节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第四节 毛纺行业地位分析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第五节 毛纺行业发展的"波特五力模型"分析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第六节 影响毛纺行业发展的主要因素分析</w:t>
      </w:r>
    </w:p>
    <w:p>
      <w:pPr>
        <w:spacing w:after="150"/>
      </w:pPr>
      <w:r>
        <w:rPr>
          <w:b w:val="1"/>
          <w:bCs w:val="1"/>
        </w:rPr>
        <w:t xml:space="preserve">第二章 毛纺产业发展现状分析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2019-2023年毛纺产业规模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b w:val="1"/>
          <w:bCs w:val="1"/>
        </w:rPr>
        <w:t xml:space="preserve">第二部分 毛纺行业发展分析</w:t>
      </w:r>
    </w:p>
    <w:p>
      <w:pPr>
        <w:spacing w:after="150"/>
      </w:pPr>
      <w:r>
        <w:rPr>
          <w:b w:val="1"/>
          <w:bCs w:val="1"/>
        </w:rPr>
        <w:t xml:space="preserve">第三章 2024-2029年中国毛纺需求与消费状况分析及预测</w:t>
      </w:r>
    </w:p>
    <w:p>
      <w:pPr>
        <w:spacing w:after="150"/>
      </w:pPr>
      <w:r>
        <w:rPr/>
        <w:t xml:space="preserve">第一节 2019-2023年中国毛纺产量统计分析</w:t>
      </w:r>
    </w:p>
    <w:p>
      <w:pPr>
        <w:spacing w:after="150"/>
      </w:pPr>
      <w:r>
        <w:rPr/>
        <w:t xml:space="preserve">第二节 2019-2023年中国毛纺消费量统计分析</w:t>
      </w:r>
    </w:p>
    <w:p>
      <w:pPr>
        <w:spacing w:after="150"/>
      </w:pPr>
      <w:r>
        <w:rPr/>
        <w:t xml:space="preserve">第三节 2024-2029年中国毛纺产量预测</w:t>
      </w:r>
    </w:p>
    <w:p>
      <w:pPr>
        <w:spacing w:after="150"/>
      </w:pPr>
      <w:r>
        <w:rPr/>
        <w:t xml:space="preserve">第四节 2024-2029年中国毛纺消费量预测</w:t>
      </w:r>
    </w:p>
    <w:p>
      <w:pPr>
        <w:spacing w:after="150"/>
      </w:pPr>
      <w:r>
        <w:rPr>
          <w:b w:val="1"/>
          <w:bCs w:val="1"/>
        </w:rPr>
        <w:t xml:space="preserve">第四章 毛纺上下游产业发展</w:t>
      </w:r>
    </w:p>
    <w:p>
      <w:pPr>
        <w:spacing w:after="150"/>
      </w:pPr>
      <w:r>
        <w:rPr/>
        <w:t xml:space="preserve">第一节 毛纺上下游产业构成</w:t>
      </w:r>
    </w:p>
    <w:p>
      <w:pPr>
        <w:spacing w:after="150"/>
      </w:pPr>
      <w:r>
        <w:rPr/>
        <w:t xml:space="preserve">第二节 上下游细分市场</w:t>
      </w:r>
    </w:p>
    <w:p>
      <w:pPr>
        <w:spacing w:after="150"/>
      </w:pPr>
      <w:r>
        <w:rPr/>
        <w:t xml:space="preserve">一、发展概况</w:t>
      </w:r>
    </w:p>
    <w:p>
      <w:pPr>
        <w:spacing w:after="150"/>
      </w:pPr>
      <w:r>
        <w:rPr/>
        <w:t xml:space="preserve">二、2019-2023年毛纺产品消费量</w:t>
      </w:r>
    </w:p>
    <w:p>
      <w:pPr>
        <w:spacing w:after="150"/>
      </w:pPr>
      <w:r>
        <w:rPr/>
        <w:t xml:space="preserve">三、产品消费模式</w:t>
      </w:r>
    </w:p>
    <w:p>
      <w:pPr>
        <w:spacing w:after="150"/>
      </w:pPr>
      <w:r>
        <w:rPr/>
        <w:t xml:space="preserve">四、未来需求发展趋势</w:t>
      </w:r>
    </w:p>
    <w:p>
      <w:pPr>
        <w:spacing w:after="150"/>
      </w:pPr>
      <w:r>
        <w:rPr/>
        <w:t xml:space="preserve">第三节 毛纺上下游产业竞争能力比较</w:t>
      </w:r>
    </w:p>
    <w:p>
      <w:pPr>
        <w:spacing w:after="150"/>
      </w:pPr>
      <w:r>
        <w:rPr>
          <w:b w:val="1"/>
          <w:bCs w:val="1"/>
        </w:rPr>
        <w:t xml:space="preserve">第五章 中国毛纺行业市场规模分析及预测</w:t>
      </w:r>
    </w:p>
    <w:p>
      <w:pPr>
        <w:spacing w:after="150"/>
      </w:pPr>
      <w:r>
        <w:rPr/>
        <w:t xml:space="preserve">第一节 我国毛纺市场结构分析</w:t>
      </w:r>
    </w:p>
    <w:p>
      <w:pPr>
        <w:spacing w:after="150"/>
      </w:pPr>
      <w:r>
        <w:rPr/>
        <w:t xml:space="preserve">第二节 2019-2023年中国毛纺行业市场规模分析</w:t>
      </w:r>
    </w:p>
    <w:p>
      <w:pPr>
        <w:spacing w:after="150"/>
      </w:pPr>
      <w:r>
        <w:rPr/>
        <w:t xml:space="preserve">第三节 中国毛纺行业区域市场规模分析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2024-2029年中国毛纺行业市场规模预测</w:t>
      </w:r>
    </w:p>
    <w:p>
      <w:pPr>
        <w:spacing w:after="150"/>
      </w:pPr>
      <w:r>
        <w:rPr>
          <w:b w:val="1"/>
          <w:bCs w:val="1"/>
        </w:rPr>
        <w:t xml:space="preserve">第六章 毛纺产业链整合策略研究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第四节 不同企业参与产业链整合的策略选择</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第五节 不同地区产业链整合策略差异分析</w:t>
      </w:r>
    </w:p>
    <w:p>
      <w:pPr>
        <w:spacing w:after="150"/>
      </w:pPr>
      <w:r>
        <w:rPr>
          <w:b w:val="1"/>
          <w:bCs w:val="1"/>
        </w:rPr>
        <w:t xml:space="preserve">第七章 毛纺企业资源整合策略研究</w:t>
      </w:r>
    </w:p>
    <w:p>
      <w:pPr>
        <w:spacing w:after="150"/>
      </w:pPr>
      <w:r>
        <w:rPr/>
        <w:t xml:space="preserve">第一节 毛纺企业存在问题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第五节 中道泰和观点</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b w:val="1"/>
          <w:bCs w:val="1"/>
        </w:rPr>
        <w:t xml:space="preserve">第八章 中国毛纺行业市场价格分析及预测</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2019-2023年中国毛纺行业平均价格分析</w:t>
      </w:r>
    </w:p>
    <w:p>
      <w:pPr>
        <w:spacing w:after="150"/>
      </w:pPr>
      <w:r>
        <w:rPr/>
        <w:t xml:space="preserve">第四节 2024-2029年中国毛纺行业价格趋向分析</w:t>
      </w:r>
    </w:p>
    <w:p>
      <w:pPr>
        <w:spacing w:after="150"/>
      </w:pPr>
      <w:r>
        <w:rPr>
          <w:b w:val="1"/>
          <w:bCs w:val="1"/>
        </w:rPr>
        <w:t xml:space="preserve">第九章 毛纺重点企业分析</w:t>
      </w:r>
    </w:p>
    <w:p>
      <w:pPr>
        <w:spacing w:after="150"/>
      </w:pPr>
      <w:r>
        <w:rPr/>
        <w:t xml:space="preserve">第一节 A企业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第二节 B企业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第三节 C企业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第四节 D企业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第五节 E企业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第六节 F企业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第七节 G企业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第八节 H企业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b w:val="1"/>
          <w:bCs w:val="1"/>
        </w:rPr>
        <w:t xml:space="preserve">第三部分 毛纺行业趋势以及投资分析</w:t>
      </w:r>
    </w:p>
    <w:p>
      <w:pPr>
        <w:spacing w:after="150"/>
      </w:pPr>
      <w:r>
        <w:rPr>
          <w:b w:val="1"/>
          <w:bCs w:val="1"/>
        </w:rPr>
        <w:t xml:space="preserve">第十章 我国毛纺行业投资价值与投资策略咨询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毛纺行业投资价值分析</w:t>
      </w:r>
    </w:p>
    <w:p>
      <w:pPr>
        <w:spacing w:after="150"/>
      </w:pPr>
      <w:r>
        <w:rPr/>
        <w:t xml:space="preserve">一、毛纺行业发展前景分析</w:t>
      </w:r>
    </w:p>
    <w:p>
      <w:pPr>
        <w:spacing w:after="150"/>
      </w:pPr>
      <w:r>
        <w:rPr/>
        <w:t xml:space="preserve">二、投资机会分析</w:t>
      </w:r>
    </w:p>
    <w:p>
      <w:pPr>
        <w:spacing w:after="150"/>
      </w:pPr>
      <w:r>
        <w:rPr/>
        <w:t xml:space="preserve">第三节 毛纺行业投资风险分析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四、外资进入现状及对未来市场的威胁</w:t>
      </w:r>
    </w:p>
    <w:p>
      <w:pPr>
        <w:spacing w:after="150"/>
      </w:pPr>
      <w:r>
        <w:rPr/>
        <w:t xml:space="preserve">第四节 毛纺行业投资策略分析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毛纺发展前景预测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行业产业链整合趋势</w:t>
      </w:r>
    </w:p>
    <w:p>
      <w:pPr>
        <w:spacing w:after="150"/>
      </w:pPr>
      <w:r>
        <w:rPr/>
        <w:t xml:space="preserve">第六节 产业链竞争态势发展预测</w:t>
      </w:r>
    </w:p>
    <w:p>
      <w:pPr>
        <w:spacing w:after="150"/>
      </w:pPr>
      <w:r>
        <w:rPr/>
        <w:t xml:space="preserve">第七节 中道泰和研究观点</w:t>
      </w:r>
    </w:p>
    <w:p>
      <w:pPr>
        <w:spacing w:after="150"/>
      </w:pPr>
      <w:r>
        <w:rPr>
          <w:b w:val="1"/>
          <w:bCs w:val="1"/>
        </w:rPr>
        <w:t xml:space="preserve">第十二章 毛纺行业竞争格局分析</w:t>
      </w:r>
    </w:p>
    <w:p>
      <w:pPr>
        <w:spacing w:after="150"/>
      </w:pPr>
      <w:r>
        <w:rPr/>
        <w:t xml:space="preserve">第一节 毛纺行业竞争结构分析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毛纺行业集中度分析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四、政府的作用</w:t>
      </w:r>
    </w:p>
    <w:p>
      <w:pPr>
        <w:spacing w:after="150"/>
      </w:pPr>
      <w:r>
        <w:rPr/>
        <w:t xml:space="preserve">第三节 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三、毛纺品牌的特性和作用</w:t>
      </w:r>
    </w:p>
    <w:p>
      <w:pPr>
        <w:spacing w:after="150"/>
      </w:pPr>
      <w:r>
        <w:rPr/>
        <w:t xml:space="preserve">四、毛纺品牌的价值战略</w:t>
      </w:r>
    </w:p>
    <w:p>
      <w:pPr>
        <w:spacing w:after="150"/>
      </w:pPr>
      <w:r>
        <w:rPr/>
        <w:t xml:space="preserve">五、我国毛纺品牌竞争趋势</w:t>
      </w:r>
    </w:p>
    <w:p>
      <w:pPr>
        <w:spacing w:after="150"/>
      </w:pPr>
      <w:r>
        <w:rPr/>
        <w:t xml:space="preserve">六、毛纺企业品牌发展战略</w:t>
      </w:r>
    </w:p>
    <w:p>
      <w:pPr>
        <w:spacing w:after="150"/>
      </w:pPr>
      <w:r>
        <w:rPr/>
        <w:t xml:space="preserve">七、毛纺行业品牌竞争策略</w:t>
      </w:r>
    </w:p>
    <w:p>
      <w:pPr>
        <w:spacing w:after="150"/>
      </w:pPr>
      <w:r>
        <w:rPr>
          <w:b w:val="1"/>
          <w:bCs w:val="1"/>
        </w:rPr>
        <w:t xml:space="preserve">第十三章 2024-2029年中国毛纺行业投资风险预警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经营管理风险</w:t>
      </w:r>
    </w:p>
    <w:p>
      <w:pPr>
        <w:spacing w:after="150"/>
      </w:pPr>
      <w:r>
        <w:rPr/>
        <w:t xml:space="preserve">第五节 中道泰和研究观点</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图表：2019-2023年固定资产投资(不含农户)同比增长情况</w:t>
      </w:r>
    </w:p>
    <w:p>
      <w:pPr>
        <w:spacing w:after="150"/>
      </w:pPr>
      <w:r>
        <w:rPr/>
        <w:t xml:space="preserve">图表：2019-2023年社会消费品零售总额情况</w:t>
      </w:r>
    </w:p>
    <w:p>
      <w:pPr>
        <w:spacing w:after="150"/>
      </w:pPr>
      <w:r>
        <w:rPr/>
        <w:t xml:space="preserve">图表：2019-2023年农村居民人均收入实际增长情况</w:t>
      </w:r>
    </w:p>
    <w:p>
      <w:pPr>
        <w:spacing w:after="150"/>
      </w:pPr>
      <w:r>
        <w:rPr/>
        <w:t xml:space="preserve">图表：2019-2023年城乡居民收入对比情况</w:t>
      </w:r>
    </w:p>
    <w:p>
      <w:pPr>
        <w:spacing w:after="150"/>
      </w:pPr>
      <w:r>
        <w:rPr/>
        <w:t xml:space="preserve">图表：2019-2023年城市居民收入分类情况</w:t>
      </w:r>
    </w:p>
    <w:p>
      <w:pPr>
        <w:spacing w:after="150"/>
      </w:pPr>
      <w:r>
        <w:rPr/>
        <w:t xml:space="preserve">图表：2019-2023年农村居民收入分类情况</w:t>
      </w:r>
    </w:p>
    <w:p>
      <w:pPr>
        <w:spacing w:after="150"/>
      </w:pPr>
      <w:r>
        <w:rPr/>
        <w:t xml:space="preserve">图表：多年城乡人均可支配收入和纯收入对比情况</w:t>
      </w:r>
    </w:p>
    <w:p>
      <w:pPr>
        <w:spacing w:after="150"/>
      </w:pPr>
      <w:r>
        <w:rPr/>
        <w:t xml:space="preserve">图表：2019-2023年城镇居民人均可支配收入实际增长情况</w:t>
      </w:r>
    </w:p>
    <w:p>
      <w:pPr>
        <w:spacing w:after="150"/>
      </w:pPr>
      <w:r>
        <w:rPr/>
        <w:t xml:space="preserve">图表：多年城乡居民收入比情况</w:t>
      </w:r>
    </w:p>
    <w:p>
      <w:pPr>
        <w:spacing w:after="150"/>
      </w:pPr>
      <w:r>
        <w:rPr/>
        <w:t xml:space="preserve">图表：固定资产来源增速情况</w:t>
      </w:r>
    </w:p>
    <w:p>
      <w:pPr>
        <w:spacing w:after="150"/>
      </w:pPr>
      <w:r>
        <w:rPr/>
        <w:t xml:space="preserve">图表：2019-2023年存款利率情况</w:t>
      </w:r>
    </w:p>
    <w:p>
      <w:pPr>
        <w:spacing w:after="150"/>
      </w:pPr>
      <w:r>
        <w:rPr/>
        <w:t xml:space="preserve">图表：2019-2023年贷款利率情况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图表：2019-2023年我国毛纺行业市场容量情况</w:t>
      </w:r>
    </w:p>
    <w:p>
      <w:pPr>
        <w:spacing w:after="150"/>
      </w:pPr>
      <w:r>
        <w:rPr/>
        <w:t xml:space="preserve">图表：2019-2023年中国毛纺市场规模</w:t>
      </w:r>
    </w:p>
    <w:p>
      <w:pPr>
        <w:spacing w:after="150"/>
      </w:pPr>
      <w:r>
        <w:rPr/>
        <w:t xml:space="preserve">图表：2019-2023年中国毛纺产值</w:t>
      </w:r>
    </w:p>
    <w:p>
      <w:pPr>
        <w:spacing w:after="150"/>
      </w:pPr>
      <w:r>
        <w:rPr/>
        <w:t xml:space="preserve">图表：2019-2023年我国毛纺供应情况</w:t>
      </w:r>
    </w:p>
    <w:p>
      <w:pPr>
        <w:spacing w:after="150"/>
      </w:pPr>
      <w:r>
        <w:rPr/>
        <w:t xml:space="preserve">图表：2019-2023年我国毛纺需求情况</w:t>
      </w:r>
    </w:p>
    <w:p>
      <w:pPr>
        <w:spacing w:after="150"/>
      </w:pPr>
      <w:r>
        <w:rPr/>
        <w:t xml:space="preserve">图表：2024-2029年中国毛纺市场规模预测</w:t>
      </w:r>
    </w:p>
    <w:p>
      <w:pPr>
        <w:spacing w:after="150"/>
      </w:pPr>
      <w:r>
        <w:rPr/>
        <w:t xml:space="preserve">图表：2024-2029年我国毛纺供应情况预测</w:t>
      </w:r>
    </w:p>
    <w:p>
      <w:pPr>
        <w:spacing w:after="150"/>
      </w:pPr>
      <w:r>
        <w:rPr/>
        <w:t xml:space="preserve">图表：2024-2029年我国毛纺需求情况预测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2024-2029年中国毛纺市场前景规划及发展策略研究报告</dc:title>
  <dc:description>2024-2029年中国毛纺市场前景规划及发展策略研究报告</dc:description>
  <dc:subject>2024-2029年中国毛纺市场前景规划及发展策略研究报告</dc:subject>
  <cp:keywords>研究报告</cp:keywords>
  <cp:category>研究报告</cp:category>
  <cp:lastModifiedBy>北京中道泰和信息咨询有限公司</cp:lastModifiedBy>
  <dcterms:created xsi:type="dcterms:W3CDTF">2024-01-24T07:02:07+08:00</dcterms:created>
  <dcterms:modified xsi:type="dcterms:W3CDTF">2024-01-24T07:02:07+08:00</dcterms:modified>
</cp:coreProperties>
</file>

<file path=docProps/custom.xml><?xml version="1.0" encoding="utf-8"?>
<Properties xmlns="http://schemas.openxmlformats.org/officeDocument/2006/custom-properties" xmlns:vt="http://schemas.openxmlformats.org/officeDocument/2006/docPropsVTypes"/>
</file>