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2024-2029年中国通信设备行业全景调研与发展战略研究咨询报告</w:t>
      </w:r>
    </w:p>
    <w:p>
      <w:pPr>
        <w:spacing w:after="150"/>
      </w:pPr>
      <w:r>
        <w:rPr>
          <w:b w:val="1"/>
          <w:bCs w:val="1"/>
        </w:rPr>
        <w:t xml:space="preserve">报告简介</w:t>
      </w:r>
    </w:p>
    <w:p>
      <w:pPr>
        <w:spacing w:after="150"/>
      </w:pPr>
      <w:r>
        <w:rPr/>
        <w:t xml:space="preserve">通信系统设备制造业包括通信接入设备、通信传输设备、通信交换设备、移动通信设备和网络设备等。通信设备行业是信息技术业的重要组成部分，体现了某一国家和地区信息技术的综合发展水平，是现代微电子技术、微波技术、计算机技术和软件技术的综合应用。</w:t>
      </w:r>
    </w:p>
    <w:p>
      <w:pPr>
        <w:spacing w:after="150"/>
      </w:pPr>
      <w:r>
        <w:rPr/>
        <w:t xml:space="preserve">2019上半年，通信设备制造业增加值同比增长9.6%，出口交货值同比下降0.1%。主要产品中，手机产量同比下降6.9%，其中智能手机产量同比下降4.8%。2019上半年，通信设备制造业营业收入同比增长7.3%，利润同比下降2.9%。</w:t>
      </w:r>
    </w:p>
    <w:p>
      <w:pPr>
        <w:spacing w:after="150"/>
      </w:pPr>
      <w:r>
        <w:rPr/>
        <w:t xml:space="preserve">2019年1-8月，高技术制造业投资保持良好发展态势，增长12.0%，增速比1-7月加快0.9个百分点，高于全部制造业投资9.4个百分点。其中，电子及通信设备制造业投资增长14.5%。</w:t>
      </w:r>
    </w:p>
    <w:p>
      <w:pPr>
        <w:spacing w:after="150"/>
      </w:pPr>
      <w:r>
        <w:rPr/>
        <w:t xml:space="preserve">我国通信设备制造业的增长主要受电信运营商固定资产投资驱动，在过去十年中我国整体的电信运营商固定资产投资完成额始终保持在较高的水平。近年来我国电信运营商固定资产投资完成额均维持在3,000亿之上，巨大的投资直接带动了程控交换机、光通信设备、光纤光缆、移动通信、数据通信等主要通信设备的旺盛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我国通信设备及各子行业的发展状况、上下游行业发展状况、市场供需形势与技术等进行了分析，并重点分析了我国通信设备行业发展状况和特点，以及中国通信设备行业将面临的挑战、企业的发展策略等。报告还对全球的通信设备行业发展态势作了详细分析，并对通信设备行业进行了趋向研判，是通信设备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b w:val="1"/>
          <w:bCs w:val="1"/>
        </w:rPr>
        <w:t xml:space="preserve">第二章 通信设备行业市场环境及影响分析（PEST）</w:t>
      </w:r>
    </w:p>
    <w:p>
      <w:pPr>
        <w:spacing w:after="150"/>
      </w:pPr>
      <w:r>
        <w:rPr/>
        <w:t xml:space="preserve">第一节 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1、《十四五规划建议》</w:t>
      </w:r>
    </w:p>
    <w:p>
      <w:pPr>
        <w:spacing w:after="150"/>
      </w:pPr>
      <w:r>
        <w:rPr/>
        <w:t xml:space="preserve">2、《关于进一步加强通信业节能减排工作的指导意见》</w:t>
      </w:r>
    </w:p>
    <w:p>
      <w:pPr>
        <w:spacing w:after="150"/>
      </w:pPr>
      <w:r>
        <w:rPr/>
        <w:t xml:space="preserve">3、《电子信息产业调整和振兴规划》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二、“十四五”我国经济形势预测</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我国通信设备行业运行现状分析</w:t>
      </w:r>
    </w:p>
    <w:p>
      <w:pPr>
        <w:spacing w:after="150"/>
      </w:pPr>
      <w:r>
        <w:rPr/>
        <w:t xml:space="preserve">第一节 我国通信设备行业发展状况分析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我国通信设备市场供需形势分析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我国通信设备市场供需分析</w:t>
      </w:r>
    </w:p>
    <w:p>
      <w:pPr>
        <w:spacing w:after="150"/>
      </w:pPr>
      <w:r>
        <w:rPr/>
        <w:t xml:space="preserve">一、我国通信设备行业供给情况</w:t>
      </w:r>
    </w:p>
    <w:p>
      <w:pPr>
        <w:spacing w:after="150"/>
      </w:pPr>
      <w:r>
        <w:rPr/>
        <w:t xml:space="preserve">1、我国通信设备行业供给分析</w:t>
      </w:r>
    </w:p>
    <w:p>
      <w:pPr>
        <w:spacing w:after="150"/>
      </w:pPr>
      <w:r>
        <w:rPr/>
        <w:t xml:space="preserve">2、我国通信设备行业产品产量分析</w:t>
      </w:r>
    </w:p>
    <w:p>
      <w:pPr>
        <w:spacing w:after="150"/>
      </w:pPr>
      <w:r>
        <w:rPr/>
        <w:t xml:space="preserve">3、重点企业产能及占有份额</w:t>
      </w:r>
    </w:p>
    <w:p>
      <w:pPr>
        <w:spacing w:after="150"/>
      </w:pPr>
      <w:r>
        <w:rPr/>
        <w:t xml:space="preserve">二、我国通信设备行业需求情况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三、我国通信设备行业供需平衡分析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二、2024-2029年通信设备行业领域需求量预测</w:t>
      </w:r>
    </w:p>
    <w:p>
      <w:pPr>
        <w:spacing w:after="150"/>
      </w:pPr>
      <w:r>
        <w:rPr/>
        <w:t xml:space="preserve">1、2024-2029年通信设备行业领域需求产品功能预测</w:t>
      </w:r>
    </w:p>
    <w:p>
      <w:pPr>
        <w:spacing w:after="150"/>
      </w:pPr>
      <w:r>
        <w:rPr/>
        <w:t xml:space="preserve">2、2024-2029年通信设备行业领域需求产品市场格局预测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我国通信设备行业部分细分产品出口额分析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二、手持或车载无线电话机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专网通信设备市场、光通信设备市场……各细分市场情况如何?细分产品发展情况如何?</w:t>
      </w:r>
    </w:p>
    <w:p>
      <w:pPr>
        <w:spacing w:after="150"/>
      </w:pPr>
      <w:r>
        <w:rPr>
          <w:b w:val="1"/>
          <w:bCs w:val="1"/>
        </w:rPr>
        <w:t xml:space="preserve">第七章 我国通信设备细分市场分析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 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4、通信设备业未来竞争格局和特点</w:t>
      </w:r>
    </w:p>
    <w:p>
      <w:pPr>
        <w:spacing w:after="150"/>
      </w:pPr>
      <w:r>
        <w:rPr/>
        <w:t xml:space="preserve">二、中国通信设备行业竞争力分析</w:t>
      </w:r>
    </w:p>
    <w:p>
      <w:pPr>
        <w:spacing w:after="150"/>
      </w:pPr>
      <w:r>
        <w:rPr/>
        <w:t xml:space="preserve">1、我国通信设备行业竞争力剖析</w:t>
      </w:r>
    </w:p>
    <w:p>
      <w:pPr>
        <w:spacing w:after="150"/>
      </w:pPr>
      <w:r>
        <w:rPr/>
        <w:t xml:space="preserve">2、我国通信设备企业市场竞争的优势</w:t>
      </w:r>
    </w:p>
    <w:p>
      <w:pPr>
        <w:spacing w:after="150"/>
      </w:pPr>
      <w:r>
        <w:rPr/>
        <w:t xml:space="preserve">3、民企与外企比较分析</w:t>
      </w:r>
    </w:p>
    <w:p>
      <w:pPr>
        <w:spacing w:after="150"/>
      </w:pPr>
      <w:r>
        <w:rPr/>
        <w:t xml:space="preserve">4、国内通信设备企业竞争能力提升途径</w:t>
      </w:r>
    </w:p>
    <w:p>
      <w:pPr>
        <w:spacing w:after="150"/>
      </w:pPr>
      <w:r>
        <w:rPr/>
        <w:t xml:space="preserve">三、中国通信设备竞争力优势分析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通信设备行业并购重组分析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武汉烽火科技集团有限公司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大唐电信科技产业集团</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长飞光纤光缆股份有限公司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中利科技集团股份有限公司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厦门科华恒盛股份有限公司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深圳日海通讯技术股份有限公司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广州杰赛科技股份有限公司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福建三元达通讯股份有限公司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通信设备行业五年规划现状及未来预测</w:t>
      </w:r>
    </w:p>
    <w:p>
      <w:pPr>
        <w:spacing w:after="150"/>
      </w:pPr>
      <w:r>
        <w:rPr/>
        <w:t xml:space="preserve">一、“十四五”期间通信设备行业运行情况</w:t>
      </w:r>
    </w:p>
    <w:p>
      <w:pPr>
        <w:spacing w:after="150"/>
      </w:pPr>
      <w:r>
        <w:rPr/>
        <w:t xml:space="preserve">二、“十四五”期间通信设备行业发展成果</w:t>
      </w:r>
    </w:p>
    <w:p>
      <w:pPr>
        <w:spacing w:after="150"/>
      </w:pPr>
      <w:r>
        <w:rPr/>
        <w:t xml:space="preserve">三、通信设备行业“十四五”发展规划</w:t>
      </w:r>
    </w:p>
    <w:p>
      <w:pPr>
        <w:spacing w:after="150"/>
      </w:pPr>
      <w:r>
        <w:rPr/>
        <w:t xml:space="preserve">1、通信设备行业“十四五”规划重点指导</w:t>
      </w:r>
    </w:p>
    <w:p>
      <w:pPr>
        <w:spacing w:after="150"/>
      </w:pPr>
      <w:r>
        <w:rPr/>
        <w:t xml:space="preserve">2、“十四五”时期通信设备行业发展方向及热点</w:t>
      </w:r>
    </w:p>
    <w:p>
      <w:pPr>
        <w:spacing w:after="150"/>
      </w:pPr>
      <w:r>
        <w:rPr/>
        <w:t xml:space="preserve">四、通信设备行业投资现状分析</w:t>
      </w:r>
    </w:p>
    <w:p>
      <w:pPr>
        <w:spacing w:after="150"/>
      </w:pPr>
      <w:r>
        <w:rPr/>
        <w:t xml:space="preserve">1、我国通信设备行业投资规模及增速</w:t>
      </w:r>
    </w:p>
    <w:p>
      <w:pPr>
        <w:spacing w:after="150"/>
      </w:pPr>
      <w:r>
        <w:rPr/>
        <w:t xml:space="preserve">2、我国通信设备行业投资结构分析</w:t>
      </w:r>
    </w:p>
    <w:p>
      <w:pPr>
        <w:spacing w:after="150"/>
      </w:pPr>
      <w:r>
        <w:rPr/>
        <w:t xml:space="preserve">3、我国通信设备行业的投资态势</w:t>
      </w:r>
    </w:p>
    <w:p>
      <w:pPr>
        <w:spacing w:after="150"/>
      </w:pPr>
      <w:r>
        <w:rPr/>
        <w:t xml:space="preserve">4、我国通信设备行业风险投资状况</w:t>
      </w:r>
    </w:p>
    <w:p>
      <w:pPr>
        <w:spacing w:after="150"/>
      </w:pPr>
      <w:r>
        <w:rPr/>
        <w:t xml:space="preserve">第二节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第三节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第四节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2024-2029年通信设备行业投资价值评估分析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第十三章 通信设备行业发展策略研究</w:t>
      </w:r>
    </w:p>
    <w:p>
      <w:pPr>
        <w:spacing w:after="150"/>
      </w:pPr>
      <w:r>
        <w:rPr/>
        <w:t xml:space="preserve">第一节 我国通信设备制造行业发展的必要性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我国通信设备制造行业存在的问题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我国通信设备制造行业的制约瓶颈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我国通信设备制造行业发展策略研究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图表：通信设备制造业产业链结构</w:t>
      </w:r>
    </w:p>
    <w:p>
      <w:pPr>
        <w:spacing w:after="150"/>
      </w:pPr>
      <w:r>
        <w:rPr/>
        <w:t xml:space="preserve">图表：2019-2023年我国通信设备技术专利数量分析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图表：2019-2023年通信设备不同规模企业结构分析</w:t>
      </w:r>
    </w:p>
    <w:p>
      <w:pPr>
        <w:spacing w:after="150"/>
      </w:pPr>
      <w:r>
        <w:rPr/>
        <w:t xml:space="preserve">图表：2019-2023年通信设备不同所有制企业结构分析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图表：2019-2023年我国通信设备行业产品产量分析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图表：2019-2023年我国专网通信市场规模</w:t>
      </w:r>
    </w:p>
    <w:p>
      <w:pPr>
        <w:spacing w:after="150"/>
      </w:pPr>
      <w:r>
        <w:rPr/>
        <w:t xml:space="preserve">图表：2019-2023年我国无线专网通信设备客户结构</w:t>
      </w:r>
    </w:p>
    <w:p>
      <w:pPr>
        <w:spacing w:after="150"/>
      </w:pPr>
      <w:r>
        <w:rPr/>
        <w:t xml:space="preserve">图表：2019-2023年我国专网通信设备客户需求结构分析</w:t>
      </w:r>
    </w:p>
    <w:p>
      <w:pPr>
        <w:spacing w:after="150"/>
      </w:pPr>
      <w:r>
        <w:rPr/>
        <w:t xml:space="preserve">图表：2019-2023年我国光通信行业市场规模分析</w:t>
      </w:r>
    </w:p>
    <w:p>
      <w:pPr>
        <w:spacing w:after="150"/>
      </w:pPr>
      <w:r>
        <w:rPr/>
        <w:t xml:space="preserve">图表：2019-2023年我国光通信设备市场规模分析</w:t>
      </w:r>
    </w:p>
    <w:p>
      <w:pPr>
        <w:spacing w:after="150"/>
      </w:pPr>
      <w:r>
        <w:rPr/>
        <w:t xml:space="preserve">图表：2019-2023年我国卫星通信站数量分析</w:t>
      </w:r>
    </w:p>
    <w:p>
      <w:pPr>
        <w:spacing w:after="150"/>
      </w:pPr>
      <w:r>
        <w:rPr/>
        <w:t xml:space="preserve">图表：2019-2023年我国卫星通信站覆盖范围分析</w:t>
      </w:r>
    </w:p>
    <w:p>
      <w:pPr>
        <w:spacing w:after="150"/>
      </w:pPr>
      <w:r>
        <w:rPr/>
        <w:t xml:space="preserve">图表：2019-2023年我国卫星通信设备市场规模分析</w:t>
      </w:r>
    </w:p>
    <w:p>
      <w:pPr>
        <w:spacing w:after="150"/>
      </w:pPr>
      <w:r>
        <w:rPr/>
        <w:t xml:space="preserve">图表：2019-2023年我国卫星通信设备销售收入分析</w:t>
      </w:r>
    </w:p>
    <w:p>
      <w:pPr>
        <w:spacing w:after="150"/>
      </w:pPr>
      <w:r>
        <w:rPr/>
        <w:t xml:space="preserve">图表：2019-2023年我国移动通信设备市场规模分析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图表：2019-2023年我国运营商网络设备市场规模分析</w:t>
      </w:r>
    </w:p>
    <w:p>
      <w:pPr>
        <w:spacing w:after="150"/>
      </w:pPr>
      <w:r>
        <w:rPr/>
        <w:t xml:space="preserve">图表：2019-2023年我国企业网设备市场规模分析</w:t>
      </w:r>
    </w:p>
    <w:p>
      <w:pPr>
        <w:spacing w:after="150"/>
      </w:pPr>
      <w:r>
        <w:rPr/>
        <w:t xml:space="preserve">图表：2019-2023年我国企业网络设备市场结构分析</w:t>
      </w:r>
    </w:p>
    <w:p>
      <w:pPr>
        <w:spacing w:after="150"/>
      </w:pPr>
      <w:r>
        <w:rPr/>
        <w:t xml:space="preserve">图表：2019-2023年通信网络终端设备产品结构分析</w:t>
      </w:r>
    </w:p>
    <w:p>
      <w:pPr>
        <w:spacing w:after="150"/>
      </w:pPr>
      <w:r>
        <w:rPr/>
        <w:t xml:space="preserve">图表：2019-2023年我国移动通信网络优化系统设备市场规模</w:t>
      </w:r>
    </w:p>
    <w:p>
      <w:pPr>
        <w:spacing w:after="150"/>
      </w:pPr>
      <w:r>
        <w:rPr/>
        <w:t xml:space="preserve">图表：2019-2023年我国IPTV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2024-2029年中国通信设备行业全景调研与发展战略研究咨询报告</dc:title>
  <dc:description>2024-2029年中国通信设备行业全景调研与发展战略研究咨询报告</dc:description>
  <dc:subject>2024-2029年中国通信设备行业全景调研与发展战略研究咨询报告</dc:subject>
  <cp:keywords>研究报告</cp:keywords>
  <cp:category>研究报告</cp:category>
  <cp:lastModifiedBy>北京中道泰和信息咨询有限公司</cp:lastModifiedBy>
  <dcterms:created xsi:type="dcterms:W3CDTF">2024-01-24T07:00:33+08:00</dcterms:created>
  <dcterms:modified xsi:type="dcterms:W3CDTF">2024-01-24T07:00:33+08:00</dcterms:modified>
</cp:coreProperties>
</file>

<file path=docProps/custom.xml><?xml version="1.0" encoding="utf-8"?>
<Properties xmlns="http://schemas.openxmlformats.org/officeDocument/2006/custom-properties" xmlns:vt="http://schemas.openxmlformats.org/officeDocument/2006/docPropsVTypes"/>
</file>