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2024-2029年中国跨境电商市场深度全景调研及“十四五”发展前景预测报告</w:t>
      </w:r>
    </w:p>
    <w:p>
      <w:pPr>
        <w:spacing w:after="150"/>
      </w:pPr>
      <w:r>
        <w:rPr>
          <w:b w:val="1"/>
          <w:bCs w:val="1"/>
        </w:rPr>
        <w:t xml:space="preserve">报告简介</w:t>
      </w:r>
    </w:p>
    <w:p>
      <w:pPr>
        <w:spacing w:after="150"/>
      </w:pPr>
      <w:r>
        <w:rPr/>
        <w:t xml:space="preserve">随着经济的全球化，各国跨境电商日渐风靡。跨境网购消费总额前三名分别是：美国、英国、德国。目前主要跨境电商企业已经开始了国际化进程，如美国eBay、亚马逊、中国阿里巴巴、日本乐酷天等在本国站稳脚跟后迅速向海外扩张势力。</w:t>
      </w:r>
    </w:p>
    <w:p>
      <w:pPr>
        <w:spacing w:after="150"/>
      </w:pPr>
      <w:r>
        <w:rPr/>
        <w:t xml:space="preserve">面对快速发展的国际跨境电商，我国跨境电商也发展迅速。根据海关统计，2020年我国跨境电商进出口1.69万亿元，增长31.1%。其中，出口1.12万亿元，增长40.1%，进口0.57万亿元，增长16.5%。2021年一季度，我国跨境电商进出口金额为4195亿元，同比增长46.5%，其中出口金额为2808亿元，增长69.3%;进口金额为1387亿元，增长15.1%。通过海关跨境电子商务管理平台验放进出口清单达24.5亿票，同比增加63.3%。2020年国际航空运力骤减，海关总署支持利用中欧班列运力开展跨境电商、邮件等运输业务，支持邮政部门开通进出境临时邮路，累计开通临时出境口岸15个、临时进境口岸13个，积极疏运进出境邮件和跨境电商商品，保障产业链、供应链稳定。</w:t>
      </w:r>
    </w:p>
    <w:p>
      <w:pPr>
        <w:spacing w:after="150"/>
      </w:pPr>
      <w:r>
        <w:rPr/>
        <w:t xml:space="preserve">政策机遇也促进了跨境电商市场的快速发展。2020年1月17日，商务部、发展改革委等六部委联合印发《关于扩大跨境电商零售进口试点的通知》，将石家庄等50个城市(地区)及海南全岛纳入跨境电商零售进口试点范围。2020年6月12日，海关总署发布《关于开展跨境电子商务企业对企业出口监管试点的公告》。公告称，跨境电商B2B出口货物适用全国通关一体化，也可采用“跨境电商”模式进行转关，自2020年7月1日起施行。2020年11月，国务院办公厅印发《全国深化“放管服”改革优化营商环境电视电话会议重点任务分工方案》提出，督促新增跨境电商综合试验区、市场采购贸易方式试点地区抓紧制定实施方案;推动各类公共海外仓向跨境电商企业共享仓储容量、货物物流等数据信息，方便企业利用海外仓资源。2021年3月18日，商务部等六部门联合印发《关于扩大跨境电商零售进口试点、严格落实监管要求的通知》，明确将跨境电商零售进口试点范围扩大至所有自贸试验区、跨境电商综试区、综合保税区、进口贸易促进创新示范区、保税物流中心(B型)所在城市(及区域);各试点城市要切实承担主体责任，严格落实监管要求，及时查处在海关特殊监管区域外开展“网购保税+线下自提”、二次销售等违规行为，确保试点顺利推进，促进行业规范健康持续发展。</w:t>
      </w:r>
    </w:p>
    <w:p>
      <w:pPr>
        <w:spacing w:after="150"/>
      </w:pPr>
      <w:r>
        <w:rPr/>
        <w:t xml:space="preserve">企查查数据显示，目前我国共有2.82万家跨境电商相关企业。2020年，跨境电商项目共产生融资事件56起，总披露融资金额为186亿元。从地域角度看，北京市融资事件数量共242起，位列第一，紧跟其后的是228起的深圳、171起的上海。此外，深圳市融资金额共640.62亿元，位居首位，紧跟其后的是337.71亿元的杭州，145.94亿元的北京、85.55亿元的长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跨境电商行业研究单位等公布和提供的大量资料。报告对我国跨境电商行业的供需状况、发展现状、子行业发展变化等进行了分析，重点分析了国内外跨境电商行业的发展现状、如何面对行业的发展挑战、行业的发展建议、行业竞争力，以及行业的投资分析和趋势预测等等。报告还综合了跨境电商行业的整体发展动态，对行业在产品方面提供了参考建议和具体解决办法。报告对于跨境电商产品生产企业、经销商、行业管理部门以及拟进入该行业的投资者具有重要的参考价值，对于研究我国跨境电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跨境电商行业发展概述</w:t>
      </w:r>
    </w:p>
    <w:p>
      <w:pPr>
        <w:spacing w:after="150"/>
      </w:pPr>
      <w:r>
        <w:rPr/>
        <w:t xml:space="preserve">第一节 跨境电商的定义及优势</w:t>
      </w:r>
    </w:p>
    <w:p>
      <w:pPr>
        <w:spacing w:after="150"/>
      </w:pPr>
      <w:r>
        <w:rPr/>
        <w:t xml:space="preserve">第二节 跨境电商分类</w:t>
      </w:r>
    </w:p>
    <w:p>
      <w:pPr>
        <w:spacing w:after="150"/>
      </w:pPr>
      <w:r>
        <w:rPr/>
        <w:t xml:space="preserve">第三节 跨境电商的特征</w:t>
      </w:r>
    </w:p>
    <w:p>
      <w:pPr>
        <w:spacing w:after="150"/>
      </w:pPr>
      <w:r>
        <w:rPr/>
        <w:t xml:space="preserve">第四节 跨境电商对外贸转型升级的意义</w:t>
      </w:r>
    </w:p>
    <w:p>
      <w:pPr>
        <w:spacing w:after="150"/>
      </w:pPr>
      <w:r>
        <w:rPr>
          <w:b w:val="1"/>
          <w:bCs w:val="1"/>
        </w:rPr>
        <w:t xml:space="preserve">第二章 跨境电商行业发展环境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一、我国跨境电商技术进展分析</w:t>
      </w:r>
    </w:p>
    <w:p>
      <w:pPr>
        <w:spacing w:after="150"/>
      </w:pPr>
      <w:r>
        <w:rPr/>
        <w:t xml:space="preserve">二、技术现状及特点</w:t>
      </w:r>
    </w:p>
    <w:p>
      <w:pPr>
        <w:spacing w:after="150"/>
      </w:pPr>
      <w:r>
        <w:rPr/>
        <w:t xml:space="preserve">三、跨境电商技术的未来发展趋势</w:t>
      </w:r>
    </w:p>
    <w:p>
      <w:pPr>
        <w:spacing w:after="150"/>
      </w:pPr>
      <w:r>
        <w:rPr>
          <w:b w:val="1"/>
          <w:bCs w:val="1"/>
        </w:rPr>
        <w:t xml:space="preserve">第三章 2019-2023年中国出口电子商务市场分析</w:t>
      </w:r>
    </w:p>
    <w:p>
      <w:pPr>
        <w:spacing w:after="150"/>
      </w:pPr>
      <w:r>
        <w:rPr/>
        <w:t xml:space="preserve">第一节 中国出口电子商务市场参与主体分析</w:t>
      </w:r>
    </w:p>
    <w:p>
      <w:pPr>
        <w:spacing w:after="150"/>
      </w:pPr>
      <w:r>
        <w:rPr/>
        <w:t xml:space="preserve">一、买家的分布及规模</w:t>
      </w:r>
    </w:p>
    <w:p>
      <w:pPr>
        <w:spacing w:after="150"/>
      </w:pPr>
      <w:r>
        <w:rPr/>
        <w:t xml:space="preserve">二、卖家环境分析</w:t>
      </w:r>
    </w:p>
    <w:p>
      <w:pPr>
        <w:spacing w:after="150"/>
      </w:pPr>
      <w:r>
        <w:rPr/>
        <w:t xml:space="preserve">第二节 2019-2023年中国出口电子商务市场发展态势分析</w:t>
      </w:r>
    </w:p>
    <w:p>
      <w:pPr>
        <w:spacing w:after="150"/>
      </w:pPr>
      <w:r>
        <w:rPr/>
        <w:t xml:space="preserve">一、市场竞争格局</w:t>
      </w:r>
    </w:p>
    <w:p>
      <w:pPr>
        <w:spacing w:after="150"/>
      </w:pPr>
      <w:r>
        <w:rPr/>
        <w:t xml:space="preserve">二、主流模式分析</w:t>
      </w:r>
    </w:p>
    <w:p>
      <w:pPr>
        <w:spacing w:after="150"/>
      </w:pPr>
      <w:r>
        <w:rPr/>
        <w:t xml:space="preserve">三、市场发展趋势</w:t>
      </w:r>
    </w:p>
    <w:p>
      <w:pPr>
        <w:spacing w:after="150"/>
      </w:pPr>
      <w:r>
        <w:rPr/>
        <w:t xml:space="preserve">第三节 出口电商产业链分析</w:t>
      </w:r>
    </w:p>
    <w:p>
      <w:pPr>
        <w:spacing w:after="150"/>
      </w:pPr>
      <w:r>
        <w:rPr/>
        <w:t xml:space="preserve">一、产业链分析</w:t>
      </w:r>
    </w:p>
    <w:p>
      <w:pPr>
        <w:spacing w:after="150"/>
      </w:pPr>
      <w:r>
        <w:rPr/>
        <w:t xml:space="preserve">二、产业链上游</w:t>
      </w:r>
    </w:p>
    <w:p>
      <w:pPr>
        <w:spacing w:after="150"/>
      </w:pPr>
      <w:r>
        <w:rPr/>
        <w:t xml:space="preserve">三、产业链中游</w:t>
      </w:r>
    </w:p>
    <w:p>
      <w:pPr>
        <w:spacing w:after="150"/>
      </w:pPr>
      <w:r>
        <w:rPr/>
        <w:t xml:space="preserve">四、产业链下游</w:t>
      </w:r>
    </w:p>
    <w:p>
      <w:pPr>
        <w:spacing w:after="150"/>
      </w:pPr>
      <w:r>
        <w:rPr>
          <w:b w:val="1"/>
          <w:bCs w:val="1"/>
        </w:rPr>
        <w:t xml:space="preserve">第四章 2019-2023年出口跨境电商主要平台分析</w:t>
      </w:r>
    </w:p>
    <w:p>
      <w:pPr>
        <w:spacing w:after="150"/>
      </w:pPr>
      <w:r>
        <w:rPr/>
        <w:t xml:space="preserve">第一节 亚马逊</w:t>
      </w:r>
    </w:p>
    <w:p>
      <w:pPr>
        <w:spacing w:after="150"/>
      </w:pPr>
      <w:r>
        <w:rPr/>
        <w:t xml:space="preserve">一、平台发展概况</w:t>
      </w:r>
    </w:p>
    <w:p>
      <w:pPr>
        <w:spacing w:after="150"/>
      </w:pPr>
      <w:r>
        <w:rPr/>
        <w:t xml:space="preserve">二、平台发展优势</w:t>
      </w:r>
    </w:p>
    <w:p>
      <w:pPr>
        <w:spacing w:after="150"/>
      </w:pPr>
      <w:r>
        <w:rPr/>
        <w:t xml:space="preserve">三、业务模式分析</w:t>
      </w:r>
    </w:p>
    <w:p>
      <w:pPr>
        <w:spacing w:after="150"/>
      </w:pPr>
      <w:r>
        <w:rPr/>
        <w:t xml:space="preserve">四、主要产品品类</w:t>
      </w:r>
    </w:p>
    <w:p>
      <w:pPr>
        <w:spacing w:after="150"/>
      </w:pPr>
      <w:r>
        <w:rPr/>
        <w:t xml:space="preserve">第二节 eBay</w:t>
      </w:r>
    </w:p>
    <w:p>
      <w:pPr>
        <w:spacing w:after="150"/>
      </w:pPr>
      <w:r>
        <w:rPr/>
        <w:t xml:space="preserve">一、平台发展概况</w:t>
      </w:r>
    </w:p>
    <w:p>
      <w:pPr>
        <w:spacing w:after="150"/>
      </w:pPr>
      <w:r>
        <w:rPr/>
        <w:t xml:space="preserve">二、平台发展优势</w:t>
      </w:r>
    </w:p>
    <w:p>
      <w:pPr>
        <w:spacing w:after="150"/>
      </w:pPr>
      <w:r>
        <w:rPr/>
        <w:t xml:space="preserve">三、业务模式分析</w:t>
      </w:r>
    </w:p>
    <w:p>
      <w:pPr>
        <w:spacing w:after="150"/>
      </w:pPr>
      <w:r>
        <w:rPr/>
        <w:t xml:space="preserve">四、主要产品品类</w:t>
      </w:r>
    </w:p>
    <w:p>
      <w:pPr>
        <w:spacing w:after="150"/>
      </w:pPr>
      <w:r>
        <w:rPr/>
        <w:t xml:space="preserve">第三节 敦煌网</w:t>
      </w:r>
    </w:p>
    <w:p>
      <w:pPr>
        <w:spacing w:after="150"/>
      </w:pPr>
      <w:r>
        <w:rPr/>
        <w:t xml:space="preserve">一、平台发展概况</w:t>
      </w:r>
    </w:p>
    <w:p>
      <w:pPr>
        <w:spacing w:after="150"/>
      </w:pPr>
      <w:r>
        <w:rPr/>
        <w:t xml:space="preserve">二、平台发展优势</w:t>
      </w:r>
    </w:p>
    <w:p>
      <w:pPr>
        <w:spacing w:after="150"/>
      </w:pPr>
      <w:r>
        <w:rPr/>
        <w:t xml:space="preserve">三、业务模式分析</w:t>
      </w:r>
    </w:p>
    <w:p>
      <w:pPr>
        <w:spacing w:after="150"/>
      </w:pPr>
      <w:r>
        <w:rPr/>
        <w:t xml:space="preserve">四、主要产品品类</w:t>
      </w:r>
    </w:p>
    <w:p>
      <w:pPr>
        <w:spacing w:after="150"/>
      </w:pPr>
      <w:r>
        <w:rPr/>
        <w:t xml:space="preserve">第四节 速卖通</w:t>
      </w:r>
    </w:p>
    <w:p>
      <w:pPr>
        <w:spacing w:after="150"/>
      </w:pPr>
      <w:r>
        <w:rPr/>
        <w:t xml:space="preserve">一、平台发展概况</w:t>
      </w:r>
    </w:p>
    <w:p>
      <w:pPr>
        <w:spacing w:after="150"/>
      </w:pPr>
      <w:r>
        <w:rPr/>
        <w:t xml:space="preserve">二、平台发展优势</w:t>
      </w:r>
    </w:p>
    <w:p>
      <w:pPr>
        <w:spacing w:after="150"/>
      </w:pPr>
      <w:r>
        <w:rPr/>
        <w:t xml:space="preserve">三、业务模式分析</w:t>
      </w:r>
    </w:p>
    <w:p>
      <w:pPr>
        <w:spacing w:after="150"/>
      </w:pPr>
      <w:r>
        <w:rPr/>
        <w:t xml:space="preserve">四、主要产品品类</w:t>
      </w:r>
    </w:p>
    <w:p>
      <w:pPr>
        <w:spacing w:after="150"/>
      </w:pPr>
      <w:r>
        <w:rPr/>
        <w:t xml:space="preserve">第五节 零米海淘</w:t>
      </w:r>
    </w:p>
    <w:p>
      <w:pPr>
        <w:spacing w:after="150"/>
      </w:pPr>
      <w:r>
        <w:rPr/>
        <w:t xml:space="preserve">一、平台发展概况</w:t>
      </w:r>
    </w:p>
    <w:p>
      <w:pPr>
        <w:spacing w:after="150"/>
      </w:pPr>
      <w:r>
        <w:rPr/>
        <w:t xml:space="preserve">二、平台发展优势</w:t>
      </w:r>
    </w:p>
    <w:p>
      <w:pPr>
        <w:spacing w:after="150"/>
      </w:pPr>
      <w:r>
        <w:rPr/>
        <w:t xml:space="preserve">三、业务模式分析</w:t>
      </w:r>
    </w:p>
    <w:p>
      <w:pPr>
        <w:spacing w:after="150"/>
      </w:pPr>
      <w:r>
        <w:rPr/>
        <w:t xml:space="preserve">四、主要产品品类</w:t>
      </w:r>
    </w:p>
    <w:p>
      <w:pPr>
        <w:spacing w:after="150"/>
      </w:pPr>
      <w:r>
        <w:rPr>
          <w:b w:val="1"/>
          <w:bCs w:val="1"/>
        </w:rPr>
        <w:t xml:space="preserve">第五章 2019-2023年中国进口电子商务市场分析</w:t>
      </w:r>
    </w:p>
    <w:p>
      <w:pPr>
        <w:spacing w:after="150"/>
      </w:pPr>
      <w:r>
        <w:rPr/>
        <w:t xml:space="preserve">第一节 2019-2023年中国进口电子商务市场整体分析</w:t>
      </w:r>
    </w:p>
    <w:p>
      <w:pPr>
        <w:spacing w:after="150"/>
      </w:pPr>
      <w:r>
        <w:rPr/>
        <w:t xml:space="preserve">一、市场发展动力</w:t>
      </w:r>
    </w:p>
    <w:p>
      <w:pPr>
        <w:spacing w:after="150"/>
      </w:pPr>
      <w:r>
        <w:rPr/>
        <w:t xml:space="preserve">二、市场发展态势</w:t>
      </w:r>
    </w:p>
    <w:p>
      <w:pPr>
        <w:spacing w:after="150"/>
      </w:pPr>
      <w:r>
        <w:rPr/>
        <w:t xml:space="preserve">三、企业运营模式</w:t>
      </w:r>
    </w:p>
    <w:p>
      <w:pPr>
        <w:spacing w:after="150"/>
      </w:pPr>
      <w:r>
        <w:rPr/>
        <w:t xml:space="preserve">四、市场投资潜力</w:t>
      </w:r>
    </w:p>
    <w:p>
      <w:pPr>
        <w:spacing w:after="150"/>
      </w:pPr>
      <w:r>
        <w:rPr/>
        <w:t xml:space="preserve">第二节 2019-2023年中国进口电商消费者分析</w:t>
      </w:r>
    </w:p>
    <w:p>
      <w:pPr>
        <w:spacing w:after="150"/>
      </w:pPr>
      <w:r>
        <w:rPr/>
        <w:t xml:space="preserve">一、跨境购物动机偏好</w:t>
      </w:r>
    </w:p>
    <w:p>
      <w:pPr>
        <w:spacing w:after="150"/>
      </w:pPr>
      <w:r>
        <w:rPr/>
        <w:t xml:space="preserve">二、主要跨境购国家</w:t>
      </w:r>
    </w:p>
    <w:p>
      <w:pPr>
        <w:spacing w:after="150"/>
      </w:pPr>
      <w:r>
        <w:rPr/>
        <w:t xml:space="preserve">三、海淘平台的选择</w:t>
      </w:r>
    </w:p>
    <w:p>
      <w:pPr>
        <w:spacing w:after="150"/>
      </w:pPr>
      <w:r>
        <w:rPr/>
        <w:t xml:space="preserve">四、跨境购品类偏好</w:t>
      </w:r>
    </w:p>
    <w:p>
      <w:pPr>
        <w:spacing w:after="150"/>
      </w:pPr>
      <w:r>
        <w:rPr/>
        <w:t xml:space="preserve">五、支付方式的选择</w:t>
      </w:r>
    </w:p>
    <w:p>
      <w:pPr>
        <w:spacing w:after="150"/>
      </w:pPr>
      <w:r>
        <w:rPr/>
        <w:t xml:space="preserve">六、物流方式的选择</w:t>
      </w:r>
    </w:p>
    <w:p>
      <w:pPr>
        <w:spacing w:after="150"/>
      </w:pPr>
      <w:r>
        <w:rPr/>
        <w:t xml:space="preserve">第三节 2019-2023年中国进口电商竞争要素分析</w:t>
      </w:r>
    </w:p>
    <w:p>
      <w:pPr>
        <w:spacing w:after="150"/>
      </w:pPr>
      <w:r>
        <w:rPr/>
        <w:t xml:space="preserve">一、流量获取</w:t>
      </w:r>
    </w:p>
    <w:p>
      <w:pPr>
        <w:spacing w:after="150"/>
      </w:pPr>
      <w:r>
        <w:rPr/>
        <w:t xml:space="preserve">二、产品特色</w:t>
      </w:r>
    </w:p>
    <w:p>
      <w:pPr>
        <w:spacing w:after="150"/>
      </w:pPr>
      <w:r>
        <w:rPr/>
        <w:t xml:space="preserve">三、供应链管理</w:t>
      </w:r>
    </w:p>
    <w:p>
      <w:pPr>
        <w:spacing w:after="150"/>
      </w:pPr>
      <w:r>
        <w:rPr/>
        <w:t xml:space="preserve">第四节 2019-2023年中国进口电商主要竞争主体分析</w:t>
      </w:r>
    </w:p>
    <w:p>
      <w:pPr>
        <w:spacing w:after="150"/>
      </w:pPr>
      <w:r>
        <w:rPr/>
        <w:t xml:space="preserve">一、国内电商企业</w:t>
      </w:r>
    </w:p>
    <w:p>
      <w:pPr>
        <w:spacing w:after="150"/>
      </w:pPr>
      <w:r>
        <w:rPr/>
        <w:t xml:space="preserve">二、国外电商企业</w:t>
      </w:r>
    </w:p>
    <w:p>
      <w:pPr>
        <w:spacing w:after="150"/>
      </w:pPr>
      <w:r>
        <w:rPr/>
        <w:t xml:space="preserve">三、物流/支付企业</w:t>
      </w:r>
    </w:p>
    <w:p>
      <w:pPr>
        <w:spacing w:after="150"/>
      </w:pPr>
      <w:r>
        <w:rPr>
          <w:b w:val="1"/>
          <w:bCs w:val="1"/>
        </w:rPr>
        <w:t xml:space="preserve">第六章 中国跨境电商行业经济运行指标分析</w:t>
      </w:r>
    </w:p>
    <w:p>
      <w:pPr>
        <w:spacing w:after="150"/>
      </w:pPr>
      <w:r>
        <w:rPr/>
        <w:t xml:space="preserve">第一节 中国跨境电商行业总体规模分析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五、2024-2029年跨境电商供给预测</w:t>
      </w:r>
    </w:p>
    <w:p>
      <w:pPr>
        <w:spacing w:after="150"/>
      </w:pPr>
      <w:r>
        <w:rPr/>
        <w:t xml:space="preserve">第二节 中国跨境电商行业产销分析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中国跨境电商行业财务指标总体分析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2024-2029年中国跨境电商市场需求分析及预测</w:t>
      </w:r>
    </w:p>
    <w:p>
      <w:pPr>
        <w:spacing w:after="150"/>
      </w:pPr>
      <w:r>
        <w:rPr/>
        <w:t xml:space="preserve">第一节 跨境电商市场需求分析</w:t>
      </w:r>
    </w:p>
    <w:p>
      <w:pPr>
        <w:spacing w:after="150"/>
      </w:pPr>
      <w:r>
        <w:rPr/>
        <w:t xml:space="preserve">一、跨境电商行业需求市场</w:t>
      </w:r>
    </w:p>
    <w:p>
      <w:pPr>
        <w:spacing w:after="150"/>
      </w:pPr>
      <w:r>
        <w:rPr/>
        <w:t xml:space="preserve">二、跨境电商行业客户结构</w:t>
      </w:r>
    </w:p>
    <w:p>
      <w:pPr>
        <w:spacing w:after="150"/>
      </w:pPr>
      <w:r>
        <w:rPr/>
        <w:t xml:space="preserve">三、跨境电商行业需求的地区差异</w:t>
      </w:r>
    </w:p>
    <w:p>
      <w:pPr>
        <w:spacing w:after="150"/>
      </w:pPr>
      <w:r>
        <w:rPr/>
        <w:t xml:space="preserve">第二节 2024-2029年供求平衡分析及未来发展趋势</w:t>
      </w:r>
    </w:p>
    <w:p>
      <w:pPr>
        <w:spacing w:after="150"/>
      </w:pPr>
      <w:r>
        <w:rPr/>
        <w:t xml:space="preserve">一、2024-2029年跨境电商行业的需求预测</w:t>
      </w:r>
    </w:p>
    <w:p>
      <w:pPr>
        <w:spacing w:after="150"/>
      </w:pPr>
      <w:r>
        <w:rPr/>
        <w:t xml:space="preserve">二、2024-2029年跨境电商供求平衡预测</w:t>
      </w:r>
    </w:p>
    <w:p>
      <w:pPr>
        <w:spacing w:after="150"/>
      </w:pPr>
      <w:r>
        <w:rPr>
          <w:b w:val="1"/>
          <w:bCs w:val="1"/>
        </w:rPr>
        <w:t xml:space="preserve">第八章 跨境电商行业区域市场发展分析及预测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跨境电商行业主要区域市场发展状况及竞争力研究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跨境电商市场竞争格局分析</w:t>
      </w:r>
    </w:p>
    <w:p>
      <w:pPr>
        <w:spacing w:after="150"/>
      </w:pPr>
      <w:r>
        <w:rPr/>
        <w:t xml:space="preserve">第一节 跨境电商行业竞争结构分析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跨境电商行业集中度分析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跨境电商行业国际竞争力比较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跨境电商行业竞争格局分析</w:t>
      </w:r>
    </w:p>
    <w:p>
      <w:pPr>
        <w:spacing w:after="150"/>
      </w:pPr>
      <w:r>
        <w:rPr/>
        <w:t xml:space="preserve">一、跨境电商行业竞争分析</w:t>
      </w:r>
    </w:p>
    <w:p>
      <w:pPr>
        <w:spacing w:after="150"/>
      </w:pPr>
      <w:r>
        <w:rPr/>
        <w:t xml:space="preserve">二、国内外跨境电商竞争分析</w:t>
      </w:r>
    </w:p>
    <w:p>
      <w:pPr>
        <w:spacing w:after="150"/>
      </w:pPr>
      <w:r>
        <w:rPr/>
        <w:t xml:space="preserve">三、中国跨境电商市场竞争分析</w:t>
      </w:r>
    </w:p>
    <w:p>
      <w:pPr>
        <w:spacing w:after="150"/>
      </w:pPr>
      <w:r>
        <w:rPr>
          <w:b w:val="1"/>
          <w:bCs w:val="1"/>
        </w:rPr>
        <w:t xml:space="preserve">第十章 跨境电商行业重点领先企业经营状况及前景规划分析</w:t>
      </w:r>
    </w:p>
    <w:p>
      <w:pPr>
        <w:spacing w:after="150"/>
      </w:pPr>
      <w:r>
        <w:rPr/>
        <w:t xml:space="preserve">第一节 阿里巴巴集团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环球资源集团有限公司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兰亭集势控股有限责任公司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环球市场集团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上海跨境通国际贸易有限公司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北京敦煌禾光信息技术有限公司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2024-2029年跨境电商行业发展趋势及影响因素</w:t>
      </w:r>
    </w:p>
    <w:p>
      <w:pPr>
        <w:spacing w:after="150"/>
      </w:pPr>
      <w:r>
        <w:rPr/>
        <w:t xml:space="preserve">第一节 2024-2029年跨境电商行业市场前景分析</w:t>
      </w:r>
    </w:p>
    <w:p>
      <w:pPr>
        <w:spacing w:after="150"/>
      </w:pPr>
      <w:r>
        <w:rPr/>
        <w:t xml:space="preserve">一、跨境电商市场容量分析</w:t>
      </w:r>
    </w:p>
    <w:p>
      <w:pPr>
        <w:spacing w:after="150"/>
      </w:pPr>
      <w:r>
        <w:rPr/>
        <w:t xml:space="preserve">二、跨境电商行业利好利空政策</w:t>
      </w:r>
    </w:p>
    <w:p>
      <w:pPr>
        <w:spacing w:after="150"/>
      </w:pPr>
      <w:r>
        <w:rPr/>
        <w:t xml:space="preserve">三、跨境电商行业发展前景分析</w:t>
      </w:r>
    </w:p>
    <w:p>
      <w:pPr>
        <w:spacing w:after="150"/>
      </w:pPr>
      <w:r>
        <w:rPr/>
        <w:t xml:space="preserve">第二节 2024-2029年跨境电商行业未来发展预测分析</w:t>
      </w:r>
    </w:p>
    <w:p>
      <w:pPr>
        <w:spacing w:after="150"/>
      </w:pPr>
      <w:r>
        <w:rPr/>
        <w:t xml:space="preserve">一、中国跨境电商发展方向分析</w:t>
      </w:r>
    </w:p>
    <w:p>
      <w:pPr>
        <w:spacing w:after="150"/>
      </w:pPr>
      <w:r>
        <w:rPr/>
        <w:t xml:space="preserve">二、2024-2029年中国跨境电商行业发展规模</w:t>
      </w:r>
    </w:p>
    <w:p>
      <w:pPr>
        <w:spacing w:after="150"/>
      </w:pPr>
      <w:r>
        <w:rPr/>
        <w:t xml:space="preserve">三、2024-2029年中国跨境电商行业发展趋势预测</w:t>
      </w:r>
    </w:p>
    <w:p>
      <w:pPr>
        <w:spacing w:after="150"/>
      </w:pPr>
      <w:r>
        <w:rPr/>
        <w:t xml:space="preserve">第三节 2024-2029年跨境电商行业供需预测</w:t>
      </w:r>
    </w:p>
    <w:p>
      <w:pPr>
        <w:spacing w:after="150"/>
      </w:pPr>
      <w:r>
        <w:rPr/>
        <w:t xml:space="preserve">一、2024-2029年跨境电商行业供给预测</w:t>
      </w:r>
    </w:p>
    <w:p>
      <w:pPr>
        <w:spacing w:after="150"/>
      </w:pPr>
      <w:r>
        <w:rPr/>
        <w:t xml:space="preserve">二、2024-2029年跨境电商行业需求预测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六、2024-2029年中国跨境电商行业SWOT分析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2024-2029年跨境电商行业投资方向与风险分析</w:t>
      </w:r>
    </w:p>
    <w:p>
      <w:pPr>
        <w:spacing w:after="150"/>
      </w:pPr>
      <w:r>
        <w:rPr/>
        <w:t xml:space="preserve">第一节 2024-2029年跨境电商行业发展的有利因素与不利因素分析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2024-2029年跨境电商行业产业发展的空白点分析</w:t>
      </w:r>
    </w:p>
    <w:p>
      <w:pPr>
        <w:spacing w:after="150"/>
      </w:pPr>
      <w:r>
        <w:rPr/>
        <w:t xml:space="preserve">第三节 2024-2029年跨境电商行业投资回报率比较高的投资方向</w:t>
      </w:r>
    </w:p>
    <w:p>
      <w:pPr>
        <w:spacing w:after="150"/>
      </w:pPr>
      <w:r>
        <w:rPr/>
        <w:t xml:space="preserve">第四节 2024-2029年跨境电商行业投资潜力与机会</w:t>
      </w:r>
    </w:p>
    <w:p>
      <w:pPr>
        <w:spacing w:after="150"/>
      </w:pPr>
      <w:r>
        <w:rPr/>
        <w:t xml:space="preserve">第五节 2024-2029年跨境电商行业新进入者应注意的障碍因素</w:t>
      </w:r>
    </w:p>
    <w:p>
      <w:pPr>
        <w:spacing w:after="150"/>
      </w:pPr>
      <w:r>
        <w:rPr/>
        <w:t xml:space="preserve">第六节 2024-2029年中国跨境电商行业投资风险分析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2024-2029年跨境电商行业发展环境与渠道分析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主要跨境电商产业聚集区发展背景分析</w:t>
      </w:r>
    </w:p>
    <w:p>
      <w:pPr>
        <w:spacing w:after="150"/>
      </w:pPr>
      <w:r>
        <w:rPr/>
        <w:t xml:space="preserve">一、主要跨境电商产业聚集区市场特点分析</w:t>
      </w:r>
    </w:p>
    <w:p>
      <w:pPr>
        <w:spacing w:after="150"/>
      </w:pPr>
      <w:r>
        <w:rPr/>
        <w:t xml:space="preserve">二、主要跨境电商产业聚集区社会经济现状分析</w:t>
      </w:r>
    </w:p>
    <w:p>
      <w:pPr>
        <w:spacing w:after="150"/>
      </w:pPr>
      <w:r>
        <w:rPr/>
        <w:t xml:space="preserve">三、未来主要跨境电商产业聚集区经济发展预测</w:t>
      </w:r>
    </w:p>
    <w:p>
      <w:pPr>
        <w:spacing w:after="150"/>
      </w:pPr>
      <w:r>
        <w:rPr/>
        <w:t xml:space="preserve">第三节 竞争对手渠道模式</w:t>
      </w:r>
    </w:p>
    <w:p>
      <w:pPr>
        <w:spacing w:after="150"/>
      </w:pPr>
      <w:r>
        <w:rPr/>
        <w:t xml:space="preserve">一、跨境电商市场渠道情况</w:t>
      </w:r>
    </w:p>
    <w:p>
      <w:pPr>
        <w:spacing w:after="150"/>
      </w:pPr>
      <w:r>
        <w:rPr/>
        <w:t xml:space="preserve">二、跨境电商竞争对手渠道模式</w:t>
      </w:r>
    </w:p>
    <w:p>
      <w:pPr>
        <w:spacing w:after="150"/>
      </w:pPr>
      <w:r>
        <w:rPr/>
        <w:t xml:space="preserve">三、跨境电商直营代理分布情况</w:t>
      </w:r>
    </w:p>
    <w:p>
      <w:pPr>
        <w:spacing w:after="150"/>
      </w:pPr>
      <w:r>
        <w:rPr>
          <w:b w:val="1"/>
          <w:bCs w:val="1"/>
        </w:rPr>
        <w:t xml:space="preserve">第十四章 2024-2029年跨境电商行业市场策略分析</w:t>
      </w:r>
    </w:p>
    <w:p>
      <w:pPr>
        <w:spacing w:after="150"/>
      </w:pPr>
      <w:r>
        <w:rPr/>
        <w:t xml:space="preserve">第一节 跨境电商行业营销策略分析及建议</w:t>
      </w:r>
    </w:p>
    <w:p>
      <w:pPr>
        <w:spacing w:after="150"/>
      </w:pPr>
      <w:r>
        <w:rPr/>
        <w:t xml:space="preserve">一、跨境电商行业营销模式</w:t>
      </w:r>
    </w:p>
    <w:p>
      <w:pPr>
        <w:spacing w:after="150"/>
      </w:pPr>
      <w:r>
        <w:rPr/>
        <w:t xml:space="preserve">二、跨境电商行业营销策略</w:t>
      </w:r>
    </w:p>
    <w:p>
      <w:pPr>
        <w:spacing w:after="150"/>
      </w:pPr>
      <w:r>
        <w:rPr/>
        <w:t xml:space="preserve">第二节 跨境电商行业企业经营发展分析及建议</w:t>
      </w:r>
    </w:p>
    <w:p>
      <w:pPr>
        <w:spacing w:after="150"/>
      </w:pPr>
      <w:r>
        <w:rPr/>
        <w:t xml:space="preserve">一、跨境电商行业经营模式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图表：跨境电商行业产业链示意图</w:t>
      </w:r>
    </w:p>
    <w:p>
      <w:pPr>
        <w:spacing w:after="150"/>
      </w:pPr>
      <w:r>
        <w:rPr/>
        <w:t xml:space="preserve">图表：2019-2023年跨境电商行业上游产业供给情况</w:t>
      </w:r>
    </w:p>
    <w:p>
      <w:pPr>
        <w:spacing w:after="150"/>
      </w:pPr>
      <w:r>
        <w:rPr/>
        <w:t xml:space="preserve">图表：2019-2023年跨境电商行业下游行业需求情况</w:t>
      </w:r>
    </w:p>
    <w:p>
      <w:pPr>
        <w:spacing w:after="150"/>
      </w:pPr>
      <w:r>
        <w:rPr/>
        <w:t xml:space="preserve">图表：2019-2023年跨境电商行业全球发展状况</w:t>
      </w:r>
    </w:p>
    <w:p>
      <w:pPr>
        <w:spacing w:after="150"/>
      </w:pPr>
      <w:r>
        <w:rPr/>
        <w:t xml:space="preserve">图表：2019-2023年跨境电商行业市场产品价格走势</w:t>
      </w:r>
    </w:p>
    <w:p>
      <w:pPr>
        <w:spacing w:after="150"/>
      </w:pPr>
      <w:r>
        <w:rPr/>
        <w:t xml:space="preserve">图表：2024-2029年跨境电商行业市场产品价格趋势预测</w:t>
      </w:r>
    </w:p>
    <w:p>
      <w:pPr>
        <w:spacing w:after="150"/>
      </w:pPr>
      <w:r>
        <w:rPr/>
        <w:t xml:space="preserve">图表：2019-2023年跨境电商行业企业数量</w:t>
      </w:r>
    </w:p>
    <w:p>
      <w:pPr>
        <w:spacing w:after="150"/>
      </w:pPr>
      <w:r>
        <w:rPr/>
        <w:t xml:space="preserve">图表：2019-2023年跨境电商行业企业数量走势图</w:t>
      </w:r>
    </w:p>
    <w:p>
      <w:pPr>
        <w:spacing w:after="150"/>
      </w:pPr>
      <w:r>
        <w:rPr/>
        <w:t xml:space="preserve">图表：2019-2023年跨境电商行业资产总额</w:t>
      </w:r>
    </w:p>
    <w:p>
      <w:pPr>
        <w:spacing w:after="150"/>
      </w:pPr>
      <w:r>
        <w:rPr/>
        <w:t xml:space="preserve">图表：2019-2023年跨境电商行业总资产增长趋势图</w:t>
      </w:r>
    </w:p>
    <w:p>
      <w:pPr>
        <w:spacing w:after="150"/>
      </w:pPr>
      <w:r>
        <w:rPr/>
        <w:t xml:space="preserve">图表：2019-2023年跨境电商行业利润总额</w:t>
      </w:r>
    </w:p>
    <w:p>
      <w:pPr>
        <w:spacing w:after="150"/>
      </w:pPr>
      <w:r>
        <w:rPr/>
        <w:t xml:space="preserve">图表：2019-2023年跨境电商行业利润总额增长趋势图</w:t>
      </w:r>
    </w:p>
    <w:p>
      <w:pPr>
        <w:spacing w:after="150"/>
      </w:pPr>
      <w:r>
        <w:rPr/>
        <w:t xml:space="preserve">图表：2019-2023年跨境电商行业销售收入</w:t>
      </w:r>
    </w:p>
    <w:p>
      <w:pPr>
        <w:spacing w:after="150"/>
      </w:pPr>
      <w:r>
        <w:rPr/>
        <w:t xml:space="preserve">图表：2019-2023年跨境电商行业销售收入增长趋势图</w:t>
      </w:r>
    </w:p>
    <w:p>
      <w:pPr>
        <w:spacing w:after="150"/>
      </w:pPr>
      <w:r>
        <w:rPr/>
        <w:t xml:space="preserve">图表：2019-2023年跨境电商业产销率趋势图</w:t>
      </w:r>
    </w:p>
    <w:p>
      <w:pPr>
        <w:spacing w:after="150"/>
      </w:pPr>
      <w:r>
        <w:rPr/>
        <w:t xml:space="preserve">图表：2019-2023年跨境电商行业盈利能力状况</w:t>
      </w:r>
    </w:p>
    <w:p>
      <w:pPr>
        <w:spacing w:after="150"/>
      </w:pPr>
      <w:r>
        <w:rPr/>
        <w:t xml:space="preserve">图表：2019-2023年跨境电商行业偿债能力状况</w:t>
      </w:r>
    </w:p>
    <w:p>
      <w:pPr>
        <w:spacing w:after="150"/>
      </w:pPr>
      <w:r>
        <w:rPr/>
        <w:t xml:space="preserve">图表：2019-2023年跨境电商行业营运能力状况</w:t>
      </w:r>
    </w:p>
    <w:p>
      <w:pPr>
        <w:spacing w:after="150"/>
      </w:pPr>
      <w:r>
        <w:rPr/>
        <w:t xml:space="preserve">图表：2019-2023年跨境电商行业发展能力状况</w:t>
      </w:r>
    </w:p>
    <w:p>
      <w:pPr>
        <w:spacing w:after="150"/>
      </w:pPr>
      <w:r>
        <w:rPr/>
        <w:t xml:space="preserve">图表：2019-2023年跨境电商行业需求状况</w:t>
      </w:r>
    </w:p>
    <w:p>
      <w:pPr>
        <w:spacing w:after="150"/>
      </w:pPr>
      <w:r>
        <w:rPr/>
        <w:t xml:space="preserve">图表：2024-2029年跨境电商行业需求预测</w:t>
      </w:r>
    </w:p>
    <w:p>
      <w:pPr>
        <w:spacing w:after="150"/>
      </w:pPr>
      <w:r>
        <w:rPr/>
        <w:t xml:space="preserve">图表：2024-2029年跨境电商行业市场规模预测</w:t>
      </w:r>
    </w:p>
    <w:p>
      <w:pPr>
        <w:spacing w:after="150"/>
      </w:pPr>
      <w:r>
        <w:rPr/>
        <w:t xml:space="preserve">图表：2024-2029年跨境电商行业发展前景预测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2024-2029年中国跨境电商市场深度全景调研及“十四五”发展前景预测报告</dc:title>
  <dc:description>2024-2029年中国跨境电商市场深度全景调研及“十四五”发展前景预测报告</dc:description>
  <dc:subject>2024-2029年中国跨境电商市场深度全景调研及“十四五”发展前景预测报告</dc:subject>
  <cp:keywords>研究报告</cp:keywords>
  <cp:category>研究报告</cp:category>
  <cp:lastModifiedBy>北京中道泰和信息咨询有限公司</cp:lastModifiedBy>
  <dcterms:created xsi:type="dcterms:W3CDTF">2024-01-24T06:59:04+08:00</dcterms:created>
  <dcterms:modified xsi:type="dcterms:W3CDTF">2024-01-24T06:59:04+08:00</dcterms:modified>
</cp:coreProperties>
</file>

<file path=docProps/custom.xml><?xml version="1.0" encoding="utf-8"?>
<Properties xmlns="http://schemas.openxmlformats.org/officeDocument/2006/custom-properties" xmlns:vt="http://schemas.openxmlformats.org/officeDocument/2006/docPropsVTypes"/>
</file>