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2024-2029年中国村镇银行行业全景调研与发展战略研究咨询报告</w:t>
      </w:r>
    </w:p>
    <w:p>
      <w:pPr>
        <w:spacing w:after="150"/>
      </w:pPr>
      <w:r>
        <w:rPr>
          <w:b w:val="1"/>
          <w:bCs w:val="1"/>
        </w:rPr>
        <w:t xml:space="preserve">报告简介</w:t>
      </w:r>
    </w:p>
    <w:p>
      <w:pPr>
        <w:spacing w:after="150"/>
      </w:pPr>
      <w:r>
        <w:rPr/>
        <w:t xml:space="preserve">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pPr>
        <w:spacing w:after="150"/>
      </w:pPr>
      <w:r>
        <w:rPr/>
        <w:t xml:space="preserve">村镇银行可经营吸收公众存款，发放短期、中期和长期贷款，办理国内结算，办理票据承兑与贴现，从事同业拆借，从事银行卡业务，代理发行、代理兑付、承销政府债券，代理收付款项，代理保险业务以及经银行业监督管理机构批准的其它业务。</w:t>
      </w:r>
    </w:p>
    <w:p>
      <w:pPr>
        <w:spacing w:after="150"/>
      </w:pPr>
      <w:r>
        <w:rPr/>
        <w:t xml:space="preserve">目前，我国村镇银行机构数量初具规模，地域布局较为合理，经营管理日趋完善，服务创新渐具特色，逐步发展成为服务“三农”和小微企业的新生力量。在宽松的环境下，中国村镇银行一直保持着不断攀升的节奏。2020年12月24日，中国银行业协会村镇银行工作委员会在线发布了《中国村镇银行行业发展报告2019-2020》(以下简称报告)，报告显示，截至2019年末，村镇银行组建数量1637家，开业数量1630家，覆盖了全国31个省份的1306个县(市、旗)，县域覆盖率达70%，且新设机构主要集中在中西部地区。2019年末，全国村镇银行资产总额为1.69万亿元，负债总额为1.5万亿元。截至2019年末，村镇银行支农支小的贷款余额连续7年保持在90%以上，累计发放农户及小微贷款余额达5.59万亿元，存贷比78.5%;坚持“小额、分散”授信原则，户均贷款余额33.4万元，连续8年保持稳步下降。截至2019年末，4家大型商业银行累计设立村镇银行139家，6家股份制银行设立村镇银行69家，95家城商行在215个市发起设立村镇银行463家，175家农商银行在271个市发起设立村镇银行935家。</w:t>
      </w:r>
    </w:p>
    <w:p>
      <w:pPr>
        <w:spacing w:after="150"/>
      </w:pPr>
      <w:r>
        <w:rPr/>
        <w:t xml:space="preserve">2018年1月，银监会印发了《关于开展投资管理型村镇银行和“多县一行”制村镇银行试点工作的通知》(以下简称《通知》)，《通知》强调要继续做好村镇银行培育发展工作，要求各级监管机构要站在服务乡村振兴战略的高度，把工作着力点放在支持普惠金融发展和服务脱贫攻坚上，在有效防控风险的前提下，继续积极稳妥、因地制宜地推进村镇银行组建工作。</w:t>
      </w:r>
    </w:p>
    <w:p>
      <w:pPr>
        <w:spacing w:after="150"/>
      </w:pPr>
      <w:r>
        <w:rPr/>
        <w:t xml:space="preserve">村镇银行作为一个新兴的农村金融机构，在农村金融需求得不到满足和金融供给不足的条件下，投资农村这个巨大金融市场的回报是十分可观的。村镇银行在国家政策的规范和市场商业利益的驱动下，其发展势头必然如雨后春笋。同时，随着农村金融体系的不断完善和农业经济的稳步发展，我国村镇银行在农村经济中必将扮演越来越重要的角色。</w:t>
      </w:r>
    </w:p>
    <w:p>
      <w:pPr>
        <w:spacing w:after="150"/>
      </w:pPr>
      <w:r>
        <w:rPr/>
        <w:t xml:space="preserve">村镇银行已经积聚了一定的力量。但从个体上看，村镇银行分散、规模小、力量薄弱的状况并没有改善。而且目前仍有一半的县没有自己的村镇银行，村镇银行的发展预期并没有实现。村镇银行实行主发起行制度，虽有利于控制风险，但限制了民营资本参与发起村镇银行的热情。过去，村镇银行是民资进入金融业的重要通道，随着民营银行、农村商业银行等准入门槛的放开，村镇银行对民资已经失去吸引力。随着村镇银行投资回报压力的增大，村镇银行也出现了脱农倾向。部分村镇银行严重偏离“支农支小”的政策定位。目前村镇银行主要靠息差收入盈利，随着利率市场化的推进，村镇银行的盈利能力面临考验。加之村镇银行存款不足，面对旺盛的三农贷款需求，往往是心有余而力不足，缺乏发展后劲。由于村镇银行个体小、网点少，在当地的社会美誉度较低，普通百姓对这类新兴金融机构比较陌生，往往被当作“个人开的银行”，规模又远不及其他机构，这样的新面孔较难建立起足够的信誉，业务拓展受到一定影响。随着互联网金融的下乡，非银行类的电商、小贷公司等新型金融机构在一定程度上侵蚀着村镇银行的客户。</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51行业报告网、全国及海外多种相关报刊杂志以及专业研究机构公布和提供的大量资料，对我国村镇银行及各子行业的发展状况、上下游行业发展状况、市场供需形势与技术等进行了分析，并重点分析了我国村镇银行行业发展状况和特点，以及中国村镇银行行业将面临的挑战、企业的发展策略等。报告还对全球的村镇银行行业发展态势作了详细分析，并对村镇银行行业进行了趋向研判，是村镇银行经营企业，科研，投资机构等单位准确了解目前村镇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【全球经济形势复杂的背景下，国际村镇银行发展模式如何?村镇银行发展环境分析结果如何?】</w:t>
      </w:r>
    </w:p>
    <w:p>
      <w:pPr>
        <w:spacing w:after="150"/>
      </w:pPr>
      <w:r>
        <w:rPr>
          <w:b w:val="1"/>
          <w:bCs w:val="1"/>
        </w:rPr>
        <w:t xml:space="preserve">第一章 村镇银行行业发展综述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二、村镇银行业务分析</w:t>
      </w:r>
    </w:p>
    <w:p>
      <w:pPr>
        <w:spacing w:after="150"/>
      </w:pPr>
      <w:r>
        <w:rPr/>
        <w:t xml:space="preserve">三、村镇银行特征分析</w:t>
      </w:r>
    </w:p>
    <w:p>
      <w:pPr>
        <w:spacing w:after="150"/>
      </w:pPr>
      <w:r>
        <w:rPr/>
        <w:t xml:space="preserve">第二节 村镇银行历史沿革</w:t>
      </w:r>
    </w:p>
    <w:p>
      <w:pPr>
        <w:spacing w:after="150"/>
      </w:pPr>
      <w:r>
        <w:rPr/>
        <w:t xml:space="preserve">一、村镇银行设立背景</w:t>
      </w:r>
    </w:p>
    <w:p>
      <w:pPr>
        <w:spacing w:after="150"/>
      </w:pPr>
      <w:r>
        <w:rPr/>
        <w:t xml:space="preserve">二、村镇银行发展历程</w:t>
      </w:r>
    </w:p>
    <w:p>
      <w:pPr>
        <w:spacing w:after="150"/>
      </w:pPr>
      <w:r>
        <w:rPr/>
        <w:t xml:space="preserve">三、村镇银行定位争端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三、《小额贷款公司改制设立村镇银行暂行规定》</w:t>
      </w:r>
    </w:p>
    <w:p>
      <w:pPr>
        <w:spacing w:after="150"/>
      </w:pPr>
      <w:r>
        <w:rPr/>
        <w:t xml:space="preserve">四、银监会关于调整村镇银行组建核准有关事项的通知</w:t>
      </w:r>
    </w:p>
    <w:p>
      <w:pPr>
        <w:spacing w:after="150"/>
      </w:pPr>
      <w:r>
        <w:rPr/>
        <w:t xml:space="preserve">第二节 村镇银行经济环境分析</w:t>
      </w:r>
    </w:p>
    <w:p>
      <w:pPr>
        <w:spacing w:after="150"/>
      </w:pPr>
      <w:r>
        <w:rPr/>
        <w:t xml:space="preserve">一、宏观经济运行分析</w:t>
      </w:r>
    </w:p>
    <w:p>
      <w:pPr>
        <w:spacing w:after="150"/>
      </w:pPr>
      <w:r>
        <w:rPr/>
        <w:t xml:space="preserve">二、宏观经济对村镇银行的影响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三、农村居民收入分析</w:t>
      </w:r>
    </w:p>
    <w:p>
      <w:pPr>
        <w:spacing w:after="150"/>
      </w:pPr>
      <w:r>
        <w:rPr/>
        <w:t xml:space="preserve">四、金融改革对村镇银行的影响</w:t>
      </w:r>
    </w:p>
    <w:p>
      <w:pPr>
        <w:spacing w:after="150"/>
      </w:pPr>
      <w:r>
        <w:rPr/>
        <w:t xml:space="preserve">五、央行最新政策对村镇银行金融环境的作用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四、对我国村镇银行贷款模式的建议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t xml:space="preserve">1、准确定位市场</w:t>
      </w:r>
    </w:p>
    <w:p>
      <w:pPr>
        <w:spacing w:after="150"/>
      </w:pPr>
      <w:r>
        <w:rPr/>
        <w:t xml:space="preserve">2、创新贷款制度</w:t>
      </w:r>
    </w:p>
    <w:p>
      <w:pPr>
        <w:spacing w:after="150"/>
      </w:pPr>
      <w:r>
        <w:rPr/>
        <w:t xml:space="preserve">3、培养优秀员工</w:t>
      </w:r>
    </w:p>
    <w:p>
      <w:pPr>
        <w:spacing w:after="150"/>
      </w:pPr>
      <w:r>
        <w:rPr/>
        <w:t xml:space="preserve">4、高效金融市场</w:t>
      </w:r>
    </w:p>
    <w:p>
      <w:pPr>
        <w:spacing w:after="150"/>
      </w:pPr>
      <w:r>
        <w:rPr/>
        <w:t xml:space="preserve">5、完善相关法律</w:t>
      </w:r>
    </w:p>
    <w:p>
      <w:pPr>
        <w:spacing w:after="150"/>
      </w:pPr>
      <w:r>
        <w:rPr>
          <w:b w:val="1"/>
          <w:bCs w:val="1"/>
        </w:rPr>
        <w:t xml:space="preserve">第二部分 行业深度分析</w:t>
      </w:r>
    </w:p>
    <w:p>
      <w:pPr>
        <w:spacing w:after="150"/>
      </w:pPr>
      <w:r>
        <w:rPr/>
        <w:t xml:space="preserve">【村镇银行整体运行情况怎样?行业各项经济指标运行如何(资产规模、负债规模、存贷款余额……)?村镇银行市场供需形势怎样?需求市场发展如何?】</w:t>
      </w:r>
    </w:p>
    <w:p>
      <w:pPr>
        <w:spacing w:after="150"/>
      </w:pPr>
      <w:r>
        <w:rPr>
          <w:b w:val="1"/>
          <w:bCs w:val="1"/>
        </w:rPr>
        <w:t xml:space="preserve">第四章 我国村镇银行运行现状分析</w:t>
      </w:r>
    </w:p>
    <w:p>
      <w:pPr>
        <w:spacing w:after="150"/>
      </w:pPr>
      <w:r>
        <w:rPr/>
        <w:t xml:space="preserve">第一节 我国村镇银行发展状况分析</w:t>
      </w:r>
    </w:p>
    <w:p>
      <w:pPr>
        <w:spacing w:after="150"/>
      </w:pPr>
      <w:r>
        <w:rPr/>
        <w:t xml:space="preserve">一、我国村镇银行发展阶段</w:t>
      </w:r>
    </w:p>
    <w:p>
      <w:pPr>
        <w:spacing w:after="150"/>
      </w:pPr>
      <w:r>
        <w:rPr/>
        <w:t xml:space="preserve">二、我国村镇银行发展总体概况</w:t>
      </w:r>
    </w:p>
    <w:p>
      <w:pPr>
        <w:spacing w:after="150"/>
      </w:pPr>
      <w:r>
        <w:rPr/>
        <w:t xml:space="preserve">三、我国村镇银行发展特点分析</w:t>
      </w:r>
    </w:p>
    <w:p>
      <w:pPr>
        <w:spacing w:after="150"/>
      </w:pPr>
      <w:r>
        <w:rPr/>
        <w:t xml:space="preserve">四、我国村镇银行商业经营模式分析</w:t>
      </w:r>
    </w:p>
    <w:p>
      <w:pPr>
        <w:spacing w:after="150"/>
      </w:pPr>
      <w:r>
        <w:rPr/>
        <w:t xml:space="preserve">第二节 2019-2023年村镇银行发展现状</w:t>
      </w:r>
    </w:p>
    <w:p>
      <w:pPr>
        <w:spacing w:after="150"/>
      </w:pPr>
      <w:r>
        <w:rPr/>
        <w:t xml:space="preserve">一、2019-2023年我国村镇银行市场规模</w:t>
      </w:r>
    </w:p>
    <w:p>
      <w:pPr>
        <w:spacing w:after="150"/>
      </w:pPr>
      <w:r>
        <w:rPr/>
        <w:t xml:space="preserve">二、2019-2023年我国村镇银行发展分析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我国村镇银行贷款定价模式分析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我国村镇银行信息化发展分析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我国村镇银行市场供需形势分析</w:t>
      </w:r>
    </w:p>
    <w:p>
      <w:pPr>
        <w:spacing w:after="150"/>
      </w:pPr>
      <w:r>
        <w:rPr/>
        <w:t xml:space="preserve">第一节 我国村镇银行经营规模分析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我国村镇银行市场供给分析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我国村镇银行农村市场需求分析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五、村镇银行在我国农村金融市场的定位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我国村镇银行中小企业市场需求分析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村镇银行设立与运作、产品与业务、定位与扩张……各个环节发展情况如何?</w:t>
      </w:r>
    </w:p>
    <w:p>
      <w:pPr>
        <w:spacing w:after="150"/>
      </w:pPr>
      <w:r>
        <w:rPr>
          <w:b w:val="1"/>
          <w:bCs w:val="1"/>
        </w:rPr>
        <w:t xml:space="preserve">第六章 我国村镇银行设立与运作分析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我国村镇银行产品与业务分析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我国村镇银行定位与扩张分析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第四部分 竞争格局分析</w:t>
      </w:r>
    </w:p>
    <w:p>
      <w:pPr>
        <w:spacing w:after="150"/>
      </w:pPr>
      <w:r>
        <w:rPr/>
        <w:t xml:space="preserve">【村镇银行区域市场发展如何?村镇银行竞争主体表现怎样?目前的竞争格局如何?未来的竞争形势怎样?】</w:t>
      </w:r>
    </w:p>
    <w:p>
      <w:pPr>
        <w:spacing w:after="150"/>
      </w:pPr>
      <w:r>
        <w:rPr>
          <w:b w:val="1"/>
          <w:bCs w:val="1"/>
        </w:rPr>
        <w:t xml:space="preserve">第九章 我国村镇银行区域市场发展分析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广西区村镇银行发展分析</w:t>
      </w:r>
    </w:p>
    <w:p>
      <w:pPr>
        <w:spacing w:after="150"/>
      </w:pPr>
      <w:r>
        <w:rPr/>
        <w:t xml:space="preserve">一、广西区农村金融环境分析</w:t>
      </w:r>
    </w:p>
    <w:p>
      <w:pPr>
        <w:spacing w:after="150"/>
      </w:pPr>
      <w:r>
        <w:rPr/>
        <w:t xml:space="preserve">二、广西区村镇银行政策分析</w:t>
      </w:r>
    </w:p>
    <w:p>
      <w:pPr>
        <w:spacing w:after="150"/>
      </w:pPr>
      <w:r>
        <w:rPr/>
        <w:t xml:space="preserve">三、广西区村镇银行发展规模</w:t>
      </w:r>
    </w:p>
    <w:p>
      <w:pPr>
        <w:spacing w:after="150"/>
      </w:pPr>
      <w:r>
        <w:rPr/>
        <w:t xml:space="preserve">四、广西区村镇银行投资前景</w:t>
      </w:r>
    </w:p>
    <w:p>
      <w:pPr>
        <w:spacing w:after="150"/>
      </w:pPr>
      <w:r>
        <w:rPr/>
        <w:t xml:space="preserve">第七节 内蒙古区村镇银行发展分析</w:t>
      </w:r>
    </w:p>
    <w:p>
      <w:pPr>
        <w:spacing w:after="150"/>
      </w:pPr>
      <w:r>
        <w:rPr/>
        <w:t xml:space="preserve">一、内蒙古区农村金融环境分析</w:t>
      </w:r>
    </w:p>
    <w:p>
      <w:pPr>
        <w:spacing w:after="150"/>
      </w:pPr>
      <w:r>
        <w:rPr/>
        <w:t xml:space="preserve">二、内蒙古区村镇银行政策分析</w:t>
      </w:r>
    </w:p>
    <w:p>
      <w:pPr>
        <w:spacing w:after="150"/>
      </w:pPr>
      <w:r>
        <w:rPr/>
        <w:t xml:space="preserve">三、内蒙古区村镇银行发展规模</w:t>
      </w:r>
    </w:p>
    <w:p>
      <w:pPr>
        <w:spacing w:after="150"/>
      </w:pPr>
      <w:r>
        <w:rPr/>
        <w:t xml:space="preserve">四、内蒙古区村镇银行投资前景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我国村镇银行市场竞争形势及策略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一、国内外村镇银行竞争分析</w:t>
      </w:r>
    </w:p>
    <w:p>
      <w:pPr>
        <w:spacing w:after="150"/>
      </w:pPr>
      <w:r>
        <w:rPr/>
        <w:t xml:space="preserve">二、我国村镇银行市场竞争分析</w:t>
      </w:r>
    </w:p>
    <w:p>
      <w:pPr>
        <w:spacing w:after="150"/>
      </w:pPr>
      <w:r>
        <w:rPr/>
        <w:t xml:space="preserve">三、我国村镇银行市场集中度分析</w:t>
      </w:r>
    </w:p>
    <w:p>
      <w:pPr>
        <w:spacing w:after="150"/>
      </w:pPr>
      <w:r>
        <w:rPr/>
        <w:t xml:space="preserve">四、国内主要村镇银行发展动向</w:t>
      </w:r>
    </w:p>
    <w:p>
      <w:pPr>
        <w:spacing w:after="150"/>
      </w:pPr>
      <w:r>
        <w:rPr/>
        <w:t xml:space="preserve">五、国内村镇银行拟建项目分析</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十一、浙江乐清联合村镇银行股份有限公司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十二、东兴国民村镇银行有限责任公司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十三、汨罗国开村镇银行股份有限公司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十四、上海崇明沪农商村镇银行股份有限公司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十五、五家渠国民村镇银行有限责任公司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十六、巴彦融兴村镇银行有限责任公司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十七、昌图民祥村镇银行股份有限公司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十八、什邡思源村镇银行有限责任公司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十九、深圳福田银座村镇银行股份有限公司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二十、宜城国开村镇银行有限公司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二十一、慈溪民生村镇银行股份有限公司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二十二、围场满族蒙古族自治县华商村镇银行股份有限 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二十三、盂县汇民村镇银行有限责任公司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二十四、上海松江民生村镇银行股份有限公司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二十五、巩义浦发村镇银行股份有限公司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二十六、中山小榄村镇银行股份有限公司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二十七、彭州民生村镇银行有限责任公司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二十八、安徽长丰科源村镇银行股份有限公司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二十九、大通国开村镇银行有限责任公司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三十、龙口国开南山村镇银行股份有限公司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b w:val="1"/>
          <w:bCs w:val="1"/>
        </w:rPr>
        <w:t xml:space="preserve">第五部分 发展前景展望</w:t>
      </w:r>
    </w:p>
    <w:p>
      <w:pPr>
        <w:spacing w:after="150"/>
      </w:pPr>
      <w:r>
        <w:rPr/>
        <w:t xml:space="preserve">【2019-2023年村镇银行数量持续增长，村镇银行的发展前景及趋势如何?村镇银行的投资价值怎样?】</w:t>
      </w:r>
    </w:p>
    <w:p>
      <w:pPr>
        <w:spacing w:after="150"/>
      </w:pPr>
      <w:r>
        <w:rPr>
          <w:b w:val="1"/>
          <w:bCs w:val="1"/>
        </w:rPr>
        <w:t xml:space="preserve">第十二章 2024-2029年村镇银行前景及趋势预测</w:t>
      </w:r>
    </w:p>
    <w:p>
      <w:pPr>
        <w:spacing w:after="150"/>
      </w:pPr>
      <w:r>
        <w:rPr/>
        <w:t xml:space="preserve">第一节 “十四五”中国村镇银行发展规划分析</w:t>
      </w:r>
    </w:p>
    <w:p>
      <w:pPr>
        <w:spacing w:after="150"/>
      </w:pPr>
      <w:r>
        <w:rPr/>
        <w:t xml:space="preserve">一、“十四五”中国银行改革方向</w:t>
      </w:r>
    </w:p>
    <w:p>
      <w:pPr>
        <w:spacing w:after="150"/>
      </w:pPr>
      <w:r>
        <w:rPr/>
        <w:t xml:space="preserve">二、“十四五”中国村镇银行扩大民资股比趋势</w:t>
      </w:r>
    </w:p>
    <w:p>
      <w:pPr>
        <w:spacing w:after="150"/>
      </w:pPr>
      <w:r>
        <w:rPr/>
        <w:t xml:space="preserve">三、“十四五”中国村镇银行发展热点分析</w:t>
      </w:r>
    </w:p>
    <w:p>
      <w:pPr>
        <w:spacing w:after="150"/>
      </w:pPr>
      <w:r>
        <w:rPr/>
        <w:t xml:space="preserve">第二节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第三节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第四节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第六部分 发展战略研究</w:t>
      </w:r>
    </w:p>
    <w:p>
      <w:pPr>
        <w:spacing w:after="150"/>
      </w:pPr>
      <w:r>
        <w:rPr/>
        <w:t xml:space="preserve">【村镇银行有哪些局限性?经营过程中有哪些问题?有何解决对策?有哪些成功的案例值得借鉴?未来的投资战略如何制定?又该如何创新发展?】</w:t>
      </w:r>
    </w:p>
    <w:p>
      <w:pPr>
        <w:spacing w:after="150"/>
      </w:pPr>
      <w:r>
        <w:rPr>
          <w:b w:val="1"/>
          <w:bCs w:val="1"/>
        </w:rPr>
        <w:t xml:space="preserve">第十四章 2024-2029年村镇银行面临的困境及对策</w:t>
      </w:r>
    </w:p>
    <w:p>
      <w:pPr>
        <w:spacing w:after="150"/>
      </w:pPr>
      <w:r>
        <w:rPr/>
        <w:t xml:space="preserve">第一节 村镇银行发展的局限性及对策</w:t>
      </w:r>
    </w:p>
    <w:p>
      <w:pPr>
        <w:spacing w:after="150"/>
      </w:pPr>
      <w:r>
        <w:rPr/>
        <w:t xml:space="preserve">一、村镇银行发展的局限性</w:t>
      </w:r>
    </w:p>
    <w:p>
      <w:pPr>
        <w:spacing w:after="150"/>
      </w:pPr>
      <w:r>
        <w:rPr/>
        <w:t xml:space="preserve">1、发起主体和持股比例的限制</w:t>
      </w:r>
    </w:p>
    <w:p>
      <w:pPr>
        <w:spacing w:after="150"/>
      </w:pPr>
      <w:r>
        <w:rPr/>
        <w:t xml:space="preserve">2、金融基础服务体系不完善</w:t>
      </w:r>
    </w:p>
    <w:p>
      <w:pPr>
        <w:spacing w:after="150"/>
      </w:pPr>
      <w:r>
        <w:rPr/>
        <w:t xml:space="preserve">3、信贷风险控制问题</w:t>
      </w:r>
    </w:p>
    <w:p>
      <w:pPr>
        <w:spacing w:after="150"/>
      </w:pPr>
      <w:r>
        <w:rPr/>
        <w:t xml:space="preserve">4、吸收存款困难</w:t>
      </w:r>
    </w:p>
    <w:p>
      <w:pPr>
        <w:spacing w:after="150"/>
      </w:pPr>
      <w:r>
        <w:rPr/>
        <w:t xml:space="preserve">5、缺乏专业人才</w:t>
      </w:r>
    </w:p>
    <w:p>
      <w:pPr>
        <w:spacing w:after="150"/>
      </w:pPr>
      <w:r>
        <w:rPr/>
        <w:t xml:space="preserve">二、村镇银行发展的对策</w:t>
      </w:r>
    </w:p>
    <w:p>
      <w:pPr>
        <w:spacing w:after="150"/>
      </w:pPr>
      <w:r>
        <w:rPr/>
        <w:t xml:space="preserve">1、村镇银行的发展策略与建议</w:t>
      </w:r>
    </w:p>
    <w:p>
      <w:pPr>
        <w:spacing w:after="150"/>
      </w:pPr>
      <w:r>
        <w:rPr/>
        <w:t xml:space="preserve">2、促进村镇银行发展的政策建议</w:t>
      </w:r>
    </w:p>
    <w:p>
      <w:pPr>
        <w:spacing w:after="150"/>
      </w:pPr>
      <w:r>
        <w:rPr/>
        <w:t xml:space="preserve">3、促进我国村镇银行发展的相关建议</w:t>
      </w:r>
    </w:p>
    <w:p>
      <w:pPr>
        <w:spacing w:after="150"/>
      </w:pPr>
      <w:r>
        <w:rPr/>
        <w:t xml:space="preserve">4、建立可持续的村镇银行集约化发展模式</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基于新农村建设的村镇银行发展问题及对策</w:t>
      </w:r>
    </w:p>
    <w:p>
      <w:pPr>
        <w:spacing w:after="150"/>
      </w:pPr>
      <w:r>
        <w:rPr/>
        <w:t xml:space="preserve">一、基于新农村建设的村镇银行发展问题</w:t>
      </w:r>
    </w:p>
    <w:p>
      <w:pPr>
        <w:spacing w:after="150"/>
      </w:pPr>
      <w:r>
        <w:rPr/>
        <w:t xml:space="preserve">1、村镇银行业务经营模式单一</w:t>
      </w:r>
    </w:p>
    <w:p>
      <w:pPr>
        <w:spacing w:after="150"/>
      </w:pPr>
      <w:r>
        <w:rPr/>
        <w:t xml:space="preserve">2、风险控制能力较弱</w:t>
      </w:r>
    </w:p>
    <w:p>
      <w:pPr>
        <w:spacing w:after="150"/>
      </w:pPr>
      <w:r>
        <w:rPr/>
        <w:t xml:space="preserve">3、控股模式单一</w:t>
      </w:r>
    </w:p>
    <w:p>
      <w:pPr>
        <w:spacing w:after="150"/>
      </w:pPr>
      <w:r>
        <w:rPr/>
        <w:t xml:space="preserve">4、可持续发展能力差</w:t>
      </w:r>
    </w:p>
    <w:p>
      <w:pPr>
        <w:spacing w:after="150"/>
      </w:pPr>
      <w:r>
        <w:rPr/>
        <w:t xml:space="preserve">5、地方政府行政干预过多</w:t>
      </w:r>
    </w:p>
    <w:p>
      <w:pPr>
        <w:spacing w:after="150"/>
      </w:pPr>
      <w:r>
        <w:rPr/>
        <w:t xml:space="preserve">二、基于新农村建设的村镇银行发展对策</w:t>
      </w:r>
    </w:p>
    <w:p>
      <w:pPr>
        <w:spacing w:after="150"/>
      </w:pPr>
      <w:r>
        <w:rPr/>
        <w:t xml:space="preserve">1、建立灵活高效的支农贷款模式</w:t>
      </w:r>
    </w:p>
    <w:p>
      <w:pPr>
        <w:spacing w:after="150"/>
      </w:pPr>
      <w:r>
        <w:rPr/>
        <w:t xml:space="preserve">2、加大政策扶持力度和节约经营成本</w:t>
      </w:r>
    </w:p>
    <w:p>
      <w:pPr>
        <w:spacing w:after="150"/>
      </w:pPr>
      <w:r>
        <w:rPr/>
        <w:t xml:space="preserve">3、建立切实可行的风险控制体系</w:t>
      </w:r>
    </w:p>
    <w:p>
      <w:pPr>
        <w:spacing w:after="150"/>
      </w:pPr>
      <w:r>
        <w:rPr/>
        <w:t xml:space="preserve">4、实行有效的公司治理结构与合理的股权结构</w:t>
      </w:r>
    </w:p>
    <w:p>
      <w:pPr>
        <w:spacing w:after="150"/>
      </w:pPr>
      <w:r>
        <w:rPr/>
        <w:t xml:space="preserve">5、促进竞争有序的金融生态体系的形成</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一、2019-2023年村镇银行投资战略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图表：中国农村金融体系组织结构图</w:t>
      </w:r>
    </w:p>
    <w:p>
      <w:pPr>
        <w:spacing w:after="150"/>
      </w:pPr>
      <w:r>
        <w:rPr/>
        <w:t xml:space="preserve">图表：各类型金融机构涉农贷款所占比例</w:t>
      </w:r>
    </w:p>
    <w:p>
      <w:pPr>
        <w:spacing w:after="150"/>
      </w:pPr>
      <w:r>
        <w:rPr/>
        <w:t xml:space="preserve">图表：农村金融需求主体分类列表</w:t>
      </w:r>
    </w:p>
    <w:p>
      <w:pPr>
        <w:spacing w:after="150"/>
      </w:pPr>
      <w:r>
        <w:rPr/>
        <w:t xml:space="preserve">图表：农户类型与借贷需求</w:t>
      </w:r>
    </w:p>
    <w:p>
      <w:pPr>
        <w:spacing w:after="150"/>
      </w:pPr>
      <w:r>
        <w:rPr/>
        <w:t xml:space="preserve">图表：农户借款用途按金额和按数量比例分布</w:t>
      </w:r>
    </w:p>
    <w:p>
      <w:pPr>
        <w:spacing w:after="150"/>
      </w:pPr>
      <w:r>
        <w:rPr/>
        <w:t xml:space="preserve">图表：农村中小企业融资渠道情况</w:t>
      </w:r>
    </w:p>
    <w:p>
      <w:pPr>
        <w:spacing w:after="150"/>
      </w:pPr>
      <w:r>
        <w:rPr/>
        <w:t xml:space="preserve">图表：“银行-银行组建自助小组-成员”模式</w:t>
      </w:r>
    </w:p>
    <w:p>
      <w:pPr>
        <w:spacing w:after="150"/>
      </w:pPr>
      <w:r>
        <w:rPr/>
        <w:t xml:space="preserve">图表：“银行-促推机构组建自助小组-成员”模式</w:t>
      </w:r>
    </w:p>
    <w:p>
      <w:pPr>
        <w:spacing w:after="150"/>
      </w:pPr>
      <w:r>
        <w:rPr/>
        <w:t xml:space="preserve">图表：“银行-非政府组织-自助小组-成员”模式</w:t>
      </w:r>
    </w:p>
    <w:p>
      <w:pPr>
        <w:spacing w:after="150"/>
      </w:pPr>
      <w:r>
        <w:rPr/>
        <w:t xml:space="preserve">图表：国外微金融经典运作模式比较</w:t>
      </w:r>
    </w:p>
    <w:p>
      <w:pPr>
        <w:spacing w:after="150"/>
      </w:pPr>
      <w:r>
        <w:rPr/>
        <w:t xml:space="preserve">图表：村镇银行“三会一层”法人治理模式</w:t>
      </w:r>
    </w:p>
    <w:p>
      <w:pPr>
        <w:spacing w:after="150"/>
      </w:pPr>
      <w:r>
        <w:rPr/>
        <w:t xml:space="preserve">图表：2019-2023年村镇银行数量情况</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图表：2019-2023年山西省村镇银行数量</w:t>
      </w:r>
    </w:p>
    <w:p>
      <w:pPr>
        <w:spacing w:after="150"/>
      </w:pPr>
      <w:r>
        <w:rPr/>
        <w:t xml:space="preserve">图表：2019-2023年陕西省村镇银行数量</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图表：中国村镇银行(包括支行)区域分布情况</w:t>
      </w:r>
    </w:p>
    <w:p>
      <w:pPr>
        <w:spacing w:after="150"/>
      </w:pPr>
      <w:r>
        <w:rPr/>
        <w:t xml:space="preserve">图表：中国村镇银行(包括支行)省份分布情况</w:t>
      </w:r>
    </w:p>
    <w:p>
      <w:pPr>
        <w:spacing w:after="150"/>
      </w:pPr>
      <w:r>
        <w:rPr/>
        <w:t xml:space="preserve">图表：2019-2023年新型农村金融机构平均注册资本</w:t>
      </w:r>
    </w:p>
    <w:p>
      <w:pPr>
        <w:spacing w:after="150"/>
      </w:pPr>
      <w:r>
        <w:rPr/>
        <w:t xml:space="preserve">图表：2019-2023年不同区域村镇银行平均注册资本规模</w:t>
      </w:r>
    </w:p>
    <w:p>
      <w:pPr>
        <w:spacing w:after="150"/>
      </w:pPr>
      <w:r>
        <w:rPr/>
        <w:t xml:space="preserve">图表：2019-2023年不同时点村镇银行存款余额情况</w:t>
      </w:r>
    </w:p>
    <w:p>
      <w:pPr>
        <w:spacing w:after="150"/>
      </w:pPr>
      <w:r>
        <w:rPr/>
        <w:t xml:space="preserve">图表：2019-2023年不同时点村镇银行存贷比率变化</w:t>
      </w:r>
    </w:p>
    <w:p>
      <w:pPr>
        <w:spacing w:after="150"/>
      </w:pPr>
      <w:r>
        <w:rPr/>
        <w:t xml:space="preserve">图表：2019-2023年不同区域村镇银行平均存贷款与平均资产</w:t>
      </w:r>
    </w:p>
    <w:p>
      <w:pPr>
        <w:spacing w:after="150"/>
      </w:pPr>
      <w:r>
        <w:rPr/>
        <w:t xml:space="preserve">图表：2019-2023年不同区域村镇银行盈利能力比较</w:t>
      </w:r>
    </w:p>
    <w:p>
      <w:pPr>
        <w:spacing w:after="150"/>
      </w:pPr>
      <w:r>
        <w:rPr/>
        <w:t xml:space="preserve">图表：2019-2023年不同区域盈利村镇银行数量占比情况</w:t>
      </w:r>
    </w:p>
    <w:p>
      <w:pPr>
        <w:spacing w:after="150"/>
      </w:pPr>
      <w:r>
        <w:rPr/>
        <w:t xml:space="preserve">图表：2019-2023年不同区域村镇银行的不良贷款率比较</w:t>
      </w:r>
    </w:p>
    <w:p>
      <w:pPr>
        <w:spacing w:after="150"/>
      </w:pPr>
      <w:r>
        <w:rPr/>
        <w:t xml:space="preserve">图表：2019-2023年不同发起行村镇银行不良贷款比较</w:t>
      </w:r>
    </w:p>
    <w:p>
      <w:pPr>
        <w:spacing w:after="150"/>
      </w:pPr>
      <w:r>
        <w:rPr/>
        <w:t xml:space="preserve">图表：2019-2023年金融机构涉农贷款情况</w:t>
      </w:r>
    </w:p>
    <w:p>
      <w:pPr>
        <w:spacing w:after="150"/>
      </w:pPr>
      <w:r>
        <w:rPr/>
        <w:t xml:space="preserve">图表：2019-2023年主要农村金融机构数量对比</w:t>
      </w:r>
    </w:p>
    <w:p>
      <w:pPr>
        <w:spacing w:after="150"/>
      </w:pPr>
      <w:r>
        <w:rPr/>
        <w:t xml:space="preserve">图表：2019-2023年新型农村金融机构数量规模</w:t>
      </w:r>
    </w:p>
    <w:p>
      <w:pPr>
        <w:spacing w:after="150"/>
      </w:pPr>
      <w:r>
        <w:rPr/>
        <w:t xml:space="preserve">图表：2019-2023年安徽长丰科源村镇银行资本构成情况</w:t>
      </w:r>
    </w:p>
    <w:p>
      <w:pPr>
        <w:spacing w:after="150"/>
      </w:pPr>
      <w:r>
        <w:rPr/>
        <w:t xml:space="preserve">图表：2019-2023年安徽长丰科源村镇银行存贷款平均余额</w:t>
      </w:r>
    </w:p>
    <w:p>
      <w:pPr>
        <w:spacing w:after="150"/>
      </w:pPr>
      <w:r>
        <w:rPr/>
        <w:t xml:space="preserve">图表：2019-2023年安徽长丰科源村镇银行主要财务指标</w:t>
      </w:r>
    </w:p>
    <w:p>
      <w:pPr>
        <w:spacing w:after="150"/>
      </w:pPr>
      <w:r>
        <w:rPr/>
        <w:t xml:space="preserve">图表：2019-2023年安徽长丰科源村镇银行主营业务收入构成</w:t>
      </w:r>
    </w:p>
    <w:p>
      <w:pPr>
        <w:spacing w:after="150"/>
      </w:pPr>
      <w:r>
        <w:rPr/>
        <w:t xml:space="preserve">图表：村镇银行区域分布结构预测</w:t>
      </w:r>
    </w:p>
    <w:p>
      <w:pPr>
        <w:spacing w:after="150"/>
      </w:pPr>
      <w:r>
        <w:rPr/>
        <w:t xml:space="preserve">图表：2024-2029年农村金融市场供给预测</w:t>
      </w:r>
    </w:p>
    <w:p>
      <w:pPr>
        <w:spacing w:after="150"/>
      </w:pPr>
      <w:r>
        <w:rPr/>
        <w:t xml:space="preserve">图表：2024-2029年农村金融市场需求预测</w:t>
      </w:r>
    </w:p>
    <w:p>
      <w:pPr>
        <w:spacing w:after="150"/>
      </w:pPr>
      <w:r>
        <w:rPr/>
        <w:t xml:space="preserve">图表：2024-2029年中小企业数量发展预测</w:t>
      </w:r>
    </w:p>
    <w:p>
      <w:pPr>
        <w:spacing w:after="150"/>
      </w:pPr>
      <w:r>
        <w:rPr/>
        <w:t xml:space="preserve">图表：2024-2029年中小企业贷款余额预测</w:t>
      </w:r>
    </w:p>
    <w:p>
      <w:pPr>
        <w:spacing w:after="150"/>
      </w:pPr>
      <w:r>
        <w:rPr/>
        <w:t xml:space="preserve">图表：2024-2029年小微企业贷款余额预测</w:t>
      </w:r>
    </w:p>
    <w:p>
      <w:pPr>
        <w:spacing w:after="150"/>
      </w:pPr>
      <w:r>
        <w:rPr/>
        <w:t xml:space="preserve">图表：2024-2029年村镇银行数量情况预测</w:t>
      </w:r>
    </w:p>
    <w:p>
      <w:pPr>
        <w:spacing w:after="150"/>
      </w:pPr>
      <w:r>
        <w:rPr/>
        <w:t xml:space="preserve">图表：2024-2029年村镇银行资产总额预测</w:t>
      </w:r>
    </w:p>
    <w:p>
      <w:pPr>
        <w:spacing w:after="150"/>
      </w:pPr>
      <w:r>
        <w:rPr/>
        <w:t xml:space="preserve">图表：2024-2029年村镇银行贷款余额预测</w:t>
      </w:r>
    </w:p>
    <w:p>
      <w:pPr>
        <w:spacing w:after="150"/>
      </w:pPr>
      <w:r>
        <w:rPr/>
        <w:t xml:space="preserve">图表：2024-2029年村镇银行存款余额预测</w:t>
      </w:r>
    </w:p>
    <w:p>
      <w:pPr>
        <w:spacing w:after="150"/>
      </w:pPr>
      <w:r>
        <w:rPr/>
        <w:t xml:space="preserve">图表：2024-2029年村镇银行利润总额预测</w:t>
      </w:r>
    </w:p>
    <w:p>
      <w:pPr>
        <w:spacing w:after="150"/>
      </w:pPr>
      <w:r>
        <w:rPr/>
        <w:t xml:space="preserve">图表：2024-2029年村镇银行竞争格局预测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2024-2029年中国村镇银行行业全景调研与发展战略研究咨询报告</dc:title>
  <dc:description>2024-2029年中国村镇银行行业全景调研与发展战略研究咨询报告</dc:description>
  <dc:subject>2024-2029年中国村镇银行行业全景调研与发展战略研究咨询报告</dc:subject>
  <cp:keywords>研究报告</cp:keywords>
  <cp:category>研究报告</cp:category>
  <cp:lastModifiedBy>北京中道泰和信息咨询有限公司</cp:lastModifiedBy>
  <dcterms:created xsi:type="dcterms:W3CDTF">2024-01-24T06:58:38+08:00</dcterms:created>
  <dcterms:modified xsi:type="dcterms:W3CDTF">2024-01-24T06:58:38+08:00</dcterms:modified>
</cp:coreProperties>
</file>

<file path=docProps/custom.xml><?xml version="1.0" encoding="utf-8"?>
<Properties xmlns="http://schemas.openxmlformats.org/officeDocument/2006/custom-properties" xmlns:vt="http://schemas.openxmlformats.org/officeDocument/2006/docPropsVTypes"/>
</file>