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2024-2029年中国农产品流通行业全景调研与发展战略研究咨询报告</w:t>
      </w:r>
    </w:p>
    <w:p>
      <w:pPr>
        <w:spacing w:after="150"/>
      </w:pPr>
      <w:r>
        <w:rPr>
          <w:b w:val="1"/>
          <w:bCs w:val="1"/>
        </w:rPr>
        <w:t xml:space="preserve">报告简介</w:t>
      </w:r>
    </w:p>
    <w:p>
      <w:pPr>
        <w:spacing w:after="150"/>
      </w:pPr>
      <w:r>
        <w:rPr/>
        <w:t xml:space="preserve">在农民生产和市民消费的中间区域，是一块国民经济的黑暗大陆，称为农产品流通行业。在社会主义市场经济运行当下，流通决定生产，尤其是鲜活农产品的生产，没有好的农产品流通模式与快速的物流道路，将导致农产品流通不畅，从而直接影响农业产业化进程、农民利益增长和新农村建设。近年来，我国实施的促进农产品增产和完善农产品流通基础设施建设的政策，为提高农业经济效益及农产品流通效率、确保城乡市场供应起到了良好作用，对解决我国农村现存的小农经济买难卖难、提高组织化程度与农产品商品化率等问题都起到了促进作用，现代农产品流通体系的建设在我国国民经济中的地位与作用逐渐受到重视。我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在市场经济条件下，我国农产品批发市场在整个农产品流通体系中处于中心地位，是联结亿万小规模生产者与消费者的重要桥梁，是商流、物流、信息流的集散中心，并承担着农产品集中、分散和价格形成功能。在促进农业生产商品化、专业化、规模化、区域化、标准化和农产品大市场、大流通格局的形成，以及在引导农民调整农业结构、实现增产增收和保障城镇居民的“菜篮子”、“米袋子”供应等方面，我国农产品批发市场发挥着不可替代的重要作用，农产品批发市场在农产品流通体系中仍将发挥重要的中枢作用。</w:t>
      </w:r>
    </w:p>
    <w:p>
      <w:pPr>
        <w:spacing w:after="150"/>
      </w:pPr>
      <w:r>
        <w:rPr/>
        <w:t xml:space="preserve">农产品流通是连接农业生产与消费的桥梁。由于现阶段我国农产品流通中存在流通基础设施薄弱、市场主体规模小、流通环节多、流通信息服务滞后、农产品流通领域法律法规不完善等一系列问题，农产品流通体系建设滞后，已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我国农产品流通体系进一步的发展。</w:t>
      </w:r>
    </w:p>
    <w:p>
      <w:pPr>
        <w:spacing w:after="150"/>
      </w:pPr>
      <w:r>
        <w:rPr/>
        <w:t xml:space="preserve">本研究咨询报告由北京中道泰和信息咨询有限公司领衔撰写，在大量周密的市场调研基础上，主要依据了国家统计局、国家发改委、国家海关总署、国家农业部、国务院发展研究中心、中国农产品流通经纪人协会、中国畜产品流通协会、中国蔬菜流通协会、51行业报告网、全国及海外多种相关报刊杂志以及专业研究机构公布和提供的大量资料，对我国农产品流通及各子行业的发展状况、上下游行业发展状况、市场供需形势与技术等进行了分析，并重点分析了我国农产品流通行业发展状况和特点，以及中国农产品流通行业将面临的挑战、企业的发展策略等。报告还对全球的农产品流通行业发展态势作了详细分析，并对农产品流通行业进行了趋向研判，是农产品流通经营企业，科研，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【全球经济形势复杂的背景下，国际农产品市场增长怎样?主要国家地区的农产品流通发展模式如何? PEST模型分析结果如何?】</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二、我国农产品流通模式分析</w:t>
      </w:r>
    </w:p>
    <w:p>
      <w:pPr>
        <w:spacing w:after="150"/>
      </w:pPr>
      <w:r>
        <w:rPr/>
        <w:t xml:space="preserve">三、对我国农产品流通体系的启示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四、我国农产品批发市场模式创新分析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三、对我国的借鉴与启示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t xml:space="preserve">【农产品流通行业整体运行情况怎样?农产品生产基地、加工基地发展怎样?行业各项经济指标运行如何(规模、综合市场、专业市场……)?】</w:t>
      </w:r>
    </w:p>
    <w:p>
      <w:pPr>
        <w:spacing w:after="150"/>
      </w:pPr>
      <w:r>
        <w:rPr>
          <w:b w:val="1"/>
          <w:bCs w:val="1"/>
        </w:rPr>
        <w:t xml:space="preserve">第四章 我国农产品流通行业运行现状分析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我国农产品流通行业发展基础分析</w:t>
      </w:r>
    </w:p>
    <w:p>
      <w:pPr>
        <w:spacing w:after="150"/>
      </w:pPr>
      <w:r>
        <w:rPr/>
        <w:t xml:space="preserve">一、我国农产品生产基地分析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第四节 2019-2023年农产品流通行业发展现状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我国农产品流通行业整体运行指标分析</w:t>
      </w:r>
    </w:p>
    <w:p>
      <w:pPr>
        <w:spacing w:after="150"/>
      </w:pPr>
      <w:r>
        <w:rPr/>
        <w:t xml:space="preserve">第一节 我国农产品流通行业批发市场规模分析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我国农产品流通行业区域批发市场规模</w:t>
      </w:r>
    </w:p>
    <w:p>
      <w:pPr>
        <w:spacing w:after="150"/>
      </w:pPr>
      <w:r>
        <w:rPr/>
        <w:t xml:space="preserve">一、我国三大地带农产品交易市场情况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二、我国36城市农产品交易市场情况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三、我国东中西部及东北地区农产品交易市场情况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四、我国省、自治区、直辖市农产品交易市场情况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农产品流通产业各环节发展怎样?果蔬农产品、鲜活农产品……各细分产品流通模式情况如何?批发市场、农贸市场……各形态流通模式发展如何?</w:t>
      </w:r>
    </w:p>
    <w:p>
      <w:pPr>
        <w:spacing w:after="150"/>
      </w:pPr>
      <w:r>
        <w:rPr>
          <w:b w:val="1"/>
          <w:bCs w:val="1"/>
        </w:rPr>
        <w:t xml:space="preserve">第六章 我国农产品流通产业各环节发展状况分析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1、我国物流行业基本运行情况</w:t>
      </w:r>
    </w:p>
    <w:p>
      <w:pPr>
        <w:spacing w:after="150"/>
      </w:pPr>
      <w:r>
        <w:rPr/>
        <w:t xml:space="preserve">2、我国农产品物流业发展情况分析</w:t>
      </w:r>
    </w:p>
    <w:p>
      <w:pPr>
        <w:spacing w:after="150"/>
      </w:pPr>
      <w:r>
        <w:rPr/>
        <w:t xml:space="preserve">3、我国粮食物流业发展情况分析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我国农产品流通行业细分市场之产品篇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我国农产品流通行业细分市场模式分析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第六节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我国农产品流通行业营销趋势及策略分析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t xml:space="preserve">【农产品流通市场竞争程度怎样?集中度有什么变化?波特五力分析、SWOT分析结果如何?农产品流通区域市场发展情况如何?各品牌企业经营情况怎样?】</w:t>
      </w:r>
    </w:p>
    <w:p>
      <w:pPr>
        <w:spacing w:after="150"/>
      </w:pPr>
      <w:r>
        <w:rPr>
          <w:b w:val="1"/>
          <w:bCs w:val="1"/>
        </w:rPr>
        <w:t xml:space="preserve">第十章 农产品流通行业区域市场分析</w:t>
      </w:r>
    </w:p>
    <w:p>
      <w:pPr>
        <w:spacing w:after="150"/>
      </w:pPr>
      <w:r>
        <w:rPr/>
        <w:t xml:space="preserve">第一节 江苏省农产品流通行业发展分析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第二节 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第三节 黑龙江省农产品流通行业发展分析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第四节 河北省农产品流通行业发展分析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第五节 河南省农产品流通行业发展分析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第六节 湖北省农产品流通行业发展分析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第七节 湖南省农产品流通行业发展分析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第八节 广东省农产品流通行业发展分析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第九节 四川省农产品流通行业发展分析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第十节 山东省农产品流通行业发展分析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b w:val="1"/>
          <w:bCs w:val="1"/>
        </w:rPr>
        <w:t xml:space="preserve">第十一章 2024-2029年农产品流通行业竞争分析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三、农产品流通行业SWOT分析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2024-2029年农产品流通行业领先企业经营形势分析</w:t>
      </w:r>
    </w:p>
    <w:p>
      <w:pPr>
        <w:spacing w:after="150"/>
      </w:pPr>
      <w:r>
        <w:rPr/>
        <w:t xml:space="preserve">第一节 深圳市农产品股份有限公司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第三节 寿光蔬菜产业控股集团有限公司</w:t>
      </w:r>
    </w:p>
    <w:p>
      <w:pPr>
        <w:spacing w:after="150"/>
      </w:pPr>
      <w:r>
        <w:rPr/>
        <w:t xml:space="preserve">一、企业发展概况</w:t>
      </w:r>
    </w:p>
    <w:p>
      <w:pPr>
        <w:spacing w:after="150"/>
      </w:pPr>
      <w:r>
        <w:rPr/>
        <w:t xml:space="preserve">二、企业产业分布</w:t>
      </w:r>
    </w:p>
    <w:p>
      <w:pPr>
        <w:spacing w:after="150"/>
      </w:pPr>
      <w:r>
        <w:rPr/>
        <w:t xml:space="preserve">三、企业电子商务分析</w:t>
      </w:r>
    </w:p>
    <w:p>
      <w:pPr>
        <w:spacing w:after="150"/>
      </w:pPr>
      <w:r>
        <w:rPr/>
        <w:t xml:space="preserve">四、企业技术研发分析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第四节 无锡天鹏集团有限公司</w:t>
      </w:r>
    </w:p>
    <w:p>
      <w:pPr>
        <w:spacing w:after="150"/>
      </w:pPr>
      <w:r>
        <w:rPr/>
        <w:t xml:space="preserve">一、企业发展概况</w:t>
      </w:r>
    </w:p>
    <w:p>
      <w:pPr>
        <w:spacing w:after="150"/>
      </w:pPr>
      <w:r>
        <w:rPr/>
        <w:t xml:space="preserve">二、企业主营业务分析</w:t>
      </w:r>
    </w:p>
    <w:p>
      <w:pPr>
        <w:spacing w:after="150"/>
      </w:pPr>
      <w:r>
        <w:rPr/>
        <w:t xml:space="preserve">三、企业发展规模分析</w:t>
      </w:r>
    </w:p>
    <w:p>
      <w:pPr>
        <w:spacing w:after="150"/>
      </w:pPr>
      <w:r>
        <w:rPr/>
        <w:t xml:space="preserve">四、企业区位优势分析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二、企业资本结构分析</w:t>
      </w:r>
    </w:p>
    <w:p>
      <w:pPr>
        <w:spacing w:after="150"/>
      </w:pPr>
      <w:r>
        <w:rPr/>
        <w:t xml:space="preserve">三、企业业务板块分析</w:t>
      </w:r>
    </w:p>
    <w:p>
      <w:pPr>
        <w:spacing w:after="150"/>
      </w:pPr>
      <w:r>
        <w:rPr/>
        <w:t xml:space="preserve">四、企业经营情况分析</w:t>
      </w:r>
    </w:p>
    <w:p>
      <w:pPr>
        <w:spacing w:after="150"/>
      </w:pPr>
      <w:r>
        <w:rPr/>
        <w:t xml:space="preserve">五、企业最新发展动向</w:t>
      </w:r>
    </w:p>
    <w:p>
      <w:pPr>
        <w:spacing w:after="150"/>
      </w:pPr>
      <w:r>
        <w:rPr/>
        <w:t xml:space="preserve">六、企业招商情况分析</w:t>
      </w:r>
    </w:p>
    <w:p>
      <w:pPr>
        <w:spacing w:after="150"/>
      </w:pPr>
      <w:r>
        <w:rPr/>
        <w:t xml:space="preserve">七、企业竞争力分析</w:t>
      </w:r>
    </w:p>
    <w:p>
      <w:pPr>
        <w:spacing w:after="150"/>
      </w:pPr>
      <w:r>
        <w:rPr/>
        <w:t xml:space="preserve">八、企业发展战略分析</w:t>
      </w:r>
    </w:p>
    <w:p>
      <w:pPr>
        <w:spacing w:after="150"/>
      </w:pPr>
      <w:r>
        <w:rPr/>
        <w:t xml:space="preserve">第七节 广州江南果菜批发市场经营管理有限公司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三、企业业务板块分析</w:t>
      </w:r>
    </w:p>
    <w:p>
      <w:pPr>
        <w:spacing w:after="150"/>
      </w:pPr>
      <w:r>
        <w:rPr/>
        <w:t xml:space="preserve">四、企业市场布局分析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第九节 重庆观音桥市场有限公司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第十节 苏果超市有限公司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第十一节 红星实业集团有限公司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第十二节 中国农产品交易有限公司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第十三节 郑州农产品物流配送中心有限公司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第十四节 上海农产品中心批发市场经营管理有限公司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第十五节 四川聚和生态农业发展有限公司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第十六节 天津市金钟农副产品有限公司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第十七节 商丘农产品中心批发市场有限公司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第十八节 太原市河西农产品有限公司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第十九节 汕头市农副产品批发中心市场有限公司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第二十节 西安摩尔农产品有限责任公司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第二十一节 河南万邦国际农产品物流股份有限公司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六、企业农批市场分析</w:t>
      </w:r>
    </w:p>
    <w:p>
      <w:pPr>
        <w:spacing w:after="150"/>
      </w:pPr>
      <w:r>
        <w:rPr/>
        <w:t xml:space="preserve">七、企业最新发展动向</w:t>
      </w:r>
    </w:p>
    <w:p>
      <w:pPr>
        <w:spacing w:after="150"/>
      </w:pPr>
      <w:r>
        <w:rPr/>
        <w:t xml:space="preserve">八、企业发展战略分析</w:t>
      </w:r>
    </w:p>
    <w:p>
      <w:pPr>
        <w:spacing w:after="150"/>
      </w:pPr>
      <w:r>
        <w:rPr/>
        <w:t xml:space="preserve">第二十二节 重庆市农产品(集团)有限公司</w:t>
      </w:r>
    </w:p>
    <w:p>
      <w:pPr>
        <w:spacing w:after="150"/>
      </w:pPr>
      <w:r>
        <w:rPr/>
        <w:t xml:space="preserve">一、企业发展概况</w:t>
      </w:r>
    </w:p>
    <w:p>
      <w:pPr>
        <w:spacing w:after="150"/>
      </w:pPr>
      <w:r>
        <w:rPr/>
        <w:t xml:space="preserve">二、企业旗下产业分布</w:t>
      </w:r>
    </w:p>
    <w:p>
      <w:pPr>
        <w:spacing w:after="150"/>
      </w:pPr>
      <w:r>
        <w:rPr/>
        <w:t xml:space="preserve">三、企业经营情况分析</w:t>
      </w:r>
    </w:p>
    <w:p>
      <w:pPr>
        <w:spacing w:after="150"/>
      </w:pPr>
      <w:r>
        <w:rPr/>
        <w:t xml:space="preserve">四、企业农批市场分析</w:t>
      </w:r>
    </w:p>
    <w:p>
      <w:pPr>
        <w:spacing w:after="150"/>
      </w:pPr>
      <w:r>
        <w:rPr/>
        <w:t xml:space="preserve">五、企业物流配送分析</w:t>
      </w:r>
    </w:p>
    <w:p>
      <w:pPr>
        <w:spacing w:after="150"/>
      </w:pPr>
      <w:r>
        <w:rPr/>
        <w:t xml:space="preserve">六、企业服务优势分析</w:t>
      </w:r>
    </w:p>
    <w:p>
      <w:pPr>
        <w:spacing w:after="150"/>
      </w:pPr>
      <w:r>
        <w:rPr/>
        <w:t xml:space="preserve">七、企业最新发展动向</w:t>
      </w:r>
    </w:p>
    <w:p>
      <w:pPr>
        <w:spacing w:after="150"/>
      </w:pPr>
      <w:r>
        <w:rPr/>
        <w:t xml:space="preserve">八、企业发展战略分析</w:t>
      </w:r>
    </w:p>
    <w:p>
      <w:pPr>
        <w:spacing w:after="150"/>
      </w:pPr>
      <w:r>
        <w:rPr/>
        <w:t xml:space="preserve">第二十三节 衢州农贸城有限公司</w:t>
      </w:r>
    </w:p>
    <w:p>
      <w:pPr>
        <w:spacing w:after="150"/>
      </w:pPr>
      <w:r>
        <w:rPr/>
        <w:t xml:space="preserve">一、企业发展概况</w:t>
      </w:r>
    </w:p>
    <w:p>
      <w:pPr>
        <w:spacing w:after="150"/>
      </w:pPr>
      <w:r>
        <w:rPr/>
        <w:t xml:space="preserve">二、企业经营情况分析</w:t>
      </w:r>
    </w:p>
    <w:p>
      <w:pPr>
        <w:spacing w:after="150"/>
      </w:pPr>
      <w:r>
        <w:rPr/>
        <w:t xml:space="preserve">三、企业农批市场分析</w:t>
      </w:r>
    </w:p>
    <w:p>
      <w:pPr>
        <w:spacing w:after="150"/>
      </w:pPr>
      <w:r>
        <w:rPr/>
        <w:t xml:space="preserve">四、企业运营管理分析</w:t>
      </w:r>
    </w:p>
    <w:p>
      <w:pPr>
        <w:spacing w:after="150"/>
      </w:pPr>
      <w:r>
        <w:rPr/>
        <w:t xml:space="preserve">五、企业竞争力分析</w:t>
      </w:r>
    </w:p>
    <w:p>
      <w:pPr>
        <w:spacing w:after="150"/>
      </w:pPr>
      <w:r>
        <w:rPr/>
        <w:t xml:space="preserve">六、企业产销网络分析</w:t>
      </w:r>
    </w:p>
    <w:p>
      <w:pPr>
        <w:spacing w:after="150"/>
      </w:pPr>
      <w:r>
        <w:rPr/>
        <w:t xml:space="preserve">七、企业最新发展动向</w:t>
      </w:r>
    </w:p>
    <w:p>
      <w:pPr>
        <w:spacing w:after="150"/>
      </w:pPr>
      <w:r>
        <w:rPr/>
        <w:t xml:space="preserve">八、企业发展战略分析</w:t>
      </w:r>
    </w:p>
    <w:p>
      <w:pPr>
        <w:spacing w:after="150"/>
      </w:pPr>
      <w:r>
        <w:rPr/>
        <w:t xml:space="preserve">第二十四节 周口市黄淮物流港农产品批发市场有限 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六、企业关联业务分析</w:t>
      </w:r>
    </w:p>
    <w:p>
      <w:pPr>
        <w:spacing w:after="150"/>
      </w:pPr>
      <w:r>
        <w:rPr/>
        <w:t xml:space="preserve">七、企业最新发展动向</w:t>
      </w:r>
    </w:p>
    <w:p>
      <w:pPr>
        <w:spacing w:after="150"/>
      </w:pPr>
      <w:r>
        <w:rPr/>
        <w:t xml:space="preserve">八、企业发展战略分析</w:t>
      </w:r>
    </w:p>
    <w:p>
      <w:pPr>
        <w:spacing w:after="150"/>
      </w:pPr>
      <w:r>
        <w:rPr/>
        <w:t xml:space="preserve">第二十五节 江西弘洲绿色农产品物流港投资开发集团有限公司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六、企业项目建设分析</w:t>
      </w:r>
    </w:p>
    <w:p>
      <w:pPr>
        <w:spacing w:after="150"/>
      </w:pPr>
      <w:r>
        <w:rPr/>
        <w:t xml:space="preserve">七、企业最新发展动向</w:t>
      </w:r>
    </w:p>
    <w:p>
      <w:pPr>
        <w:spacing w:after="150"/>
      </w:pPr>
      <w:r>
        <w:rPr/>
        <w:t xml:space="preserve">八、企业发展战略分析</w:t>
      </w:r>
    </w:p>
    <w:p>
      <w:pPr>
        <w:spacing w:after="150"/>
      </w:pPr>
      <w:r>
        <w:rPr/>
        <w:t xml:space="preserve">第二十六节 绍兴市蔬菜果品批发交易市场有限公司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第二十七节 山东匡山农产品综合交易市场管理有限公司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第二十八节 张北县坝上蔬菜产业有限公司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六、企业农批市场动向</w:t>
      </w:r>
    </w:p>
    <w:p>
      <w:pPr>
        <w:spacing w:after="150"/>
      </w:pPr>
      <w:r>
        <w:rPr/>
        <w:t xml:space="preserve">七、企业最新发展动向</w:t>
      </w:r>
    </w:p>
    <w:p>
      <w:pPr>
        <w:spacing w:after="150"/>
      </w:pPr>
      <w:r>
        <w:rPr/>
        <w:t xml:space="preserve">八、企业发展战略分析</w:t>
      </w:r>
    </w:p>
    <w:p>
      <w:pPr>
        <w:spacing w:after="150"/>
      </w:pPr>
      <w:r>
        <w:rPr/>
        <w:t xml:space="preserve">第二十九节 甘肃酒泉春光农产品市场有限责任公司</w:t>
      </w:r>
    </w:p>
    <w:p>
      <w:pPr>
        <w:spacing w:after="150"/>
      </w:pPr>
      <w:r>
        <w:rPr/>
        <w:t xml:space="preserve">一、企业发展概况</w:t>
      </w:r>
    </w:p>
    <w:p>
      <w:pPr>
        <w:spacing w:after="150"/>
      </w:pPr>
      <w:r>
        <w:rPr/>
        <w:t xml:space="preserve">二、企业农批市场分析</w:t>
      </w:r>
    </w:p>
    <w:p>
      <w:pPr>
        <w:spacing w:after="150"/>
      </w:pPr>
      <w:r>
        <w:rPr/>
        <w:t xml:space="preserve">三、企业发展规模分析</w:t>
      </w:r>
    </w:p>
    <w:p>
      <w:pPr>
        <w:spacing w:after="150"/>
      </w:pPr>
      <w:r>
        <w:rPr/>
        <w:t xml:space="preserve">四、企业竞争力分析</w:t>
      </w:r>
    </w:p>
    <w:p>
      <w:pPr>
        <w:spacing w:after="150"/>
      </w:pPr>
      <w:r>
        <w:rPr/>
        <w:t xml:space="preserve">五、企业最新发展动向</w:t>
      </w:r>
    </w:p>
    <w:p>
      <w:pPr>
        <w:spacing w:after="150"/>
      </w:pPr>
      <w:r>
        <w:rPr/>
        <w:t xml:space="preserve">六、企业发展战略分析</w:t>
      </w:r>
    </w:p>
    <w:p>
      <w:pPr>
        <w:spacing w:after="150"/>
      </w:pPr>
      <w:r>
        <w:rPr/>
        <w:t xml:space="preserve">第三十节 浙江金华农产品批发市场有限公司</w:t>
      </w:r>
    </w:p>
    <w:p>
      <w:pPr>
        <w:spacing w:after="150"/>
      </w:pPr>
      <w:r>
        <w:rPr/>
        <w:t xml:space="preserve">一、企业农批市场分析</w:t>
      </w:r>
    </w:p>
    <w:p>
      <w:pPr>
        <w:spacing w:after="150"/>
      </w:pPr>
      <w:r>
        <w:rPr/>
        <w:t xml:space="preserve">二、企业经营区域分析</w:t>
      </w:r>
    </w:p>
    <w:p>
      <w:pPr>
        <w:spacing w:after="150"/>
      </w:pPr>
      <w:r>
        <w:rPr/>
        <w:t xml:space="preserve">三、企业发展规模分析</w:t>
      </w:r>
    </w:p>
    <w:p>
      <w:pPr>
        <w:spacing w:after="150"/>
      </w:pPr>
      <w:r>
        <w:rPr/>
        <w:t xml:space="preserve">四、企业交易额分析</w:t>
      </w:r>
    </w:p>
    <w:p>
      <w:pPr>
        <w:spacing w:after="150"/>
      </w:pPr>
      <w:r>
        <w:rPr/>
        <w:t xml:space="preserve">五、企业最新发展动向</w:t>
      </w:r>
    </w:p>
    <w:p>
      <w:pPr>
        <w:spacing w:after="150"/>
      </w:pPr>
      <w:r>
        <w:rPr/>
        <w:t xml:space="preserve">六、企业物流配送分析</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【要想在如今竞争激烈的市场上站稳脚跟，应紧随市场的脚步向前发展进步，那么未来农产品流通行业发展前景怎样?变化趋势怎样?投资机会在哪里?】</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2024-2029年农产品流通行业投资价值评估分析</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t xml:space="preserve">三、行业投资空白点分析</w:t>
      </w:r>
    </w:p>
    <w:p>
      <w:pPr>
        <w:spacing w:after="150"/>
      </w:pPr>
      <w:r>
        <w:rPr>
          <w:b w:val="1"/>
          <w:bCs w:val="1"/>
        </w:rPr>
        <w:t xml:space="preserve">第十五章 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六、其他风险及防范</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t xml:space="preserve">【农产品流通行业面临哪些困境?有哪些对策?在发展战略、管理经营、投融资方面需要注意哪些问题?需要采取哪些策略?具体有哪些注意点?】</w:t>
      </w:r>
    </w:p>
    <w:p>
      <w:pPr>
        <w:spacing w:after="150"/>
      </w:pPr>
      <w:r>
        <w:rPr>
          <w:b w:val="1"/>
          <w:bCs w:val="1"/>
        </w:rPr>
        <w:t xml:space="preserve">第十六章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第十七章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第十八章 农产品流通行业发展战略研究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对我国农产品流通品牌的战略思考</w:t>
      </w:r>
    </w:p>
    <w:p>
      <w:pPr>
        <w:spacing w:after="150"/>
      </w:pPr>
      <w:r>
        <w:rPr/>
        <w:t xml:space="preserve">一、农产品流通品牌的重要性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一、2019-2023年农产品流通行业投资战略</w:t>
      </w:r>
    </w:p>
    <w:p>
      <w:pPr>
        <w:spacing w:after="150"/>
      </w:pPr>
      <w:r>
        <w:rPr/>
        <w:t xml:space="preserve">二、2024-2029年农产品流通行业投资战略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图表：中国与发达国家农产品物流成本比较分析图</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图表：欧盟农产品流通模式分析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图表：2019-2023年深圳市农产品股份有限公司经营情况</w:t>
      </w:r>
    </w:p>
    <w:p>
      <w:pPr>
        <w:spacing w:after="150"/>
      </w:pPr>
      <w:r>
        <w:rPr/>
        <w:t xml:space="preserve">图表：2019-2023年深圳市农产品股份有限公司偿债能力</w:t>
      </w:r>
    </w:p>
    <w:p>
      <w:pPr>
        <w:spacing w:after="150"/>
      </w:pPr>
      <w:r>
        <w:rPr/>
        <w:t xml:space="preserve">图表：2019-2023年深圳市农产品股份有限公司经营效率</w:t>
      </w:r>
    </w:p>
    <w:p>
      <w:pPr>
        <w:spacing w:after="150"/>
      </w:pPr>
      <w:r>
        <w:rPr/>
        <w:t xml:space="preserve">图表：2019-2023年深圳市农产品股份有限公司发展能力</w:t>
      </w:r>
    </w:p>
    <w:p>
      <w:pPr>
        <w:spacing w:after="150"/>
      </w:pPr>
      <w:r>
        <w:rPr/>
        <w:t xml:space="preserve">图表：2019-2023年深圳市农产品股份有限公司现金流量</w:t>
      </w:r>
    </w:p>
    <w:p>
      <w:pPr>
        <w:spacing w:after="150"/>
      </w:pPr>
      <w:r>
        <w:rPr/>
        <w:t xml:space="preserve">图表：2019-2023年深圳市农产品股份有限公司投资收益</w:t>
      </w:r>
    </w:p>
    <w:p>
      <w:pPr>
        <w:spacing w:after="150"/>
      </w:pPr>
      <w:r>
        <w:rPr/>
        <w:t xml:space="preserve">图表：北京市新发地农产品股份有限公司经营情况</w:t>
      </w:r>
    </w:p>
    <w:p>
      <w:pPr>
        <w:spacing w:after="150"/>
      </w:pPr>
      <w:r>
        <w:rPr/>
        <w:t xml:space="preserve">图表：北京市新发地农产品股份有限公司偿债能力</w:t>
      </w:r>
    </w:p>
    <w:p>
      <w:pPr>
        <w:spacing w:after="150"/>
      </w:pPr>
      <w:r>
        <w:rPr/>
        <w:t xml:space="preserve">图表：北京市新发地农产品股份有限公司经营效率</w:t>
      </w:r>
    </w:p>
    <w:p>
      <w:pPr>
        <w:spacing w:after="150"/>
      </w:pPr>
      <w:r>
        <w:rPr/>
        <w:t xml:space="preserve">图表：北京市新发地农产品股份有限公司获利能力</w:t>
      </w:r>
    </w:p>
    <w:p>
      <w:pPr>
        <w:spacing w:after="150"/>
      </w:pPr>
      <w:r>
        <w:rPr/>
        <w:t xml:space="preserve">图表：北京市新发地农产品股份有限公司发展能力</w:t>
      </w:r>
    </w:p>
    <w:p>
      <w:pPr>
        <w:spacing w:after="150"/>
      </w:pPr>
      <w:r>
        <w:rPr/>
        <w:t xml:space="preserve">图表：北京市新发地农产品股份有限公司现金流量</w:t>
      </w:r>
    </w:p>
    <w:p>
      <w:pPr>
        <w:spacing w:after="150"/>
      </w:pPr>
      <w:r>
        <w:rPr/>
        <w:t xml:space="preserve">图表：北京市新发地农产品股份有限公司投资收益</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图表：2024-2029年玉米产销规模预测</w:t>
      </w:r>
    </w:p>
    <w:p>
      <w:pPr>
        <w:spacing w:after="150"/>
      </w:pPr>
      <w:r>
        <w:rPr/>
        <w:t xml:space="preserve">图表：2024-2029年水稻产销规模预测</w:t>
      </w:r>
    </w:p>
    <w:p>
      <w:pPr>
        <w:spacing w:after="150"/>
      </w:pPr>
      <w:r>
        <w:rPr/>
        <w:t xml:space="preserve">图表：2024-2029年小麦产销规模预测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2024-2029年中国农产品流通行业全景调研与发展战略研究咨询报告</dc:title>
  <dc:description>2024-2029年中国农产品流通行业全景调研与发展战略研究咨询报告</dc:description>
  <dc:subject>2024-2029年中国农产品流通行业全景调研与发展战略研究咨询报告</dc:subject>
  <cp:keywords>研究报告</cp:keywords>
  <cp:category>研究报告</cp:category>
  <cp:lastModifiedBy>北京中道泰和信息咨询有限公司</cp:lastModifiedBy>
  <dcterms:created xsi:type="dcterms:W3CDTF">2024-01-24T06:57:31+08:00</dcterms:created>
  <dcterms:modified xsi:type="dcterms:W3CDTF">2024-01-24T06:57:31+08:00</dcterms:modified>
</cp:coreProperties>
</file>

<file path=docProps/custom.xml><?xml version="1.0" encoding="utf-8"?>
<Properties xmlns="http://schemas.openxmlformats.org/officeDocument/2006/custom-properties" xmlns:vt="http://schemas.openxmlformats.org/officeDocument/2006/docPropsVTypes"/>
</file>