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2024-2029年中国疫苗行业全景调研与发展战略研究咨询报告</w:t>
      </w:r>
    </w:p>
    <w:p>
      <w:pPr>
        <w:spacing w:after="150"/>
      </w:pPr>
      <w:r>
        <w:rPr>
          <w:b w:val="1"/>
          <w:bCs w:val="1"/>
        </w:rPr>
        <w:t xml:space="preserve">报告简介</w:t>
      </w:r>
    </w:p>
    <w:p>
      <w:pPr>
        <w:spacing w:after="150"/>
      </w:pPr>
      <w:r>
        <w:rPr/>
        <w:t xml:space="preserve">疫苗是将病原微生物(如细菌、病毒等)及其代谢产物，经过人工减毒、灭活或利用基因工程等方法制成的用于预防传染病的自动免疫制剂。疫苗保留了病原菌刺激动物体免疫系统的特性。当人体接触到这种不具伤害力的病原菌后，免疫系统便会产生一定的保护物质，如特异性抗体、免疫细胞、活性生理物质等。当人体再次接触到这种病原菌时，人体的免疫系统便会依循其原有的“记忆”，制造更多的保护物质来阻止病原菌的伤害。</w:t>
      </w:r>
    </w:p>
    <w:p>
      <w:pPr>
        <w:spacing w:after="150"/>
      </w:pPr>
      <w:r>
        <w:rPr/>
        <w:t xml:space="preserve">2021年一季度，中检院累计批签发疫苗1.12亿支，同比下降14.01%。其中一类疫苗批签发5347.45万支，同比下降39.49%，二类疫苗批签发5890.45万支，同比增长39.22%，二类疫苗占比同比提升20.05个百分点;国产疫苗批签发1.03亿支，同比下降15.62%，进口疫苗批签发920.19万支，同比增长9.30%，进口疫苗占比同比提升1.75个百分点。</w:t>
      </w:r>
    </w:p>
    <w:p>
      <w:pPr>
        <w:spacing w:after="150"/>
      </w:pPr>
      <w:r>
        <w:rPr/>
        <w:t xml:space="preserve">2019年6月29日，十三届全国人大常委会第十一次会议表决通过了疫苗管理法，自2019年12月1日起施行。这是我国对疫苗管理进行的专门立法，回应了人民群众期待，解决疫苗管理中存在的突出问题，在制度设计中充分体现了药品食品领域“四个最严”的要求。2020年10月17日，十三届全国人大常委会第二十二次会议表决通过了《生物安全法》，自2021年4月15日起实施。该法将对重大新发突发传染病、病原微生物实验室生物安全等方面生物安全风险，有更规范的设定。这也将是《疫苗管理法》之后，为疫苗加上的又一把“安全锁”。为贯彻落实新制定的《疫苗管理法》和新修订的《药品管理法》，加强生物制品批签发工作监督管理，药监局起草修订了《生物制品批签发管理办法》，2020年11月19日，国家市场监督管理总局2020年第11次局务会议审议通过《办法》，2020年12月21日发布，自2021年3月1日起实施。2021年3月1日，国家药监局发布了《疫苗生产流通管理规定(征求意见稿)》，提出我国应实现疫苗最小包装单位从生产到使用的全过程可追溯。如发现可能对疫苗质量产生重大影响的线索，各级药监部门可随时开展检查。</w:t>
      </w:r>
    </w:p>
    <w:p>
      <w:pPr>
        <w:spacing w:after="150"/>
      </w:pPr>
      <w:r>
        <w:rPr/>
        <w:t xml:space="preserve">自新冠肺炎病毒爆发以来，我国新冠疫苗取得了重大进展。2020年6月23日，国药集团中国生物新冠灭活疫苗国际临床(Ⅲ期)启动仪式在中国北京、武汉、阿联酋阿布扎比三地，以视频会议方式同步举行，阿联酋卫生部长向中国生物颁发了临床试验批准文件。中阿双方现场签署了相关临床合作协议，标志着全球首个新冠灭活疫苗国际临床试验(Ⅲ期)正式启动。这是中国新冠疫苗在海外开展的第一个临床试验。2020年8月14日，国家药品监督管理局药品审评中心发布《新型冠状病毒预防用疫苗研发技术指导原则(试行)》等5项指导原则。8月16日，国家知识产权局又发布了由军事科学院军事医学研究院陈薇院士团队及康希诺生物联合申报的新冠疫苗专利申请获得批准的消息，这是我国首个新冠疫苗专利。在指导原则和获批消息的叠加作用下，后续我国新冠疫苗大规模上市将进一步提速。2020年10月8日，中国同全球疫苗免疫联盟签署协议，加入“新冠肺炎疫苗实施计划”。这是中国秉持人类卫生健康共同体的理念，履行自身承诺，推动疫苗成为全球公共产品的一个重要的举措。2021年6月9日，由中国医学科学院医学生物学研究所(以下简称医科院生物所)自主研发的科维福新型冠状病毒灭活疫苗首批上市供应国内紧急使用，为我国抗击新冠疫情再添利器，国产新冠灭活疫苗继续扩增产能。</w:t>
      </w:r>
    </w:p>
    <w:p>
      <w:pPr>
        <w:spacing w:after="150"/>
      </w:pPr>
      <w:r>
        <w:rPr/>
        <w:t xml:space="preserve">随着国内随着居民可支配收入及健康意识的提升，接种意愿在不断提升，新型冠状病毒事件影响下全民对于疾病防控的意识也在增强，会进一步加速了这种进程。从科学技术角度看，疫苗是从根本上解决传染病爆发问题的防控手段之一，未来会得到国家更多的重视和政策支持。所以，疫苗产业从2020年开始迎来黄金时代，在行业快速发展的同时也会带来数十倍的投资机会。</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我国疫苗及各子行业的发展状况、上下游行业发展状况、市场供需形势、发展趋势、新产品与技术等进行了分析，并重点分析了我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【全球经济形势复杂的背景下，国际疫苗市场增长怎样?主要国家地区发展如何?疫苗PEST模型分析，国内经济发展势头较弱，对疫苗行业有何影响?】</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一、行业定义</w:t>
      </w:r>
    </w:p>
    <w:p>
      <w:pPr>
        <w:spacing w:after="150"/>
      </w:pPr>
      <w:r>
        <w:rPr/>
        <w:t xml:space="preserve">二、行业特性</w:t>
      </w:r>
    </w:p>
    <w:p>
      <w:pPr>
        <w:spacing w:after="150"/>
      </w:pPr>
      <w:r>
        <w:rPr/>
        <w:t xml:space="preserve">三、疫苗产品分类</w:t>
      </w:r>
    </w:p>
    <w:p>
      <w:pPr>
        <w:spacing w:after="150"/>
      </w:pPr>
      <w:r>
        <w:rPr/>
        <w:t xml:space="preserve">四、疫苗接种效益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b w:val="1"/>
          <w:bCs w:val="1"/>
        </w:rPr>
        <w:t xml:space="preserve">第二章 疫苗行业市场环境及影响分析（PEST）</w:t>
      </w:r>
    </w:p>
    <w:p>
      <w:pPr>
        <w:spacing w:after="150"/>
      </w:pPr>
      <w:r>
        <w:rPr/>
        <w:t xml:space="preserve">第一节 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1、传染病防治法律法规</w:t>
      </w:r>
    </w:p>
    <w:p>
      <w:pPr>
        <w:spacing w:after="150"/>
      </w:pPr>
      <w:r>
        <w:rPr/>
        <w:t xml:space="preserve">2、国家二胎政策及解读</w:t>
      </w:r>
    </w:p>
    <w:p>
      <w:pPr>
        <w:spacing w:after="150"/>
      </w:pPr>
      <w:r>
        <w:rPr/>
        <w:t xml:space="preserve">三、行业相关标准及规划</w:t>
      </w:r>
    </w:p>
    <w:p>
      <w:pPr>
        <w:spacing w:after="150"/>
      </w:pPr>
      <w:r>
        <w:rPr/>
        <w:t xml:space="preserve">1、国家“十四五”规划纲要解读</w:t>
      </w:r>
    </w:p>
    <w:p>
      <w:pPr>
        <w:spacing w:after="150"/>
      </w:pPr>
      <w:r>
        <w:rPr/>
        <w:t xml:space="preserve">2、医药工业“十四五”规划的中国制造与创新</w:t>
      </w:r>
    </w:p>
    <w:p>
      <w:pPr>
        <w:spacing w:after="150"/>
      </w:pPr>
      <w:r>
        <w:rPr/>
        <w:t xml:space="preserve">3、“十四五”把握生物产业变革方向</w:t>
      </w:r>
    </w:p>
    <w:p>
      <w:pPr>
        <w:spacing w:after="150"/>
      </w:pPr>
      <w:r>
        <w:rPr/>
        <w:t xml:space="preserve">4、《国家中长期动物疫病防治规划(2024-2029年)》</w:t>
      </w:r>
    </w:p>
    <w:p>
      <w:pPr>
        <w:spacing w:after="150"/>
      </w:pPr>
      <w:r>
        <w:rPr/>
        <w:t xml:space="preserve">5、《江苏省中长期动物疫病防治规划(2024-2029年)》</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一、国际经济形势分析</w:t>
      </w:r>
    </w:p>
    <w:p>
      <w:pPr>
        <w:spacing w:after="150"/>
      </w:pPr>
      <w:r>
        <w:rPr/>
        <w:t xml:space="preserve">二、国内经济发展形势</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一、疫苗产业社会环境</w:t>
      </w:r>
    </w:p>
    <w:p>
      <w:pPr>
        <w:spacing w:after="150"/>
      </w:pPr>
      <w:r>
        <w:rPr/>
        <w:t xml:space="preserve">二、社会环境对行业的影响</w:t>
      </w:r>
    </w:p>
    <w:p>
      <w:pPr>
        <w:spacing w:after="150"/>
      </w:pPr>
      <w:r>
        <w:rPr/>
        <w:t xml:space="preserve">三、疫苗产业发展对社会发展的影响</w:t>
      </w:r>
    </w:p>
    <w:p>
      <w:pPr>
        <w:spacing w:after="150"/>
      </w:pPr>
      <w:r>
        <w:rPr/>
        <w:t xml:space="preserve">第四节 行业技术环境分析(T)</w:t>
      </w:r>
    </w:p>
    <w:p>
      <w:pPr>
        <w:spacing w:after="150"/>
      </w:pPr>
      <w:r>
        <w:rPr/>
        <w:t xml:space="preserve">一、我国疫苗行业技术特点分析</w:t>
      </w:r>
    </w:p>
    <w:p>
      <w:pPr>
        <w:spacing w:after="150"/>
      </w:pPr>
      <w:r>
        <w:rPr/>
        <w:t xml:space="preserve">二、口蹄疫新型换代疫苗研制取得突破进展</w:t>
      </w:r>
    </w:p>
    <w:p>
      <w:pPr>
        <w:spacing w:after="150"/>
      </w:pPr>
      <w:r>
        <w:rPr/>
        <w:t xml:space="preserve">三、新型艾滋病疫苗研发进展</w:t>
      </w:r>
    </w:p>
    <w:p>
      <w:pPr>
        <w:spacing w:after="150"/>
      </w:pPr>
      <w:r>
        <w:rPr/>
        <w:t xml:space="preserve">四、技术环境对行业的影响</w:t>
      </w:r>
    </w:p>
    <w:p>
      <w:pPr>
        <w:spacing w:after="150"/>
      </w:pPr>
      <w:r>
        <w:rPr>
          <w:b w:val="1"/>
          <w:bCs w:val="1"/>
        </w:rPr>
        <w:t xml:space="preserve">第三章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2、美国疫苗市场规模</w:t>
      </w:r>
    </w:p>
    <w:p>
      <w:pPr>
        <w:spacing w:after="150"/>
      </w:pPr>
      <w:r>
        <w:rPr/>
        <w:t xml:space="preserve">3、欧洲疫苗市场规模</w:t>
      </w:r>
    </w:p>
    <w:p>
      <w:pPr>
        <w:spacing w:after="150"/>
      </w:pPr>
      <w:r>
        <w:rPr/>
        <w:t xml:space="preserve">4、日本疫苗市场规模</w:t>
      </w:r>
    </w:p>
    <w:p>
      <w:pPr>
        <w:spacing w:after="150"/>
      </w:pPr>
      <w:r>
        <w:rPr/>
        <w:t xml:space="preserve">5、印度疫苗市场规模</w:t>
      </w:r>
    </w:p>
    <w:p>
      <w:pPr>
        <w:spacing w:after="150"/>
      </w:pPr>
      <w:r>
        <w:rPr/>
        <w:t xml:space="preserve">6、南美疫苗市场规模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八、新兴市场疫苗行业发展潜力</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b w:val="1"/>
          <w:bCs w:val="1"/>
        </w:rPr>
        <w:t xml:space="preserve">第二部分 行业深度分析</w:t>
      </w:r>
    </w:p>
    <w:p>
      <w:pPr>
        <w:spacing w:after="150"/>
      </w:pPr>
      <w:r>
        <w:rPr/>
        <w:t xml:space="preserve">【疫苗行业整体运行情况怎样?各项经济指标运行如何?疫苗市场供需形势怎样?未来进出口形势如何?】</w:t>
      </w:r>
    </w:p>
    <w:p>
      <w:pPr>
        <w:spacing w:after="150"/>
      </w:pPr>
      <w:r>
        <w:rPr>
          <w:b w:val="1"/>
          <w:bCs w:val="1"/>
        </w:rPr>
        <w:t xml:space="preserve">第四章 我国疫苗行业运行现状分析</w:t>
      </w:r>
    </w:p>
    <w:p>
      <w:pPr>
        <w:spacing w:after="150"/>
      </w:pPr>
      <w:r>
        <w:rPr/>
        <w:t xml:space="preserve">第一节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四、我国疫苗行业商业模式分析</w:t>
      </w:r>
    </w:p>
    <w:p>
      <w:pPr>
        <w:spacing w:after="150"/>
      </w:pPr>
      <w:r>
        <w:rPr/>
        <w:t xml:space="preserve">第二节 2019-2023年疫苗行业发展现状</w:t>
      </w:r>
    </w:p>
    <w:p>
      <w:pPr>
        <w:spacing w:after="150"/>
      </w:pPr>
      <w:r>
        <w:rPr/>
        <w:t xml:space="preserve">一、2019-2023年我国疫苗行业市场规模</w:t>
      </w:r>
    </w:p>
    <w:p>
      <w:pPr>
        <w:spacing w:after="150"/>
      </w:pPr>
      <w:r>
        <w:rPr/>
        <w:t xml:space="preserve">二、2019-2023年我国疫苗行业发展分析</w:t>
      </w:r>
    </w:p>
    <w:p>
      <w:pPr>
        <w:spacing w:after="150"/>
      </w:pPr>
      <w:r>
        <w:rPr/>
        <w:t xml:space="preserve">1、我国疫苗产业以政策为主导</w:t>
      </w:r>
    </w:p>
    <w:p>
      <w:pPr>
        <w:spacing w:after="150"/>
      </w:pPr>
      <w:r>
        <w:rPr/>
        <w:t xml:space="preserve">2、中国加速向疫苗强国迈进</w:t>
      </w:r>
    </w:p>
    <w:p>
      <w:pPr>
        <w:spacing w:after="150"/>
      </w:pPr>
      <w:r>
        <w:rPr/>
        <w:t xml:space="preserve">3、技术转移助力我国疫苗产业发展</w:t>
      </w:r>
    </w:p>
    <w:p>
      <w:pPr>
        <w:spacing w:after="150"/>
      </w:pPr>
      <w:r>
        <w:rPr/>
        <w:t xml:space="preserve">4、中国疫苗国际化发展分析</w:t>
      </w:r>
    </w:p>
    <w:p>
      <w:pPr>
        <w:spacing w:after="150"/>
      </w:pPr>
      <w:r>
        <w:rPr/>
        <w:t xml:space="preserve">三、2019-2023年中国疫苗企业发展分析</w:t>
      </w:r>
    </w:p>
    <w:p>
      <w:pPr>
        <w:spacing w:after="150"/>
      </w:pPr>
      <w:r>
        <w:rPr/>
        <w:t xml:space="preserve">第三节 中国疫苗市场情况分析</w:t>
      </w:r>
    </w:p>
    <w:p>
      <w:pPr>
        <w:spacing w:after="150"/>
      </w:pPr>
      <w:r>
        <w:rPr/>
        <w:t xml:space="preserve">一、中国疫苗市场总体概况</w:t>
      </w:r>
    </w:p>
    <w:p>
      <w:pPr>
        <w:spacing w:after="150"/>
      </w:pPr>
      <w:r>
        <w:rPr/>
        <w:t xml:space="preserve">1、中国疫苗市场规模状况</w:t>
      </w:r>
    </w:p>
    <w:p>
      <w:pPr>
        <w:spacing w:after="150"/>
      </w:pPr>
      <w:r>
        <w:rPr/>
        <w:t xml:space="preserve">2、中国疫苗市场格局介绍</w:t>
      </w:r>
    </w:p>
    <w:p>
      <w:pPr>
        <w:spacing w:after="150"/>
      </w:pPr>
      <w:r>
        <w:rPr/>
        <w:t xml:space="preserve">3、海外巨头抢滩中国疫苗市场</w:t>
      </w:r>
    </w:p>
    <w:p>
      <w:pPr>
        <w:spacing w:after="150"/>
      </w:pPr>
      <w:r>
        <w:rPr/>
        <w:t xml:space="preserve">4、我国人用疫苗市场发展概况</w:t>
      </w:r>
    </w:p>
    <w:p>
      <w:pPr>
        <w:spacing w:after="150"/>
      </w:pPr>
      <w:r>
        <w:rPr/>
        <w:t xml:space="preserve">5、我国人用疫苗对外贸易现状</w:t>
      </w:r>
    </w:p>
    <w:p>
      <w:pPr>
        <w:spacing w:after="150"/>
      </w:pPr>
      <w:r>
        <w:rPr/>
        <w:t xml:space="preserve">二、中国疫苗产品研发分析</w:t>
      </w:r>
    </w:p>
    <w:p>
      <w:pPr>
        <w:spacing w:after="150"/>
      </w:pPr>
      <w:r>
        <w:rPr/>
        <w:t xml:space="preserve">1、国内各种疫苗的研发动态</w:t>
      </w:r>
    </w:p>
    <w:p>
      <w:pPr>
        <w:spacing w:after="150"/>
      </w:pPr>
      <w:r>
        <w:rPr/>
        <w:t xml:space="preserve">2、我国疫苗产业研发状况综述</w:t>
      </w:r>
    </w:p>
    <w:p>
      <w:pPr>
        <w:spacing w:after="150"/>
      </w:pPr>
      <w:r>
        <w:rPr/>
        <w:t xml:space="preserve">3、政策支持下企业疫苗研发相当积极</w:t>
      </w:r>
    </w:p>
    <w:p>
      <w:pPr>
        <w:spacing w:after="150"/>
      </w:pPr>
      <w:r>
        <w:rPr/>
        <w:t xml:space="preserve">4、我国应积极推进疫苗新技术的研发</w:t>
      </w:r>
    </w:p>
    <w:p>
      <w:pPr>
        <w:spacing w:after="150"/>
      </w:pPr>
      <w:r>
        <w:rPr/>
        <w:t xml:space="preserve">5、中国联合疫苗发展步入新纪元</w:t>
      </w:r>
    </w:p>
    <w:p>
      <w:pPr>
        <w:spacing w:after="150"/>
      </w:pPr>
      <w:r>
        <w:rPr/>
        <w:t xml:space="preserve">6、中国成功研制世界首支戊型肝炎疫苗</w:t>
      </w:r>
    </w:p>
    <w:p>
      <w:pPr>
        <w:spacing w:after="150"/>
      </w:pPr>
      <w:r>
        <w:rPr/>
        <w:t xml:space="preserve">7、我国攻克腺病毒载体疫苗</w:t>
      </w:r>
    </w:p>
    <w:p>
      <w:pPr>
        <w:spacing w:after="150"/>
      </w:pPr>
      <w:r>
        <w:rPr/>
        <w:t xml:space="preserve">8、我国疫苗研究发展建议</w:t>
      </w:r>
    </w:p>
    <w:p>
      <w:pPr>
        <w:spacing w:after="150"/>
      </w:pPr>
      <w:r>
        <w:rPr/>
        <w:t xml:space="preserve">三、疫苗产业基地发展分析</w:t>
      </w:r>
    </w:p>
    <w:p>
      <w:pPr>
        <w:spacing w:after="150"/>
      </w:pPr>
      <w:r>
        <w:rPr/>
        <w:t xml:space="preserve">1、天坛生物建我国最大生物疫苗基地</w:t>
      </w:r>
    </w:p>
    <w:p>
      <w:pPr>
        <w:spacing w:after="150"/>
      </w:pPr>
      <w:r>
        <w:rPr/>
        <w:t xml:space="preserve">2、上海新增疫苗生产基地状况</w:t>
      </w:r>
    </w:p>
    <w:p>
      <w:pPr>
        <w:spacing w:after="150"/>
      </w:pPr>
      <w:r>
        <w:rPr/>
        <w:t xml:space="preserve">3、长春建亚洲最大疫苗生产基地</w:t>
      </w:r>
    </w:p>
    <w:p>
      <w:pPr>
        <w:spacing w:after="150"/>
      </w:pPr>
      <w:r>
        <w:rPr/>
        <w:t xml:space="preserve">4、亚洲最大动物疫苗产业化基地落户哈尔滨</w:t>
      </w:r>
    </w:p>
    <w:p>
      <w:pPr>
        <w:spacing w:after="150"/>
      </w:pPr>
      <w:r>
        <w:rPr/>
        <w:t xml:space="preserve">5、疫苗生产基地登陆天津西区</w:t>
      </w:r>
    </w:p>
    <w:p>
      <w:pPr>
        <w:spacing w:after="150"/>
      </w:pPr>
      <w:r>
        <w:rPr/>
        <w:t xml:space="preserve">第四节 我国疫苗市场价格走势分析</w:t>
      </w:r>
    </w:p>
    <w:p>
      <w:pPr>
        <w:spacing w:after="150"/>
      </w:pPr>
      <w:r>
        <w:rPr/>
        <w:t xml:space="preserve">一、疫苗市场定价机制组成</w:t>
      </w:r>
    </w:p>
    <w:p>
      <w:pPr>
        <w:spacing w:after="150"/>
      </w:pPr>
      <w:r>
        <w:rPr/>
        <w:t xml:space="preserve">二、疫苗市场价格影响因素</w:t>
      </w:r>
    </w:p>
    <w:p>
      <w:pPr>
        <w:spacing w:after="150"/>
      </w:pPr>
      <w:r>
        <w:rPr/>
        <w:t xml:space="preserve">三、一类疫苗价格走势分析</w:t>
      </w:r>
    </w:p>
    <w:p>
      <w:pPr>
        <w:spacing w:after="150"/>
      </w:pPr>
      <w:r>
        <w:rPr/>
        <w:t xml:space="preserve">四、二类疫苗价格市场定价</w:t>
      </w:r>
    </w:p>
    <w:p>
      <w:pPr>
        <w:spacing w:after="150"/>
      </w:pPr>
      <w:r>
        <w:rPr>
          <w:b w:val="1"/>
          <w:bCs w:val="1"/>
        </w:rPr>
        <w:t xml:space="preserve">第五章 我国疫苗行业整体运行指标分析</w:t>
      </w:r>
    </w:p>
    <w:p>
      <w:pPr>
        <w:spacing w:after="150"/>
      </w:pPr>
      <w:r>
        <w:rPr/>
        <w:t xml:space="preserve">第一节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四、行业资产负债规模分析</w:t>
      </w:r>
    </w:p>
    <w:p>
      <w:pPr>
        <w:spacing w:after="150"/>
      </w:pPr>
      <w:r>
        <w:rPr/>
        <w:t xml:space="preserve">第二节 中国疫苗行业产销分析</w:t>
      </w:r>
    </w:p>
    <w:p>
      <w:pPr>
        <w:spacing w:after="150"/>
      </w:pPr>
      <w:r>
        <w:rPr/>
        <w:t xml:space="preserve">一、我国疫苗行业总产值</w:t>
      </w:r>
    </w:p>
    <w:p>
      <w:pPr>
        <w:spacing w:after="150"/>
      </w:pPr>
      <w:r>
        <w:rPr/>
        <w:t xml:space="preserve">二、我国疫苗行业销售产值</w:t>
      </w:r>
    </w:p>
    <w:p>
      <w:pPr>
        <w:spacing w:after="150"/>
      </w:pPr>
      <w:r>
        <w:rPr/>
        <w:t xml:space="preserve">三、我国疫苗行业产销规模</w:t>
      </w:r>
    </w:p>
    <w:p>
      <w:pPr>
        <w:spacing w:after="150"/>
      </w:pPr>
      <w:r>
        <w:rPr/>
        <w:t xml:space="preserve">第三节 中国疫苗行业经济指标分析</w:t>
      </w:r>
    </w:p>
    <w:p>
      <w:pPr>
        <w:spacing w:after="150"/>
      </w:pPr>
      <w:r>
        <w:rPr/>
        <w:t xml:space="preserve">一、兽药行业经济指标分析</w:t>
      </w:r>
    </w:p>
    <w:p>
      <w:pPr>
        <w:spacing w:after="150"/>
      </w:pPr>
      <w:r>
        <w:rPr/>
        <w:t xml:space="preserve">二、不同规模企业经济指标分析</w:t>
      </w:r>
    </w:p>
    <w:p>
      <w:pPr>
        <w:spacing w:after="150"/>
      </w:pPr>
      <w:r>
        <w:rPr/>
        <w:t xml:space="preserve">1、大型企业</w:t>
      </w:r>
    </w:p>
    <w:p>
      <w:pPr>
        <w:spacing w:after="150"/>
      </w:pPr>
      <w:r>
        <w:rPr/>
        <w:t xml:space="preserve">2、中小型企业</w:t>
      </w:r>
    </w:p>
    <w:p>
      <w:pPr>
        <w:spacing w:after="150"/>
      </w:pPr>
      <w:r>
        <w:rPr/>
        <w:t xml:space="preserve">三、不同性质企业经济指标分析</w:t>
      </w:r>
    </w:p>
    <w:p>
      <w:pPr>
        <w:spacing w:after="150"/>
      </w:pPr>
      <w:r>
        <w:rPr/>
        <w:t xml:space="preserve">1、国有企业</w:t>
      </w:r>
    </w:p>
    <w:p>
      <w:pPr>
        <w:spacing w:after="150"/>
      </w:pPr>
      <w:r>
        <w:rPr/>
        <w:t xml:space="preserve">2、股份合作企业</w:t>
      </w:r>
    </w:p>
    <w:p>
      <w:pPr>
        <w:spacing w:after="150"/>
      </w:pPr>
      <w:r>
        <w:rPr/>
        <w:t xml:space="preserve">3、股份制企业</w:t>
      </w:r>
    </w:p>
    <w:p>
      <w:pPr>
        <w:spacing w:after="150"/>
      </w:pPr>
      <w:r>
        <w:rPr/>
        <w:t xml:space="preserve">4、私营企业</w:t>
      </w:r>
    </w:p>
    <w:p>
      <w:pPr>
        <w:spacing w:after="150"/>
      </w:pPr>
      <w:r>
        <w:rPr/>
        <w:t xml:space="preserve">5、外商和港澳台投资企业</w:t>
      </w:r>
    </w:p>
    <w:p>
      <w:pPr>
        <w:spacing w:after="150"/>
      </w:pPr>
      <w:r>
        <w:rPr/>
        <w:t xml:space="preserve">第四节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2024-2029年我国疫苗市场供需形势分析</w:t>
      </w:r>
    </w:p>
    <w:p>
      <w:pPr>
        <w:spacing w:after="150"/>
      </w:pPr>
      <w:r>
        <w:rPr/>
        <w:t xml:space="preserve">第一节 疫苗行业生产分析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我国疫苗市场供需分析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中国疫苗行业竞争分析</w:t>
      </w:r>
    </w:p>
    <w:p>
      <w:pPr>
        <w:spacing w:after="150"/>
      </w:pPr>
      <w:r>
        <w:rPr/>
        <w:t xml:space="preserve">一、疫苗企业产品线对比分析</w:t>
      </w:r>
    </w:p>
    <w:p>
      <w:pPr>
        <w:spacing w:after="150"/>
      </w:pPr>
      <w:r>
        <w:rPr/>
        <w:t xml:space="preserve">二、疫苗企业研发实力对比分析</w:t>
      </w:r>
    </w:p>
    <w:p>
      <w:pPr>
        <w:spacing w:after="150"/>
      </w:pPr>
      <w:r>
        <w:rPr/>
        <w:t xml:space="preserve">三、疫苗行业总体市场竞争分析</w:t>
      </w:r>
    </w:p>
    <w:p>
      <w:pPr>
        <w:spacing w:after="150"/>
      </w:pPr>
      <w:r>
        <w:rPr/>
        <w:t xml:space="preserve">1、一类疫苗竞争分析</w:t>
      </w:r>
    </w:p>
    <w:p>
      <w:pPr>
        <w:spacing w:after="150"/>
      </w:pPr>
      <w:r>
        <w:rPr/>
        <w:t xml:space="preserve">2、二类疫苗竞争分析</w:t>
      </w:r>
    </w:p>
    <w:p>
      <w:pPr>
        <w:spacing w:after="150"/>
      </w:pPr>
      <w:r>
        <w:rPr/>
        <w:t xml:space="preserve">第五节 疫苗产品市场应用及需求预测</w:t>
      </w:r>
    </w:p>
    <w:p>
      <w:pPr>
        <w:spacing w:after="150"/>
      </w:pPr>
      <w:r>
        <w:rPr/>
        <w:t xml:space="preserve">一、疫苗产品应用市场总体需求分析</w:t>
      </w:r>
    </w:p>
    <w:p>
      <w:pPr>
        <w:spacing w:after="150"/>
      </w:pPr>
      <w:r>
        <w:rPr/>
        <w:t xml:space="preserve">1、疫苗产品应用市场需求特征</w:t>
      </w:r>
    </w:p>
    <w:p>
      <w:pPr>
        <w:spacing w:after="150"/>
      </w:pPr>
      <w:r>
        <w:rPr/>
        <w:t xml:space="preserve">2、疫苗产品应用市场需求总规模</w:t>
      </w:r>
    </w:p>
    <w:p>
      <w:pPr>
        <w:spacing w:after="150"/>
      </w:pPr>
      <w:r>
        <w:rPr/>
        <w:t xml:space="preserve">二、2024-2029年疫苗行业领域需求量预测</w:t>
      </w:r>
    </w:p>
    <w:p>
      <w:pPr>
        <w:spacing w:after="150"/>
      </w:pPr>
      <w:r>
        <w:rPr/>
        <w:t xml:space="preserve">1、2024-2029年疫苗行业领域需求产品功能预测</w:t>
      </w:r>
    </w:p>
    <w:p>
      <w:pPr>
        <w:spacing w:after="150"/>
      </w:pPr>
      <w:r>
        <w:rPr/>
        <w:t xml:space="preserve">2、2024-2029年疫苗行业领域需求产品市场格局预测</w:t>
      </w:r>
    </w:p>
    <w:p>
      <w:pPr>
        <w:spacing w:after="150"/>
      </w:pPr>
      <w:r>
        <w:rPr>
          <w:b w:val="1"/>
          <w:bCs w:val="1"/>
        </w:rPr>
        <w:t xml:space="preserve">第七章 疫苗行业进出口结构及面临的机遇与挑战</w:t>
      </w:r>
    </w:p>
    <w:p>
      <w:pPr>
        <w:spacing w:after="150"/>
      </w:pPr>
      <w:r>
        <w:rPr/>
        <w:t xml:space="preserve">第一节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1、2019-2023年行业出口整体情况</w:t>
      </w:r>
    </w:p>
    <w:p>
      <w:pPr>
        <w:spacing w:after="150"/>
      </w:pPr>
      <w:r>
        <w:rPr/>
        <w:t xml:space="preserve">2、2019-2023年行业出口产品结构</w:t>
      </w:r>
    </w:p>
    <w:p>
      <w:pPr>
        <w:spacing w:after="150"/>
      </w:pPr>
      <w:r>
        <w:rPr/>
        <w:t xml:space="preserve">三、疫苗行业进口市场分析</w:t>
      </w:r>
    </w:p>
    <w:p>
      <w:pPr>
        <w:spacing w:after="150"/>
      </w:pPr>
      <w:r>
        <w:rPr/>
        <w:t xml:space="preserve">1、2019-2023年行业进口整体情况</w:t>
      </w:r>
    </w:p>
    <w:p>
      <w:pPr>
        <w:spacing w:after="150"/>
      </w:pPr>
      <w:r>
        <w:rPr/>
        <w:t xml:space="preserve">2、2019-2023年行业进口产品结构</w:t>
      </w:r>
    </w:p>
    <w:p>
      <w:pPr>
        <w:spacing w:after="150"/>
      </w:pPr>
      <w:r>
        <w:rPr/>
        <w:t xml:space="preserve">第二节 中国疫苗出口面临的挑战及对策</w:t>
      </w:r>
    </w:p>
    <w:p>
      <w:pPr>
        <w:spacing w:after="150"/>
      </w:pPr>
      <w:r>
        <w:rPr/>
        <w:t xml:space="preserve">一、中国疫苗出口面临的挑战</w:t>
      </w:r>
    </w:p>
    <w:p>
      <w:pPr>
        <w:spacing w:after="150"/>
      </w:pPr>
      <w:r>
        <w:rPr/>
        <w:t xml:space="preserve">二、中国疫苗产品出口对策</w:t>
      </w:r>
    </w:p>
    <w:p>
      <w:pPr>
        <w:spacing w:after="150"/>
      </w:pPr>
      <w:r>
        <w:rPr/>
        <w:t xml:space="preserve">三、疫苗行业进出口前景及建议</w:t>
      </w:r>
    </w:p>
    <w:p>
      <w:pPr>
        <w:spacing w:after="150"/>
      </w:pPr>
      <w:r>
        <w:rPr>
          <w:b w:val="1"/>
          <w:bCs w:val="1"/>
        </w:rPr>
        <w:t xml:space="preserve">第三部分 市场全景调研</w:t>
      </w:r>
    </w:p>
    <w:p>
      <w:pPr>
        <w:spacing w:after="150"/>
      </w:pPr>
      <w:r>
        <w:rPr/>
        <w:t xml:space="preserve">【人用疫苗市场情况如何?细分产品发展情况如何?兽用疫苗市场市场情况如何?细分产品发展情况如何?】</w:t>
      </w:r>
    </w:p>
    <w:p>
      <w:pPr>
        <w:spacing w:after="150"/>
      </w:pPr>
      <w:r>
        <w:rPr>
          <w:b w:val="1"/>
          <w:bCs w:val="1"/>
        </w:rPr>
        <w:t xml:space="preserve">第八章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b w:val="1"/>
          <w:bCs w:val="1"/>
        </w:rPr>
        <w:t xml:space="preserve">第九章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b w:val="1"/>
          <w:bCs w:val="1"/>
        </w:rPr>
        <w:t xml:space="preserve">第四部分 竞争格局分析</w:t>
      </w:r>
    </w:p>
    <w:p>
      <w:pPr>
        <w:spacing w:after="150"/>
      </w:pPr>
      <w:r>
        <w:rPr/>
        <w:t xml:space="preserve">【疫苗市场竞争程度怎样?集中度有什么变化?并购重组有什么趋势?品牌企业经营情况怎样?】</w:t>
      </w:r>
    </w:p>
    <w:p>
      <w:pPr>
        <w:spacing w:after="150"/>
      </w:pPr>
      <w:r>
        <w:rPr>
          <w:b w:val="1"/>
          <w:bCs w:val="1"/>
        </w:rPr>
        <w:t xml:space="preserve">第十章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三、疫苗行业集中度分析</w:t>
      </w:r>
    </w:p>
    <w:p>
      <w:pPr>
        <w:spacing w:after="150"/>
      </w:pPr>
      <w:r>
        <w:rPr/>
        <w:t xml:space="preserve">四、疫苗行业SWOT分析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二、中国疫苗行业竞争力分析</w:t>
      </w:r>
    </w:p>
    <w:p>
      <w:pPr>
        <w:spacing w:after="150"/>
      </w:pPr>
      <w:r>
        <w:rPr/>
        <w:t xml:space="preserve">三、中国疫苗产品竞争力优势分析</w:t>
      </w:r>
    </w:p>
    <w:p>
      <w:pPr>
        <w:spacing w:after="150"/>
      </w:pPr>
      <w:r>
        <w:rPr/>
        <w:t xml:space="preserve">四、疫苗行业主要企业竞争力分析</w:t>
      </w:r>
    </w:p>
    <w:p>
      <w:pPr>
        <w:spacing w:after="150"/>
      </w:pPr>
      <w:r>
        <w:rPr/>
        <w:t xml:space="preserve">第三节 2019-2023年疫苗行业竞争格局分析</w:t>
      </w:r>
    </w:p>
    <w:p>
      <w:pPr>
        <w:spacing w:after="150"/>
      </w:pPr>
      <w:r>
        <w:rPr/>
        <w:t xml:space="preserve">一、2019-2023年国内外疫苗竞争分析</w:t>
      </w:r>
    </w:p>
    <w:p>
      <w:pPr>
        <w:spacing w:after="150"/>
      </w:pPr>
      <w:r>
        <w:rPr/>
        <w:t xml:space="preserve">二、2019-2023年我国疫苗市场竞争分析</w:t>
      </w:r>
    </w:p>
    <w:p>
      <w:pPr>
        <w:spacing w:after="150"/>
      </w:pPr>
      <w:r>
        <w:rPr/>
        <w:t xml:space="preserve">三、2019-2023年我国疫苗市场集中度分析</w:t>
      </w:r>
    </w:p>
    <w:p>
      <w:pPr>
        <w:spacing w:after="150"/>
      </w:pPr>
      <w:r>
        <w:rPr/>
        <w:t xml:space="preserve">四、2019-2023年国内主要疫苗企业动向</w:t>
      </w:r>
    </w:p>
    <w:p>
      <w:pPr>
        <w:spacing w:after="150"/>
      </w:pPr>
      <w:r>
        <w:rPr/>
        <w:t xml:space="preserve">五、2019-2023年国内疫苗企业拟在建项目分析</w:t>
      </w:r>
    </w:p>
    <w:p>
      <w:pPr>
        <w:spacing w:after="150"/>
      </w:pPr>
      <w:r>
        <w:rPr/>
        <w:t xml:space="preserve">第四节 疫苗行业并购重组分析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2024-2029年疫苗行业领先企业经营形势分析</w:t>
      </w:r>
    </w:p>
    <w:p>
      <w:pPr>
        <w:spacing w:after="150"/>
      </w:pPr>
      <w:r>
        <w:rPr/>
        <w:t xml:space="preserve">第一节 跨国疫苗公司在华市场经营分析</w:t>
      </w:r>
    </w:p>
    <w:p>
      <w:pPr>
        <w:spacing w:after="150"/>
      </w:pPr>
      <w:r>
        <w:rPr/>
        <w:t xml:space="preserve">一、葛兰素史克公司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三、默克公司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中国领先人用疫苗企业经营形势分析</w:t>
      </w:r>
    </w:p>
    <w:p>
      <w:pPr>
        <w:spacing w:after="150"/>
      </w:pPr>
      <w:r>
        <w:rPr/>
        <w:t xml:space="preserve">一、深圳康泰生物制品股份有限公司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6、企业疫苗产能规模分析</w:t>
      </w:r>
    </w:p>
    <w:p>
      <w:pPr>
        <w:spacing w:after="150"/>
      </w:pPr>
      <w:r>
        <w:rPr/>
        <w:t xml:space="preserve">7、企业投融资项目分析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二、北京天坛生物制品股份有限公司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6、企业核心竞争力分析</w:t>
      </w:r>
    </w:p>
    <w:p>
      <w:pPr>
        <w:spacing w:after="150"/>
      </w:pPr>
      <w:r>
        <w:rPr/>
        <w:t xml:space="preserve">7、企业自主创新分析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三、深圳市海王英特龙生物技术股份有限公司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6、企业海外市场拓展分析</w:t>
      </w:r>
    </w:p>
    <w:p>
      <w:pPr>
        <w:spacing w:after="150"/>
      </w:pPr>
      <w:r>
        <w:rPr/>
        <w:t xml:space="preserve">7、企业研发团队建设</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四、长春百克生物科技股份公司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6、企业兼并整合分析</w:t>
      </w:r>
    </w:p>
    <w:p>
      <w:pPr>
        <w:spacing w:after="150"/>
      </w:pPr>
      <w:r>
        <w:rPr/>
        <w:t xml:space="preserve">7、企业三大平台建设分析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五、长春长生生物科技有限责任公司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6、企业跨越式发展分析</w:t>
      </w:r>
    </w:p>
    <w:p>
      <w:pPr>
        <w:spacing w:after="150"/>
      </w:pPr>
      <w:r>
        <w:rPr/>
        <w:t xml:space="preserve">7、企业科研中心分析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六、云南沃森生物技术股份有限公司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6、企业进军海外市场分析</w:t>
      </w:r>
    </w:p>
    <w:p>
      <w:pPr>
        <w:spacing w:after="150"/>
      </w:pPr>
      <w:r>
        <w:rPr/>
        <w:t xml:space="preserve">7、企业提升附加价值分析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七、大连汉信生物制药有限公司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6、企业转瓶工艺分析</w:t>
      </w:r>
    </w:p>
    <w:p>
      <w:pPr>
        <w:spacing w:after="150"/>
      </w:pPr>
      <w:r>
        <w:rPr/>
        <w:t xml:space="preserve">7、企业在研项目分析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八、浙江普康生物技术股份有限公司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6、企业转型升级机遇分析</w:t>
      </w:r>
    </w:p>
    <w:p>
      <w:pPr>
        <w:spacing w:after="150"/>
      </w:pPr>
      <w:r>
        <w:rPr/>
        <w:t xml:space="preserve">7、企业创新型发展分析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九、大连雅立峰生物制药有限公司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6、企业质控体系分析</w:t>
      </w:r>
    </w:p>
    <w:p>
      <w:pPr>
        <w:spacing w:after="150"/>
      </w:pPr>
      <w:r>
        <w:rPr/>
        <w:t xml:space="preserve">7、企业生产装备优势分析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十、华兰生物工程股份有限公司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6、企业进军国际市场分析</w:t>
      </w:r>
    </w:p>
    <w:p>
      <w:pPr>
        <w:spacing w:after="150"/>
      </w:pPr>
      <w:r>
        <w:rPr/>
        <w:t xml:space="preserve">7、企业质量管理体系分析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十一、辽宁成大生物股份有限公司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6、企业打破疫苗垄断分析</w:t>
      </w:r>
    </w:p>
    <w:p>
      <w:pPr>
        <w:spacing w:after="150"/>
      </w:pPr>
      <w:r>
        <w:rPr/>
        <w:t xml:space="preserve">7、企业资本运营分析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十二、重庆智飞生物制品股份有限公司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6、企业创新发展模式分析</w:t>
      </w:r>
    </w:p>
    <w:p>
      <w:pPr>
        <w:spacing w:after="150"/>
      </w:pPr>
      <w:r>
        <w:rPr/>
        <w:t xml:space="preserve">7、企业代理和创新分析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十三、科兴控股生物技术有限公司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6、企业生物产业发展分析</w:t>
      </w:r>
    </w:p>
    <w:p>
      <w:pPr>
        <w:spacing w:after="150"/>
      </w:pPr>
      <w:r>
        <w:rPr/>
        <w:t xml:space="preserve">7、企业战略合作分析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十四、上海葛兰素史克生物制品有限公司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6、企业分销模式分析</w:t>
      </w:r>
    </w:p>
    <w:p>
      <w:pPr>
        <w:spacing w:after="150"/>
      </w:pPr>
      <w:r>
        <w:rPr/>
        <w:t xml:space="preserve">7、企业产品多元化战略</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十五、中国生物技术股份有限公司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6、企业市场地位分析</w:t>
      </w:r>
    </w:p>
    <w:p>
      <w:pPr>
        <w:spacing w:after="150"/>
      </w:pPr>
      <w:r>
        <w:rPr/>
        <w:t xml:space="preserve">7、企业并购重组分析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十六、浙江天元生物药业有限公司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6、企业发展机遇分析</w:t>
      </w:r>
    </w:p>
    <w:p>
      <w:pPr>
        <w:spacing w:after="150"/>
      </w:pPr>
      <w:r>
        <w:rPr/>
        <w:t xml:space="preserve">7、企业兼并整合分析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十七、深圳赛诺菲巴斯德生物制品有限公司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6、企业新技术应用分析</w:t>
      </w:r>
    </w:p>
    <w:p>
      <w:pPr>
        <w:spacing w:after="150"/>
      </w:pPr>
      <w:r>
        <w:rPr/>
        <w:t xml:space="preserve">7、企业产能投资建设分析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十八、江苏四环生物股份有限公司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6、企业营销体系分析</w:t>
      </w:r>
    </w:p>
    <w:p>
      <w:pPr>
        <w:spacing w:after="150"/>
      </w:pPr>
      <w:r>
        <w:rPr/>
        <w:t xml:space="preserve">7、企业发展规划分析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十九、上海联合赛尔生物工程有限公司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6、企业研发创新分析</w:t>
      </w:r>
    </w:p>
    <w:p>
      <w:pPr>
        <w:spacing w:after="150"/>
      </w:pPr>
      <w:r>
        <w:rPr/>
        <w:t xml:space="preserve">7、企业生产与质量控制分析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二十、北京康乐卫士生物技术股份有限公司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6、企业合作项目分析</w:t>
      </w:r>
    </w:p>
    <w:p>
      <w:pPr>
        <w:spacing w:after="150"/>
      </w:pPr>
      <w:r>
        <w:rPr/>
        <w:t xml:space="preserve">7、企业投融资分析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第三节 中国领先兽用疫苗企业经营形势分析</w:t>
      </w:r>
    </w:p>
    <w:p>
      <w:pPr>
        <w:spacing w:after="150"/>
      </w:pPr>
      <w:r>
        <w:rPr/>
        <w:t xml:space="preserve">一、中牧实业股份有限公司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6、企业人才战略分析</w:t>
      </w:r>
    </w:p>
    <w:p>
      <w:pPr>
        <w:spacing w:after="150"/>
      </w:pPr>
      <w:r>
        <w:rPr/>
        <w:t xml:space="preserve">7、企业再融资情况分析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二、天康生物股份有限公司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6、企业精细化管理分析</w:t>
      </w:r>
    </w:p>
    <w:p>
      <w:pPr>
        <w:spacing w:after="150"/>
      </w:pPr>
      <w:r>
        <w:rPr/>
        <w:t xml:space="preserve">7、企业产品转型升级分析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三、广东大华农动物保健品股份有限公司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6、企业发展机遇分析</w:t>
      </w:r>
    </w:p>
    <w:p>
      <w:pPr>
        <w:spacing w:after="150"/>
      </w:pPr>
      <w:r>
        <w:rPr/>
        <w:t xml:space="preserve">7、企业产品线扩张分析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四、乾元浩生物股份有限公司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6、企业产品创新分析</w:t>
      </w:r>
    </w:p>
    <w:p>
      <w:pPr>
        <w:spacing w:after="150"/>
      </w:pPr>
      <w:r>
        <w:rPr/>
        <w:t xml:space="preserve">7、企业三大生产基地分析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五、金宇保灵生物药品有限公司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6、企业创新发展分析</w:t>
      </w:r>
    </w:p>
    <w:p>
      <w:pPr>
        <w:spacing w:after="150"/>
      </w:pPr>
      <w:r>
        <w:rPr/>
        <w:t xml:space="preserve">7、企业构建核心竞争力分析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六、广东永顺生物制药股份有限公司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6、企业生产规模分析</w:t>
      </w:r>
    </w:p>
    <w:p>
      <w:pPr>
        <w:spacing w:after="150"/>
      </w:pPr>
      <w:r>
        <w:rPr/>
        <w:t xml:space="preserve">7、企业竞争力提升分析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七、中农威特生物科技股份有限公司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6、企业投资项目分析</w:t>
      </w:r>
    </w:p>
    <w:p>
      <w:pPr>
        <w:spacing w:after="150"/>
      </w:pPr>
      <w:r>
        <w:rPr/>
        <w:t xml:space="preserve">7、企业创新体系建设分析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八、武汉中博生物股份有限公司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6、企业规范化管理分析</w:t>
      </w:r>
    </w:p>
    <w:p>
      <w:pPr>
        <w:spacing w:after="150"/>
      </w:pPr>
      <w:r>
        <w:rPr/>
        <w:t xml:space="preserve">7、企业总包模式分析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九、哈药集团生物疫苗有限公司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6、企业质保体系分析</w:t>
      </w:r>
    </w:p>
    <w:p>
      <w:pPr>
        <w:spacing w:after="150"/>
      </w:pPr>
      <w:r>
        <w:rPr/>
        <w:t xml:space="preserve">7、企业先进技术分析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十、辽宁益康生物股份有限公司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6、企业竞争实力分析</w:t>
      </w:r>
    </w:p>
    <w:p>
      <w:pPr>
        <w:spacing w:after="150"/>
      </w:pPr>
      <w:r>
        <w:rPr/>
        <w:t xml:space="preserve">7、企业技术服务分析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第十二章 2024-2029年疫苗行业前景及趋势预测</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1、一类疫苗市场前景预测</w:t>
      </w:r>
    </w:p>
    <w:p>
      <w:pPr>
        <w:spacing w:after="150"/>
      </w:pPr>
      <w:r>
        <w:rPr/>
        <w:t xml:space="preserve">2、二类疫苗市场前景预测</w:t>
      </w:r>
    </w:p>
    <w:p>
      <w:pPr>
        <w:spacing w:after="150"/>
      </w:pPr>
      <w:r>
        <w:rPr/>
        <w:t xml:space="preserve">3、重点疫苗品种前景预测</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1、重点研发国际重磅产品</w:t>
      </w:r>
    </w:p>
    <w:p>
      <w:pPr>
        <w:spacing w:after="150"/>
      </w:pPr>
      <w:r>
        <w:rPr/>
        <w:t xml:space="preserve">2、中外合作开创双赢前景</w:t>
      </w:r>
    </w:p>
    <w:p>
      <w:pPr>
        <w:spacing w:after="150"/>
      </w:pPr>
      <w:r>
        <w:rPr/>
        <w:t xml:space="preserve">3、提高自身产品质量标准</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2024-2029年中国疫苗行业供需预测</w:t>
      </w:r>
    </w:p>
    <w:p>
      <w:pPr>
        <w:spacing w:after="150"/>
      </w:pPr>
      <w:r>
        <w:rPr/>
        <w:t xml:space="preserve">一、2024-2029年中国疫苗行业供给预测</w:t>
      </w:r>
    </w:p>
    <w:p>
      <w:pPr>
        <w:spacing w:after="150"/>
      </w:pPr>
      <w:r>
        <w:rPr/>
        <w:t xml:space="preserve">二、2024-2029年中国疫苗行业产量预测</w:t>
      </w:r>
    </w:p>
    <w:p>
      <w:pPr>
        <w:spacing w:after="150"/>
      </w:pPr>
      <w:r>
        <w:rPr/>
        <w:t xml:space="preserve">三、2024-2029年中国疫苗市场销量预测</w:t>
      </w:r>
    </w:p>
    <w:p>
      <w:pPr>
        <w:spacing w:after="150"/>
      </w:pPr>
      <w:r>
        <w:rPr/>
        <w:t xml:space="preserve">四、2024-2029年中国疫苗行业需求预测</w:t>
      </w:r>
    </w:p>
    <w:p>
      <w:pPr>
        <w:spacing w:after="150"/>
      </w:pPr>
      <w:r>
        <w:rPr/>
        <w:t xml:space="preserve">五、2024-2029年中国疫苗行业供需平衡预测</w:t>
      </w:r>
    </w:p>
    <w:p>
      <w:pPr>
        <w:spacing w:after="150"/>
      </w:pPr>
      <w:r>
        <w:rPr>
          <w:b w:val="1"/>
          <w:bCs w:val="1"/>
        </w:rPr>
        <w:t xml:space="preserve">第十三章 2024-2029年疫苗行业投资及风险分析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5、禽流感疫情给疫苗行业带来的投资机会</w:t>
      </w:r>
    </w:p>
    <w:p>
      <w:pPr>
        <w:spacing w:after="150"/>
      </w:pPr>
      <w:r>
        <w:rPr/>
        <w:t xml:space="preserve">第四节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【疫苗行业面临哪些问题及瓶颈?有哪些解决对策?未来的投资战略和发展战略如何制定?】</w:t>
      </w:r>
    </w:p>
    <w:p>
      <w:pPr>
        <w:spacing w:after="150"/>
      </w:pPr>
      <w:r>
        <w:rPr>
          <w:b w:val="1"/>
          <w:bCs w:val="1"/>
        </w:rPr>
        <w:t xml:space="preserve">第十四章 2024-2029年疫苗行业面临的困境及对策</w:t>
      </w:r>
    </w:p>
    <w:p>
      <w:pPr>
        <w:spacing w:after="150"/>
      </w:pPr>
      <w:r>
        <w:rPr/>
        <w:t xml:space="preserve">第一节 疫苗企业面临的困境及对策</w:t>
      </w:r>
    </w:p>
    <w:p>
      <w:pPr>
        <w:spacing w:after="150"/>
      </w:pPr>
      <w:r>
        <w:rPr/>
        <w:t xml:space="preserve">一、重点疫苗企业面临的困境及对策</w:t>
      </w:r>
    </w:p>
    <w:p>
      <w:pPr>
        <w:spacing w:after="150"/>
      </w:pPr>
      <w:r>
        <w:rPr/>
        <w:t xml:space="preserve">二、中小疫苗企业发展困境及策略分析</w:t>
      </w:r>
    </w:p>
    <w:p>
      <w:pPr>
        <w:spacing w:after="150"/>
      </w:pPr>
      <w:r>
        <w:rPr/>
        <w:t xml:space="preserve">三、国内疫苗企业的出路分析</w:t>
      </w:r>
    </w:p>
    <w:p>
      <w:pPr>
        <w:spacing w:after="150"/>
      </w:pPr>
      <w:r>
        <w:rPr/>
        <w:t xml:space="preserve">第二节 中国疫苗行业存在的问题及对策</w:t>
      </w:r>
    </w:p>
    <w:p>
      <w:pPr>
        <w:spacing w:after="150"/>
      </w:pPr>
      <w:r>
        <w:rPr/>
        <w:t xml:space="preserve">一、中国疫苗行业存在的问题</w:t>
      </w:r>
    </w:p>
    <w:p>
      <w:pPr>
        <w:spacing w:after="150"/>
      </w:pPr>
      <w:r>
        <w:rPr/>
        <w:t xml:space="preserve">1、国内产品同质化严重</w:t>
      </w:r>
    </w:p>
    <w:p>
      <w:pPr>
        <w:spacing w:after="150"/>
      </w:pPr>
      <w:r>
        <w:rPr/>
        <w:t xml:space="preserve">2、厂商依赖渠道而产品创新不足</w:t>
      </w:r>
    </w:p>
    <w:p>
      <w:pPr>
        <w:spacing w:after="150"/>
      </w:pPr>
      <w:r>
        <w:rPr/>
        <w:t xml:space="preserve">3、行业监管升级促进行业集中度提高</w:t>
      </w:r>
    </w:p>
    <w:p>
      <w:pPr>
        <w:spacing w:after="150"/>
      </w:pPr>
      <w:r>
        <w:rPr/>
        <w:t xml:space="preserve">4、国家免疫计划扩大导致产品利润有下降风险</w:t>
      </w:r>
    </w:p>
    <w:p>
      <w:pPr>
        <w:spacing w:after="150"/>
      </w:pPr>
      <w:r>
        <w:rPr/>
        <w:t xml:space="preserve">二、疫苗行业发展的建议对策</w:t>
      </w:r>
    </w:p>
    <w:p>
      <w:pPr>
        <w:spacing w:after="150"/>
      </w:pPr>
      <w:r>
        <w:rPr/>
        <w:t xml:space="preserve">三、市场的重点客户战略实施</w:t>
      </w:r>
    </w:p>
    <w:p>
      <w:pPr>
        <w:spacing w:after="150"/>
      </w:pPr>
      <w:r>
        <w:rPr/>
        <w:t xml:space="preserve">第三节 中国疫苗市场发展面临的挑战与对策</w:t>
      </w:r>
    </w:p>
    <w:p>
      <w:pPr>
        <w:spacing w:after="150"/>
      </w:pPr>
      <w:r>
        <w:rPr>
          <w:b w:val="1"/>
          <w:bCs w:val="1"/>
        </w:rPr>
        <w:t xml:space="preserve">第十五章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四、我国疫苗企业的品牌战略</w:t>
      </w:r>
    </w:p>
    <w:p>
      <w:pPr>
        <w:spacing w:after="150"/>
      </w:pPr>
      <w:r>
        <w:rPr/>
        <w:t xml:space="preserve">五、疫苗品牌战略管理的策略</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一、2019-2023年疫苗行业投资战略</w:t>
      </w:r>
    </w:p>
    <w:p>
      <w:pPr>
        <w:spacing w:after="150"/>
      </w:pPr>
      <w:r>
        <w:rPr/>
        <w:t xml:space="preserve">二、2024-2029年疫苗行业投资战略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疫苗行业研究结论及建议</w:t>
      </w:r>
    </w:p>
    <w:p>
      <w:pPr>
        <w:spacing w:after="150"/>
      </w:pPr>
      <w:r>
        <w:rPr/>
        <w:t xml:space="preserve">第二节 疫苗子行业研究结论及建议</w:t>
      </w:r>
    </w:p>
    <w:p>
      <w:pPr>
        <w:spacing w:after="150"/>
      </w:pPr>
      <w:r>
        <w:rPr/>
        <w:t xml:space="preserve">第三节 中道泰和疫苗行业发展建议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图表：一类疫苗主要生产厂商</w:t>
      </w:r>
    </w:p>
    <w:p>
      <w:pPr>
        <w:spacing w:after="150"/>
      </w:pPr>
      <w:r>
        <w:rPr/>
        <w:t xml:space="preserve">图表：二类疫苗主要生产企业一览</w:t>
      </w:r>
    </w:p>
    <w:p>
      <w:pPr>
        <w:spacing w:after="150"/>
      </w:pPr>
      <w:r>
        <w:rPr/>
        <w:t xml:space="preserve">图表：美国部分疫苗接种的费用-效益分析</w:t>
      </w:r>
    </w:p>
    <w:p>
      <w:pPr>
        <w:spacing w:after="150"/>
      </w:pPr>
      <w:r>
        <w:rPr/>
        <w:t xml:space="preserve">图表：疫苗行业上下游产业图</w:t>
      </w:r>
    </w:p>
    <w:p>
      <w:pPr>
        <w:spacing w:after="150"/>
      </w:pPr>
      <w:r>
        <w:rPr/>
        <w:t xml:space="preserve">图表：我国医药包装发展历程</w:t>
      </w:r>
    </w:p>
    <w:p>
      <w:pPr>
        <w:spacing w:after="150"/>
      </w:pPr>
      <w:r>
        <w:rPr/>
        <w:t xml:space="preserve">图表：2019-2023年我国医药包装行业市场规模</w:t>
      </w:r>
    </w:p>
    <w:p>
      <w:pPr>
        <w:spacing w:after="150"/>
      </w:pPr>
      <w:r>
        <w:rPr/>
        <w:t xml:space="preserve">图表：2019-2023年药用灭菌设备市场销售情况</w:t>
      </w:r>
    </w:p>
    <w:p>
      <w:pPr>
        <w:spacing w:after="150"/>
      </w:pPr>
      <w:r>
        <w:rPr/>
        <w:t xml:space="preserve">图表：2019-2023年药用灭菌设备生产企业销售情况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图表：2019-2023年我国一类疫苗利润率统计</w:t>
      </w:r>
    </w:p>
    <w:p>
      <w:pPr>
        <w:spacing w:after="150"/>
      </w:pPr>
      <w:r>
        <w:rPr/>
        <w:t xml:space="preserve">图表：2019-2023年疫苗行业需求分析</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图表：2024-2029年日本疫苗行业市场规模预测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2024-2029年中国疫苗行业全景调研与发展战略研究咨询报告</dc:title>
  <dc:description>2024-2029年中国疫苗行业全景调研与发展战略研究咨询报告</dc:description>
  <dc:subject>2024-2029年中国疫苗行业全景调研与发展战略研究咨询报告</dc:subject>
  <cp:keywords>研究报告</cp:keywords>
  <cp:category>研究报告</cp:category>
  <cp:lastModifiedBy>北京中道泰和信息咨询有限公司</cp:lastModifiedBy>
  <dcterms:created xsi:type="dcterms:W3CDTF">2024-01-24T06:52:56+08:00</dcterms:created>
  <dcterms:modified xsi:type="dcterms:W3CDTF">2024-01-24T06:52:56+08:00</dcterms:modified>
</cp:coreProperties>
</file>

<file path=docProps/custom.xml><?xml version="1.0" encoding="utf-8"?>
<Properties xmlns="http://schemas.openxmlformats.org/officeDocument/2006/custom-properties" xmlns:vt="http://schemas.openxmlformats.org/officeDocument/2006/docPropsVTypes"/>
</file>