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2024-2029年中国电动窗帘行业投资规划研究与发展策略分析报告</w:t>
      </w:r>
    </w:p>
    <w:p>
      <w:pPr>
        <w:spacing w:after="150"/>
      </w:pPr>
      <w:r>
        <w:rPr>
          <w:b w:val="1"/>
          <w:bCs w:val="1"/>
        </w:rPr>
        <w:t xml:space="preserve">报告简介</w:t>
      </w:r>
    </w:p>
    <w:p>
      <w:pPr>
        <w:spacing w:after="150"/>
      </w:pPr>
      <w:r>
        <w:rPr/>
        <w:t xml:space="preserve">随着国内经济的发展，电动窗帘市场发展面临巨大机遇和挑战。在市场竞争方面，电动窗帘企业数量越来越多，市场正面临着供给与需求的不对称，电动窗帘行业有进一步洗牌的强烈要求，但是在一些电动窗帘细分市场仍有较大的发展空间，信息化技术将成为核心竞争力。本报告通过深入的调查、分析，投资者能够充分把握行业目前所处的全球和国内宏观经济形势，具体分析该产品所在的细分市场，对电动窗帘行业总体市场的供求趋势及行业前景做出判断;明确目标市场、分析竞争对手，了解产品定位，把握市场特征，发掘价格规律，创新营销手段，提出电动窗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窗帘行业研究单位等公布和提供的大量资料以及对行业内企业调研访察所获得的大量第一手数据，对我国电动窗帘市场的发展状况、供需状况、竞争格局、赢利水平、发展趋势等进行了分析。报告重点分析了电动窗帘前十大企业的研发、产销、战略、经营状况等。报告还对电动窗帘市场风险进行了预测，为电动窗帘生产厂家、流通企业以及零售商提供了新的投资机会和可借鉴的操作模式，对欲在电动窗帘行业从事资本运作的经济实体等单位准确了解目前中国电动窗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电动窗帘概述</w:t>
      </w:r>
    </w:p>
    <w:p>
      <w:pPr>
        <w:spacing w:after="150"/>
      </w:pPr>
      <w:r>
        <w:rPr/>
        <w:t xml:space="preserve">第一节 电动窗帘定义</w:t>
      </w:r>
    </w:p>
    <w:p>
      <w:pPr>
        <w:spacing w:after="150"/>
      </w:pPr>
      <w:r>
        <w:rPr/>
        <w:t xml:space="preserve">第二节 电动窗帘行业发展历程</w:t>
      </w:r>
    </w:p>
    <w:p>
      <w:pPr>
        <w:spacing w:after="150"/>
      </w:pPr>
      <w:r>
        <w:rPr/>
        <w:t xml:space="preserve">第三节 电动窗帘分类情况</w:t>
      </w:r>
    </w:p>
    <w:p>
      <w:pPr>
        <w:spacing w:after="150"/>
      </w:pPr>
      <w:r>
        <w:rPr/>
        <w:t xml:space="preserve">第四节 电动窗帘产业链分析</w:t>
      </w:r>
    </w:p>
    <w:p>
      <w:pPr>
        <w:spacing w:after="150"/>
      </w:pPr>
      <w:r>
        <w:rPr/>
        <w:t xml:space="preserve">一、产业链模型介绍</w:t>
      </w:r>
    </w:p>
    <w:p>
      <w:pPr>
        <w:spacing w:after="150"/>
      </w:pPr>
      <w:r>
        <w:rPr/>
        <w:t xml:space="preserve">二、电动窗帘产业链模型分析</w:t>
      </w:r>
    </w:p>
    <w:p>
      <w:pPr>
        <w:spacing w:after="150"/>
      </w:pPr>
      <w:r>
        <w:rPr>
          <w:b w:val="1"/>
          <w:bCs w:val="1"/>
        </w:rPr>
        <w:t xml:space="preserve">第二章 电动窗帘发展环境及政策分析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中国电动窗帘生产现状分析</w:t>
      </w:r>
    </w:p>
    <w:p>
      <w:pPr>
        <w:spacing w:after="150"/>
      </w:pPr>
      <w:r>
        <w:rPr/>
        <w:t xml:space="preserve">第一节 电动窗帘行业总体规模</w:t>
      </w:r>
    </w:p>
    <w:p>
      <w:pPr>
        <w:spacing w:after="150"/>
      </w:pPr>
      <w:r>
        <w:rPr/>
        <w:t xml:space="preserve">第一节 电动窗帘产能概况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电动窗帘产量概况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电动窗帘产业的生命周期分析</w:t>
      </w:r>
    </w:p>
    <w:p>
      <w:pPr>
        <w:spacing w:after="150"/>
      </w:pPr>
      <w:r>
        <w:rPr/>
        <w:t xml:space="preserve">第五节 电动窗帘产业供需情况</w:t>
      </w:r>
    </w:p>
    <w:p>
      <w:pPr>
        <w:spacing w:after="150"/>
      </w:pPr>
      <w:r>
        <w:rPr>
          <w:b w:val="1"/>
          <w:bCs w:val="1"/>
        </w:rPr>
        <w:t xml:space="preserve">第四章 电动窗帘国内产品价格走势及影响因素分析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2019-2023年中国电动窗帘行业总体发展状况</w:t>
      </w:r>
    </w:p>
    <w:p>
      <w:pPr>
        <w:spacing w:after="150"/>
      </w:pPr>
      <w:r>
        <w:rPr/>
        <w:t xml:space="preserve">第一节 中国电动窗帘行业规模情况分析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中国电动窗帘行业产销情况分析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中国电动窗帘行业财务能力分析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2019-2023年中国电动窗帘行业发展概况</w:t>
      </w:r>
    </w:p>
    <w:p>
      <w:pPr>
        <w:spacing w:after="150"/>
      </w:pPr>
      <w:r>
        <w:rPr/>
        <w:t xml:space="preserve">第一节 2019-2023年中国电动窗帘行业发展态势分析</w:t>
      </w:r>
    </w:p>
    <w:p>
      <w:pPr>
        <w:spacing w:after="150"/>
      </w:pPr>
      <w:r>
        <w:rPr/>
        <w:t xml:space="preserve">第二节 2019-2023年中国电动窗帘行业发展特点分析</w:t>
      </w:r>
    </w:p>
    <w:p>
      <w:pPr>
        <w:spacing w:after="150"/>
      </w:pPr>
      <w:r>
        <w:rPr/>
        <w:t xml:space="preserve">第三节 2019-2023年中国电动窗帘行业市场供需分析</w:t>
      </w:r>
    </w:p>
    <w:p>
      <w:pPr>
        <w:spacing w:after="150"/>
      </w:pPr>
      <w:r>
        <w:rPr>
          <w:b w:val="1"/>
          <w:bCs w:val="1"/>
        </w:rPr>
        <w:t xml:space="preserve">第七章 电动窗帘行业市场竞争策略分析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电动窗帘市场竞争策略分析</w:t>
      </w:r>
    </w:p>
    <w:p>
      <w:pPr>
        <w:spacing w:after="150"/>
      </w:pPr>
      <w:r>
        <w:rPr/>
        <w:t xml:space="preserve">一、电动窗帘市场增长潜力分析</w:t>
      </w:r>
    </w:p>
    <w:p>
      <w:pPr>
        <w:spacing w:after="150"/>
      </w:pPr>
      <w:r>
        <w:rPr/>
        <w:t xml:space="preserve">二、电动窗帘产品竞争策略分析</w:t>
      </w:r>
    </w:p>
    <w:p>
      <w:pPr>
        <w:spacing w:after="150"/>
      </w:pPr>
      <w:r>
        <w:rPr/>
        <w:t xml:space="preserve">三、典型企业产品竞争策略分析</w:t>
      </w:r>
    </w:p>
    <w:p>
      <w:pPr>
        <w:spacing w:after="150"/>
      </w:pPr>
      <w:r>
        <w:rPr/>
        <w:t xml:space="preserve">第三节 电动窗帘企业竞争策略分析</w:t>
      </w:r>
    </w:p>
    <w:p>
      <w:pPr>
        <w:spacing w:after="150"/>
      </w:pPr>
      <w:r>
        <w:rPr/>
        <w:t xml:space="preserve">一、2024-2029年我国电动窗帘市场竞争趋势</w:t>
      </w:r>
    </w:p>
    <w:p>
      <w:pPr>
        <w:spacing w:after="150"/>
      </w:pPr>
      <w:r>
        <w:rPr/>
        <w:t xml:space="preserve">二、2024-2029年电动窗帘行业竞争格局展望</w:t>
      </w:r>
    </w:p>
    <w:p>
      <w:pPr>
        <w:spacing w:after="150"/>
      </w:pPr>
      <w:r>
        <w:rPr/>
        <w:t xml:space="preserve">三、2024-2029年电动窗帘行业竞争策略分析</w:t>
      </w:r>
    </w:p>
    <w:p>
      <w:pPr>
        <w:spacing w:after="150"/>
      </w:pPr>
      <w:r>
        <w:rPr>
          <w:b w:val="1"/>
          <w:bCs w:val="1"/>
        </w:rPr>
        <w:t xml:space="preserve">第八章 电动窗帘行业投资与发展前景分析</w:t>
      </w:r>
    </w:p>
    <w:p>
      <w:pPr>
        <w:spacing w:after="150"/>
      </w:pPr>
      <w:r>
        <w:rPr/>
        <w:t xml:space="preserve">第一节 电动窗帘行业投资情况分析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电动窗帘行业投资机会分析</w:t>
      </w:r>
    </w:p>
    <w:p>
      <w:pPr>
        <w:spacing w:after="150"/>
      </w:pPr>
      <w:r>
        <w:rPr/>
        <w:t xml:space="preserve">一、电动窗帘投资项目分析</w:t>
      </w:r>
    </w:p>
    <w:p>
      <w:pPr>
        <w:spacing w:after="150"/>
      </w:pPr>
      <w:r>
        <w:rPr/>
        <w:t xml:space="preserve">二、可以投资的电动窗帘模式</w:t>
      </w:r>
    </w:p>
    <w:p>
      <w:pPr>
        <w:spacing w:after="150"/>
      </w:pPr>
      <w:r>
        <w:rPr/>
        <w:t xml:space="preserve">三、2024-2029年电动窗帘投资机会</w:t>
      </w:r>
    </w:p>
    <w:p>
      <w:pPr>
        <w:spacing w:after="150"/>
      </w:pPr>
      <w:r>
        <w:rPr/>
        <w:t xml:space="preserve">四、2024-2029年电动窗帘投资新方向</w:t>
      </w:r>
    </w:p>
    <w:p>
      <w:pPr>
        <w:spacing w:after="150"/>
      </w:pPr>
      <w:r>
        <w:rPr/>
        <w:t xml:space="preserve">第三节 电动窗帘行业发展前景分析</w:t>
      </w:r>
    </w:p>
    <w:p>
      <w:pPr>
        <w:spacing w:after="150"/>
      </w:pPr>
      <w:r>
        <w:rPr/>
        <w:t xml:space="preserve">一、新冠疫情下电动窗帘市场的发展前景</w:t>
      </w:r>
    </w:p>
    <w:p>
      <w:pPr>
        <w:spacing w:after="150"/>
      </w:pPr>
      <w:r>
        <w:rPr/>
        <w:t xml:space="preserve">二、2024-2029年电动窗帘市场面临的发展商机</w:t>
      </w:r>
    </w:p>
    <w:p>
      <w:pPr>
        <w:spacing w:after="150"/>
      </w:pPr>
      <w:r>
        <w:rPr>
          <w:b w:val="1"/>
          <w:bCs w:val="1"/>
        </w:rPr>
        <w:t xml:space="preserve">第九章 电动窗帘行业竞争格局分析</w:t>
      </w:r>
    </w:p>
    <w:p>
      <w:pPr>
        <w:spacing w:after="150"/>
      </w:pPr>
      <w:r>
        <w:rPr/>
        <w:t xml:space="preserve">第一节 电动窗帘行业集中度分析</w:t>
      </w:r>
    </w:p>
    <w:p>
      <w:pPr>
        <w:spacing w:after="150"/>
      </w:pPr>
      <w:r>
        <w:rPr/>
        <w:t xml:space="preserve">一、电动窗帘市场集中度分析</w:t>
      </w:r>
    </w:p>
    <w:p>
      <w:pPr>
        <w:spacing w:after="150"/>
      </w:pPr>
      <w:r>
        <w:rPr/>
        <w:t xml:space="preserve">二、电动窗帘企业集中度分析</w:t>
      </w:r>
    </w:p>
    <w:p>
      <w:pPr>
        <w:spacing w:after="150"/>
      </w:pPr>
      <w:r>
        <w:rPr/>
        <w:t xml:space="preserve">三、电动窗帘区域集中度分析</w:t>
      </w:r>
    </w:p>
    <w:p>
      <w:pPr>
        <w:spacing w:after="150"/>
      </w:pPr>
      <w:r>
        <w:rPr/>
        <w:t xml:space="preserve">第二节 电动窗帘行业竞争格局分析</w:t>
      </w:r>
    </w:p>
    <w:p>
      <w:pPr>
        <w:spacing w:after="150"/>
      </w:pPr>
      <w:r>
        <w:rPr/>
        <w:t xml:space="preserve">一、2019-2023年电动窗帘行业竞争分析</w:t>
      </w:r>
    </w:p>
    <w:p>
      <w:pPr>
        <w:spacing w:after="150"/>
      </w:pPr>
      <w:r>
        <w:rPr/>
        <w:t xml:space="preserve">二、2019-2023年中外电动窗帘产品竞争分析</w:t>
      </w:r>
    </w:p>
    <w:p>
      <w:pPr>
        <w:spacing w:after="150"/>
      </w:pPr>
      <w:r>
        <w:rPr/>
        <w:t xml:space="preserve">三、2024-2029年我国电动窗帘市场竞争分析</w:t>
      </w:r>
    </w:p>
    <w:p>
      <w:pPr>
        <w:spacing w:after="150"/>
      </w:pPr>
      <w:r>
        <w:rPr/>
        <w:t xml:space="preserve">四、2024-2029年国内主要电动窗帘企业动向</w:t>
      </w:r>
    </w:p>
    <w:p>
      <w:pPr>
        <w:spacing w:after="150"/>
      </w:pPr>
      <w:r>
        <w:rPr>
          <w:b w:val="1"/>
          <w:bCs w:val="1"/>
        </w:rPr>
        <w:t xml:space="preserve">第十章 电动窗帘上游原材料供应状况分析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电动窗帘产业用户度分析</w:t>
      </w:r>
    </w:p>
    <w:p>
      <w:pPr>
        <w:spacing w:after="150"/>
      </w:pPr>
      <w:r>
        <w:rPr/>
        <w:t xml:space="preserve">第一节 电动窗帘产业用户认知程度</w:t>
      </w:r>
    </w:p>
    <w:p>
      <w:pPr>
        <w:spacing w:after="150"/>
      </w:pPr>
      <w:r>
        <w:rPr/>
        <w:t xml:space="preserve">第二节 电动窗帘产业用户关注因素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2024-2029年电动窗帘行业发展趋势及投资风险分析</w:t>
      </w:r>
    </w:p>
    <w:p>
      <w:pPr>
        <w:spacing w:after="150"/>
      </w:pPr>
      <w:r>
        <w:rPr/>
        <w:t xml:space="preserve">第一节 当前电动窗帘存在的问题</w:t>
      </w:r>
    </w:p>
    <w:p>
      <w:pPr>
        <w:spacing w:after="150"/>
      </w:pPr>
      <w:r>
        <w:rPr/>
        <w:t xml:space="preserve">第二节 电动窗帘未来发展预测分析</w:t>
      </w:r>
    </w:p>
    <w:p>
      <w:pPr>
        <w:spacing w:after="150"/>
      </w:pPr>
      <w:r>
        <w:rPr/>
        <w:t xml:space="preserve">一、中国电动窗帘发展方向分析</w:t>
      </w:r>
    </w:p>
    <w:p>
      <w:pPr>
        <w:spacing w:after="150"/>
      </w:pPr>
      <w:r>
        <w:rPr/>
        <w:t xml:space="preserve">二、2024-2029年中国电动窗帘行业发展规模</w:t>
      </w:r>
    </w:p>
    <w:p>
      <w:pPr>
        <w:spacing w:after="150"/>
      </w:pPr>
      <w:r>
        <w:rPr/>
        <w:t xml:space="preserve">三、2024-2029年中国电动窗帘行业发展趋势预测</w:t>
      </w:r>
    </w:p>
    <w:p>
      <w:pPr>
        <w:spacing w:after="150"/>
      </w:pPr>
      <w:r>
        <w:rPr/>
        <w:t xml:space="preserve">第三节 2024-2029年中国电动窗帘行业投资风险分析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电动窗帘国内重点生产厂家分析</w:t>
      </w:r>
    </w:p>
    <w:p>
      <w:pPr>
        <w:spacing w:after="150"/>
      </w:pPr>
      <w:r>
        <w:rPr/>
        <w:t xml:space="preserve">第一节 广州粤绣窗帘发展有限公司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第二节 安居基业数控设备(北京)有限公司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第三节 广州金帘装饰材料有限公司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第四节 深圳名豪窗饰有限公司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第五节 广州亨丽窗帘材料有限公司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b w:val="1"/>
          <w:bCs w:val="1"/>
        </w:rPr>
        <w:t xml:space="preserve">第十四章 电动窗帘地区销售分析</w:t>
      </w:r>
    </w:p>
    <w:p>
      <w:pPr>
        <w:spacing w:after="150"/>
      </w:pPr>
      <w:r>
        <w:rPr/>
        <w:t xml:space="preserve">第一节 电动窗帘各地区对比销售分析</w:t>
      </w:r>
    </w:p>
    <w:p>
      <w:pPr>
        <w:spacing w:after="150"/>
      </w:pPr>
      <w:r>
        <w:rPr/>
        <w:t xml:space="preserve">第二节 电动窗帘“重点地区一”销售分析</w:t>
      </w:r>
    </w:p>
    <w:p>
      <w:pPr>
        <w:spacing w:after="150"/>
      </w:pPr>
      <w:r>
        <w:rPr/>
        <w:t xml:space="preserve">一、“规格”销售分析</w:t>
      </w:r>
    </w:p>
    <w:p>
      <w:pPr>
        <w:spacing w:after="150"/>
      </w:pPr>
      <w:r>
        <w:rPr/>
        <w:t xml:space="preserve">二、厂家销售分析</w:t>
      </w:r>
    </w:p>
    <w:p>
      <w:pPr>
        <w:spacing w:after="150"/>
      </w:pPr>
      <w:r>
        <w:rPr/>
        <w:t xml:space="preserve">第三节 电动窗帘“重点地区二”销售分析</w:t>
      </w:r>
    </w:p>
    <w:p>
      <w:pPr>
        <w:spacing w:after="150"/>
      </w:pPr>
      <w:r>
        <w:rPr/>
        <w:t xml:space="preserve">一、“规格”销售分析</w:t>
      </w:r>
    </w:p>
    <w:p>
      <w:pPr>
        <w:spacing w:after="150"/>
      </w:pPr>
      <w:r>
        <w:rPr/>
        <w:t xml:space="preserve">二、厂家销售分析</w:t>
      </w:r>
    </w:p>
    <w:p>
      <w:pPr>
        <w:spacing w:after="150"/>
      </w:pPr>
      <w:r>
        <w:rPr/>
        <w:t xml:space="preserve">第四节 电动窗帘“重点地区三”销售分析</w:t>
      </w:r>
    </w:p>
    <w:p>
      <w:pPr>
        <w:spacing w:after="150"/>
      </w:pPr>
      <w:r>
        <w:rPr/>
        <w:t xml:space="preserve">一、“规格”销售分析</w:t>
      </w:r>
    </w:p>
    <w:p>
      <w:pPr>
        <w:spacing w:after="150"/>
      </w:pPr>
      <w:r>
        <w:rPr/>
        <w:t xml:space="preserve">二、厂家销售分析</w:t>
      </w:r>
    </w:p>
    <w:p>
      <w:pPr>
        <w:spacing w:after="150"/>
      </w:pPr>
      <w:r>
        <w:rPr/>
        <w:t xml:space="preserve">第五节 电动窗帘“重点地区四”销售分析</w:t>
      </w:r>
    </w:p>
    <w:p>
      <w:pPr>
        <w:spacing w:after="150"/>
      </w:pPr>
      <w:r>
        <w:rPr/>
        <w:t xml:space="preserve">一、“规格”销售分析</w:t>
      </w:r>
    </w:p>
    <w:p>
      <w:pPr>
        <w:spacing w:after="150"/>
      </w:pPr>
      <w:r>
        <w:rPr/>
        <w:t xml:space="preserve">二、厂家销售分析</w:t>
      </w:r>
    </w:p>
    <w:p>
      <w:pPr>
        <w:spacing w:after="150"/>
      </w:pPr>
      <w:r>
        <w:rPr>
          <w:b w:val="1"/>
          <w:bCs w:val="1"/>
        </w:rPr>
        <w:t xml:space="preserve">第十五章 电动窗帘产品竞争力优势分析</w:t>
      </w:r>
    </w:p>
    <w:p>
      <w:pPr>
        <w:spacing w:after="150"/>
      </w:pPr>
      <w:r>
        <w:rPr/>
        <w:t xml:space="preserve">第一节 整体产品竞争力评价</w:t>
      </w:r>
    </w:p>
    <w:p>
      <w:pPr>
        <w:spacing w:after="150"/>
      </w:pPr>
      <w:r>
        <w:rPr/>
        <w:t xml:space="preserve">第二节 体产品竞争力评价结果分析</w:t>
      </w:r>
    </w:p>
    <w:p>
      <w:pPr>
        <w:spacing w:after="150"/>
      </w:pPr>
      <w:r>
        <w:rPr/>
        <w:t xml:space="preserve">第三节 竞争优势评价及构建建议</w:t>
      </w:r>
    </w:p>
    <w:p>
      <w:pPr>
        <w:spacing w:after="150"/>
      </w:pPr>
      <w:r>
        <w:rPr>
          <w:b w:val="1"/>
          <w:bCs w:val="1"/>
        </w:rPr>
        <w:t xml:space="preserve">第十六章 业内专家观点与结论</w:t>
      </w:r>
    </w:p>
    <w:p>
      <w:pPr>
        <w:spacing w:after="150"/>
      </w:pPr>
      <w:r>
        <w:rPr/>
        <w:t xml:space="preserve">第一节 电动窗帘行业发展前景预测</w:t>
      </w:r>
    </w:p>
    <w:p>
      <w:pPr>
        <w:spacing w:after="150"/>
      </w:pPr>
      <w:r>
        <w:rPr/>
        <w:t xml:space="preserve">一、把握客户对产品需求动向</w:t>
      </w:r>
    </w:p>
    <w:p>
      <w:pPr>
        <w:spacing w:after="150"/>
      </w:pPr>
      <w:r>
        <w:rPr/>
        <w:t xml:space="preserve">二、渠道发展变化预测</w:t>
      </w:r>
    </w:p>
    <w:p>
      <w:pPr>
        <w:spacing w:after="150"/>
      </w:pPr>
      <w:r>
        <w:rPr/>
        <w:t xml:space="preserve">三、行业总体发展前景及市场机会分析</w:t>
      </w:r>
    </w:p>
    <w:p>
      <w:pPr>
        <w:spacing w:after="150"/>
      </w:pPr>
      <w:r>
        <w:rPr/>
        <w:t xml:space="preserve">第二节 电动窗帘企业营销策略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电动窗帘企业投资策略</w:t>
      </w:r>
    </w:p>
    <w:p>
      <w:pPr>
        <w:spacing w:after="150"/>
      </w:pPr>
      <w:r>
        <w:rPr/>
        <w:t xml:space="preserve">一、子行业投资策略</w:t>
      </w:r>
    </w:p>
    <w:p>
      <w:pPr>
        <w:spacing w:after="150"/>
      </w:pPr>
      <w:r>
        <w:rPr/>
        <w:t xml:space="preserve">二、区域投资策略</w:t>
      </w:r>
    </w:p>
    <w:p>
      <w:pPr>
        <w:spacing w:after="150"/>
      </w:pPr>
      <w:r>
        <w:rPr/>
        <w:t xml:space="preserve">三、产业链投资策略</w:t>
      </w:r>
    </w:p>
    <w:p>
      <w:pPr>
        <w:spacing w:after="150"/>
      </w:pPr>
      <w:r>
        <w:rPr/>
        <w:t xml:space="preserve">四、生产策略</w:t>
      </w:r>
    </w:p>
    <w:p>
      <w:pPr>
        <w:spacing w:after="150"/>
      </w:pPr>
      <w:r>
        <w:rPr/>
        <w:t xml:space="preserve">五、销售策略</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图表：电动窗帘产业链结构图</w:t>
      </w:r>
    </w:p>
    <w:p>
      <w:pPr>
        <w:spacing w:after="150"/>
      </w:pPr>
      <w:r>
        <w:rPr/>
        <w:t xml:space="preserve">图表：2019-2023年我国电动窗帘市场规模统计表</w:t>
      </w:r>
    </w:p>
    <w:p>
      <w:pPr>
        <w:spacing w:after="150"/>
      </w:pPr>
      <w:r>
        <w:rPr/>
        <w:t xml:space="preserve">图表：2019-2023年我国电动窗帘市场规模及增长率变化图</w:t>
      </w:r>
    </w:p>
    <w:p>
      <w:pPr>
        <w:spacing w:after="150"/>
      </w:pPr>
      <w:r>
        <w:rPr/>
        <w:t xml:space="preserve">图表：2019-2023年我国电动窗帘产能统计表</w:t>
      </w:r>
    </w:p>
    <w:p>
      <w:pPr>
        <w:spacing w:after="150"/>
      </w:pPr>
      <w:r>
        <w:rPr/>
        <w:t xml:space="preserve">图表：2019-2023年我国电动窗帘产能及增长率变化图</w:t>
      </w:r>
    </w:p>
    <w:p>
      <w:pPr>
        <w:spacing w:after="150"/>
      </w:pPr>
      <w:r>
        <w:rPr/>
        <w:t xml:space="preserve">图表：2024-2029年中国电动窗帘产能及增长率预测</w:t>
      </w:r>
    </w:p>
    <w:p>
      <w:pPr>
        <w:spacing w:after="150"/>
      </w:pPr>
      <w:r>
        <w:rPr/>
        <w:t xml:space="preserve">图表：2019-2023年我国电动窗帘产量统计表</w:t>
      </w:r>
    </w:p>
    <w:p>
      <w:pPr>
        <w:spacing w:after="150"/>
      </w:pPr>
      <w:r>
        <w:rPr/>
        <w:t xml:space="preserve">图表：2019-2023年我国电动窗帘产量及增长率变化图</w:t>
      </w:r>
    </w:p>
    <w:p>
      <w:pPr>
        <w:spacing w:after="150"/>
      </w:pPr>
      <w:r>
        <w:rPr/>
        <w:t xml:space="preserve">图表：2019-2023年中国电动窗帘产能利用率变化</w:t>
      </w:r>
    </w:p>
    <w:p>
      <w:pPr>
        <w:spacing w:after="150"/>
      </w:pPr>
      <w:r>
        <w:rPr/>
        <w:t xml:space="preserve">图表：2019-2023年中国电动窗帘产能利用率变化</w:t>
      </w:r>
    </w:p>
    <w:p>
      <w:pPr>
        <w:spacing w:after="150"/>
      </w:pPr>
      <w:r>
        <w:rPr/>
        <w:t xml:space="preserve">图表：2024-2029年中国电动窗帘产量及增长率预测</w:t>
      </w:r>
    </w:p>
    <w:p>
      <w:pPr>
        <w:spacing w:after="150"/>
      </w:pPr>
      <w:r>
        <w:rPr/>
        <w:t xml:space="preserve">图表：行业生命周期、战略及其特征</w:t>
      </w:r>
    </w:p>
    <w:p>
      <w:pPr>
        <w:spacing w:after="150"/>
      </w:pPr>
      <w:r>
        <w:rPr/>
        <w:t xml:space="preserve">图表：2019-2023年中国电动窗帘行业市场供需分析</w:t>
      </w:r>
    </w:p>
    <w:p>
      <w:pPr>
        <w:spacing w:after="150"/>
      </w:pPr>
      <w:r>
        <w:rPr/>
        <w:t xml:space="preserve">图表：2019-2023年国内电动窗帘平均价格走势</w:t>
      </w:r>
    </w:p>
    <w:p>
      <w:pPr>
        <w:spacing w:after="150"/>
      </w:pPr>
      <w:r>
        <w:rPr/>
        <w:t xml:space="preserve">图表：2019-2023年我国电动窗帘市场不同因素的价格影响力对比</w:t>
      </w:r>
    </w:p>
    <w:p>
      <w:pPr>
        <w:spacing w:after="150"/>
      </w:pPr>
      <w:r>
        <w:rPr/>
        <w:t xml:space="preserve">图表：2024-2029年中国电动窗帘平均价格走势预测</w:t>
      </w:r>
    </w:p>
    <w:p>
      <w:pPr>
        <w:spacing w:after="150"/>
      </w:pPr>
      <w:r>
        <w:rPr/>
        <w:t xml:space="preserve">图表：2019-2023年电动窗帘行业单位规模情况分析</w:t>
      </w:r>
    </w:p>
    <w:p>
      <w:pPr>
        <w:spacing w:after="150"/>
      </w:pPr>
      <w:r>
        <w:rPr/>
        <w:t xml:space="preserve">图表：2019-2023年不同性质的电动窗帘加工企业总资产所占比例</w:t>
      </w:r>
    </w:p>
    <w:p>
      <w:pPr>
        <w:spacing w:after="150"/>
      </w:pPr>
      <w:r>
        <w:rPr/>
        <w:t xml:space="preserve">图表：2019-2023年中国电动窗帘加工企业从业人员统计</w:t>
      </w:r>
    </w:p>
    <w:p>
      <w:pPr>
        <w:spacing w:after="150"/>
      </w:pPr>
      <w:r>
        <w:rPr/>
        <w:t xml:space="preserve">图表：2019-2023年不同规模的电动窗帘加工企业工业总产值所占比例</w:t>
      </w:r>
    </w:p>
    <w:p>
      <w:pPr>
        <w:spacing w:after="150"/>
      </w:pPr>
      <w:r>
        <w:rPr/>
        <w:t xml:space="preserve">图表：2019-2023年我国电动窗帘行业中不同类型企业销售利润率</w:t>
      </w:r>
    </w:p>
    <w:p>
      <w:pPr>
        <w:spacing w:after="150"/>
      </w:pPr>
      <w:r>
        <w:rPr/>
        <w:t xml:space="preserve">图表：2019-2023年中国电动窗帘行业产量分析</w:t>
      </w:r>
    </w:p>
    <w:p>
      <w:pPr>
        <w:spacing w:after="150"/>
      </w:pPr>
      <w:r>
        <w:rPr/>
        <w:t xml:space="preserve">图表：2019-2023年中国电动窗帘行业销量分析</w:t>
      </w:r>
    </w:p>
    <w:p>
      <w:pPr>
        <w:spacing w:after="150"/>
      </w:pPr>
      <w:r>
        <w:rPr/>
        <w:t xml:space="preserve">图表：2019-2023年中国电动窗帘行业产销量分析</w:t>
      </w:r>
    </w:p>
    <w:p>
      <w:pPr>
        <w:spacing w:after="150"/>
      </w:pPr>
      <w:r>
        <w:rPr/>
        <w:t xml:space="preserve">图表：2019-2023年中国电动窗帘行业资产利润率变化</w:t>
      </w:r>
    </w:p>
    <w:p>
      <w:pPr>
        <w:spacing w:after="150"/>
      </w:pPr>
      <w:r>
        <w:rPr/>
        <w:t xml:space="preserve">图表：2019-2023年中国电动窗帘行业偿债能力分析</w:t>
      </w:r>
    </w:p>
    <w:p>
      <w:pPr>
        <w:spacing w:after="150"/>
      </w:pPr>
      <w:r>
        <w:rPr/>
        <w:t xml:space="preserve">图表：2019-2023年中国电动窗帘行业营运能力分析</w:t>
      </w:r>
    </w:p>
    <w:p>
      <w:pPr>
        <w:spacing w:after="150"/>
      </w:pPr>
      <w:r>
        <w:rPr/>
        <w:t xml:space="preserve">图表：2024-2029年中国电动窗帘行业发展能力分析与预测</w:t>
      </w:r>
    </w:p>
    <w:p>
      <w:pPr>
        <w:spacing w:after="150"/>
      </w:pPr>
      <w:r>
        <w:rPr/>
        <w:t xml:space="preserve">图表：2019-2023年我国电动窗帘产能及增长率变化图</w:t>
      </w:r>
    </w:p>
    <w:p>
      <w:pPr>
        <w:spacing w:after="150"/>
      </w:pPr>
      <w:r>
        <w:rPr/>
        <w:t xml:space="preserve">图表：2019-2023年我国电动窗帘产量及增长率变化图</w:t>
      </w:r>
    </w:p>
    <w:p>
      <w:pPr>
        <w:spacing w:after="150"/>
      </w:pPr>
      <w:r>
        <w:rPr/>
        <w:t xml:space="preserve">图表：2019-2023年中国电动窗帘行业市场供需分析</w:t>
      </w:r>
    </w:p>
    <w:p>
      <w:pPr>
        <w:spacing w:after="150"/>
      </w:pPr>
      <w:r>
        <w:rPr/>
        <w:t xml:space="preserve">图表：电动窗帘行业环境“波特五力”分析模型</w:t>
      </w:r>
    </w:p>
    <w:p>
      <w:pPr>
        <w:spacing w:after="150"/>
      </w:pPr>
      <w:r>
        <w:rPr/>
        <w:t xml:space="preserve">图表：2019-2023年我国电动窗帘市场规模及增长率变化图</w:t>
      </w:r>
    </w:p>
    <w:p>
      <w:pPr>
        <w:spacing w:after="150"/>
      </w:pPr>
      <w:r>
        <w:rPr/>
        <w:t xml:space="preserve">图表：2024-2029年电动窗帘五强企业市场占有率预测</w:t>
      </w:r>
    </w:p>
    <w:p>
      <w:pPr>
        <w:spacing w:after="150"/>
      </w:pPr>
      <w:r>
        <w:rPr/>
        <w:t xml:space="preserve">图表：电动窗帘生产企业定价目标选择</w:t>
      </w:r>
    </w:p>
    <w:p>
      <w:pPr>
        <w:spacing w:after="150"/>
      </w:pPr>
      <w:r>
        <w:rPr/>
        <w:t xml:space="preserve">图表：电动窗帘企业对付竞争者降价的程序</w:t>
      </w:r>
    </w:p>
    <w:p>
      <w:pPr>
        <w:spacing w:after="150"/>
      </w:pPr>
      <w:r>
        <w:rPr/>
        <w:t xml:space="preserve">图表：2019-2023年总体投资结构分析</w:t>
      </w:r>
    </w:p>
    <w:p>
      <w:pPr>
        <w:spacing w:after="150"/>
      </w:pPr>
      <w:r>
        <w:rPr/>
        <w:t xml:space="preserve">图表：2019-2023年投资规模情况分析</w:t>
      </w:r>
    </w:p>
    <w:p>
      <w:pPr>
        <w:spacing w:after="150"/>
      </w:pPr>
      <w:r>
        <w:rPr/>
        <w:t xml:space="preserve">图表：2019-2023年投资额增速分析</w:t>
      </w:r>
    </w:p>
    <w:p>
      <w:pPr>
        <w:spacing w:after="150"/>
      </w:pPr>
      <w:r>
        <w:rPr/>
        <w:t xml:space="preserve">图表：2019-2023年投资地区情况分析</w:t>
      </w:r>
    </w:p>
    <w:p>
      <w:pPr>
        <w:spacing w:after="150"/>
      </w:pPr>
      <w:r>
        <w:rPr/>
        <w:t xml:space="preserve">图表：电动窗帘项目投资注意事项图</w:t>
      </w:r>
    </w:p>
    <w:p>
      <w:pPr>
        <w:spacing w:after="150"/>
      </w:pPr>
      <w:r>
        <w:rPr/>
        <w:t xml:space="preserve">图表：2024-2029年中国电动窗帘投资机会分析</w:t>
      </w:r>
    </w:p>
    <w:p>
      <w:pPr>
        <w:spacing w:after="150"/>
      </w:pPr>
      <w:r>
        <w:rPr/>
        <w:t xml:space="preserve">图表：2024-2029年电动窗帘行业投资方向预测</w:t>
      </w:r>
    </w:p>
    <w:p>
      <w:pPr>
        <w:spacing w:after="150"/>
      </w:pPr>
      <w:r>
        <w:rPr/>
        <w:t xml:space="preserve">图表：影响市场供需的因素分析</w:t>
      </w:r>
    </w:p>
    <w:p>
      <w:pPr>
        <w:spacing w:after="150"/>
      </w:pPr>
      <w:r>
        <w:rPr/>
        <w:t xml:space="preserve">图表：2024-2029年中国电动窗帘市场发展商机分析</w:t>
      </w:r>
    </w:p>
    <w:p>
      <w:pPr>
        <w:spacing w:after="150"/>
      </w:pPr>
      <w:r>
        <w:rPr/>
        <w:t xml:space="preserve">图表：2024-2029年电动窗帘五强企业市场占有率预测</w:t>
      </w:r>
    </w:p>
    <w:p>
      <w:pPr>
        <w:spacing w:after="150"/>
      </w:pPr>
      <w:r>
        <w:rPr/>
        <w:t xml:space="preserve">图表：2019-2023年各地区企业占有率</w:t>
      </w:r>
    </w:p>
    <w:p>
      <w:pPr>
        <w:spacing w:after="150"/>
      </w:pPr>
      <w:r>
        <w:rPr/>
        <w:t xml:space="preserve">图表：2019-2023年各地区生产分布</w:t>
      </w:r>
    </w:p>
    <w:p>
      <w:pPr>
        <w:spacing w:after="150"/>
      </w:pPr>
      <w:r>
        <w:rPr/>
        <w:t xml:space="preserve">图表：2019-2023年我国电动窗帘电机价格分析</w:t>
      </w:r>
    </w:p>
    <w:p>
      <w:pPr>
        <w:spacing w:after="150"/>
      </w:pPr>
      <w:r>
        <w:rPr/>
        <w:t xml:space="preserve">图表：2024-2029年我国电动窗帘电机价格预测</w:t>
      </w:r>
    </w:p>
    <w:p>
      <w:pPr>
        <w:spacing w:after="150"/>
      </w:pPr>
      <w:r>
        <w:rPr/>
        <w:t xml:space="preserve">图表：2019-2023年消费者对电动窗帘品牌认知度调查</w:t>
      </w:r>
    </w:p>
    <w:p>
      <w:pPr>
        <w:spacing w:after="150"/>
      </w:pPr>
      <w:r>
        <w:rPr/>
        <w:t xml:space="preserve">图表：电动窗帘产品功能影响程度分析</w:t>
      </w:r>
    </w:p>
    <w:p>
      <w:pPr>
        <w:spacing w:after="150"/>
      </w:pPr>
      <w:r>
        <w:rPr/>
        <w:t xml:space="preserve">图表：电动窗帘产品质量影响程度分析</w:t>
      </w:r>
    </w:p>
    <w:p>
      <w:pPr>
        <w:spacing w:after="150"/>
      </w:pPr>
      <w:r>
        <w:rPr/>
        <w:t xml:space="preserve">图表：电动窗帘产品价格影响程度分析</w:t>
      </w:r>
    </w:p>
    <w:p>
      <w:pPr>
        <w:spacing w:after="150"/>
      </w:pPr>
      <w:r>
        <w:rPr/>
        <w:t xml:space="preserve">图表：电动窗帘产品价格影响程度分析</w:t>
      </w:r>
    </w:p>
    <w:p>
      <w:pPr>
        <w:spacing w:after="150"/>
      </w:pPr>
      <w:r>
        <w:rPr/>
        <w:t xml:space="preserve">图表：电动窗帘产品价格影响程度分析</w:t>
      </w:r>
    </w:p>
    <w:p>
      <w:pPr>
        <w:spacing w:after="150"/>
      </w:pPr>
      <w:r>
        <w:rPr/>
        <w:t xml:space="preserve">图表：2024-2029年中国电动窗帘行业发展规模预测</w:t>
      </w:r>
    </w:p>
    <w:p>
      <w:pPr>
        <w:spacing w:after="150"/>
      </w:pPr>
      <w:r>
        <w:rPr/>
        <w:t xml:space="preserve">图表：2024-2029年中国电动窗帘行业发展趋势预测</w:t>
      </w:r>
    </w:p>
    <w:p>
      <w:pPr>
        <w:spacing w:after="150"/>
      </w:pPr>
      <w:r>
        <w:rPr/>
        <w:t xml:space="preserve">图表：2024-2029年电动窗帘组行业同业竞争风险及控制策略</w:t>
      </w:r>
    </w:p>
    <w:p>
      <w:pPr>
        <w:spacing w:after="150"/>
      </w:pPr>
      <w:r>
        <w:rPr/>
        <w:t xml:space="preserve">图表：近3年广州粤绣窗帘发展有限公司资产负债率变化情况</w:t>
      </w:r>
    </w:p>
    <w:p>
      <w:pPr>
        <w:spacing w:after="150"/>
      </w:pPr>
      <w:r>
        <w:rPr/>
        <w:t xml:space="preserve">图表：近3年广州粤绣窗帘发展有限公司产权比率变化情况</w:t>
      </w:r>
    </w:p>
    <w:p>
      <w:pPr>
        <w:spacing w:after="150"/>
      </w:pPr>
      <w:r>
        <w:rPr/>
        <w:t xml:space="preserve">图表：近3年广州粤绣窗帘发展有限公司固定资产周转次数情况</w:t>
      </w:r>
    </w:p>
    <w:p>
      <w:pPr>
        <w:spacing w:after="150"/>
      </w:pPr>
      <w:r>
        <w:rPr/>
        <w:t xml:space="preserve">图表：近3年广州粤绣窗帘发展有限公司流动资产周转次数变化情况</w:t>
      </w:r>
    </w:p>
    <w:p>
      <w:pPr>
        <w:spacing w:after="150"/>
      </w:pPr>
      <w:r>
        <w:rPr/>
        <w:t xml:space="preserve">图表：近3年广州粤绣窗帘发展有限公司总资产周转次数变化情况</w:t>
      </w:r>
    </w:p>
    <w:p>
      <w:pPr>
        <w:spacing w:after="150"/>
      </w:pPr>
      <w:r>
        <w:rPr/>
        <w:t xml:space="preserve">图表：近3年广州粤绣窗帘发展有限公司销售毛利率变化情况</w:t>
      </w:r>
    </w:p>
    <w:p>
      <w:pPr>
        <w:spacing w:after="150"/>
      </w:pPr>
      <w:r>
        <w:rPr/>
        <w:t xml:space="preserve">图表：近3年安居基业数控设备(北京)有限公司资产负债率变化情况</w:t>
      </w:r>
    </w:p>
    <w:p>
      <w:pPr>
        <w:spacing w:after="150"/>
      </w:pPr>
      <w:r>
        <w:rPr/>
        <w:t xml:space="preserve">图表：近3年安居基业数控设备(北京)有限公司产权比率变化情况</w:t>
      </w:r>
    </w:p>
    <w:p>
      <w:pPr>
        <w:spacing w:after="150"/>
      </w:pPr>
      <w:r>
        <w:rPr/>
        <w:t xml:space="preserve">图表：近3年安居基业数控设备(北京)有限公司固定资产周转次数情况</w:t>
      </w:r>
    </w:p>
    <w:p>
      <w:pPr>
        <w:spacing w:after="150"/>
      </w:pPr>
      <w:r>
        <w:rPr/>
        <w:t xml:space="preserve">图表：近3年安居基业数控设备(北京)有限公司流动资产周转次数变化情况</w:t>
      </w:r>
    </w:p>
    <w:p>
      <w:pPr>
        <w:spacing w:after="150"/>
      </w:pPr>
      <w:r>
        <w:rPr/>
        <w:t xml:space="preserve">图表：近3年安居基业数控设备(北京)有限公司总资产周转次数变化情况</w:t>
      </w:r>
    </w:p>
    <w:p>
      <w:pPr>
        <w:spacing w:after="150"/>
      </w:pPr>
      <w:r>
        <w:rPr/>
        <w:t xml:space="preserve">图表：近3年安居基业数控设备(北京)有限公司销售毛利率变化情况</w:t>
      </w:r>
    </w:p>
    <w:p>
      <w:pPr>
        <w:spacing w:after="150"/>
      </w:pPr>
      <w:r>
        <w:rPr/>
        <w:t xml:space="preserve">图表：近3年广州金帘装饰材料有限公司资产负债率变化情况</w:t>
      </w:r>
    </w:p>
    <w:p>
      <w:pPr>
        <w:spacing w:after="150"/>
      </w:pPr>
      <w:r>
        <w:rPr/>
        <w:t xml:space="preserve">图表：近3年广州金帘装饰材料有限公司产权比率变化情况</w:t>
      </w:r>
    </w:p>
    <w:p>
      <w:pPr>
        <w:spacing w:after="150"/>
      </w:pPr>
      <w:r>
        <w:rPr/>
        <w:t xml:space="preserve">图表：近3年广州金帘装饰材料有限公司固定资产周转次数情况</w:t>
      </w:r>
    </w:p>
    <w:p>
      <w:pPr>
        <w:spacing w:after="150"/>
      </w:pPr>
      <w:r>
        <w:rPr/>
        <w:t xml:space="preserve">图表：近3年广州金帘装饰材料有限公司流动资产周转次数变化情况</w:t>
      </w:r>
    </w:p>
    <w:p>
      <w:pPr>
        <w:spacing w:after="150"/>
      </w:pPr>
      <w:r>
        <w:rPr/>
        <w:t xml:space="preserve">图表：近3年广州金帘装饰材料有限公司总资产周转次数变化情况</w:t>
      </w:r>
    </w:p>
    <w:p>
      <w:pPr>
        <w:spacing w:after="150"/>
      </w:pPr>
      <w:r>
        <w:rPr/>
        <w:t xml:space="preserve">图表：近3年广州金帘装饰材料有限公司销售毛利率变化情况</w:t>
      </w:r>
    </w:p>
    <w:p>
      <w:pPr>
        <w:spacing w:after="150"/>
      </w:pPr>
      <w:r>
        <w:rPr/>
        <w:t xml:space="preserve">图表：近3年深圳名豪窗饰有限公司资产负债率变化情况</w:t>
      </w:r>
    </w:p>
    <w:p>
      <w:pPr>
        <w:spacing w:after="150"/>
      </w:pPr>
      <w:r>
        <w:rPr/>
        <w:t xml:space="preserve">图表：近3年深圳名豪窗饰有限公司产权比率变化情况</w:t>
      </w:r>
    </w:p>
    <w:p>
      <w:pPr>
        <w:spacing w:after="150"/>
      </w:pPr>
      <w:r>
        <w:rPr/>
        <w:t xml:space="preserve">图表：近3年深圳名豪窗饰有限公司固定资产周转次数情况</w:t>
      </w:r>
    </w:p>
    <w:p>
      <w:pPr>
        <w:spacing w:after="150"/>
      </w:pPr>
      <w:r>
        <w:rPr/>
        <w:t xml:space="preserve">图表：近3年深圳名豪窗饰有限公司流动资产周转次数变化情况</w:t>
      </w:r>
    </w:p>
    <w:p>
      <w:pPr>
        <w:spacing w:after="150"/>
      </w:pPr>
      <w:r>
        <w:rPr/>
        <w:t xml:space="preserve">图表：近3年深圳名豪窗饰有限公司总资产周转次数变化情况</w:t>
      </w:r>
    </w:p>
    <w:p>
      <w:pPr>
        <w:spacing w:after="150"/>
      </w:pPr>
      <w:r>
        <w:rPr/>
        <w:t xml:space="preserve">图表：近3年深圳名豪窗饰有限公司销售毛利率变化情况</w:t>
      </w:r>
    </w:p>
    <w:p>
      <w:pPr>
        <w:spacing w:after="150"/>
      </w:pPr>
      <w:r>
        <w:rPr/>
        <w:t xml:space="preserve">图表：近3年广州亨丽窗帘材料有限公司资产负债率变化情况</w:t>
      </w:r>
    </w:p>
    <w:p>
      <w:pPr>
        <w:spacing w:after="150"/>
      </w:pPr>
      <w:r>
        <w:rPr/>
        <w:t xml:space="preserve">图表：近3年广州亨丽窗帘材料有限公司产权比率变化情况</w:t>
      </w:r>
    </w:p>
    <w:p>
      <w:pPr>
        <w:spacing w:after="150"/>
      </w:pPr>
      <w:r>
        <w:rPr/>
        <w:t xml:space="preserve">图表：近3年广州亨丽窗帘材料有限公司固定资产周转次数情况</w:t>
      </w:r>
    </w:p>
    <w:p>
      <w:pPr>
        <w:spacing w:after="150"/>
      </w:pPr>
      <w:r>
        <w:rPr/>
        <w:t xml:space="preserve">图表：近3年广州亨丽窗帘材料有限公司流动资产周转次数变化情况</w:t>
      </w:r>
    </w:p>
    <w:p>
      <w:pPr>
        <w:spacing w:after="150"/>
      </w:pPr>
      <w:r>
        <w:rPr/>
        <w:t xml:space="preserve">图表：近3年广州亨丽窗帘材料有限公司总资产周转次数变化情况</w:t>
      </w:r>
    </w:p>
    <w:p>
      <w:pPr>
        <w:spacing w:after="150"/>
      </w:pPr>
      <w:r>
        <w:rPr/>
        <w:t xml:space="preserve">图表：近3年广州亨丽窗帘材料有限公司销售毛利率变化情况</w:t>
      </w:r>
    </w:p>
    <w:p>
      <w:pPr>
        <w:spacing w:after="150"/>
      </w:pPr>
      <w:r>
        <w:rPr/>
        <w:t xml:space="preserve">图表：2019-2023年电动窗帘各地区销售比例变化</w:t>
      </w:r>
    </w:p>
    <w:p>
      <w:pPr>
        <w:spacing w:after="150"/>
      </w:pPr>
      <w:r>
        <w:rPr/>
        <w:t xml:space="preserve">图表：2019-2023年东北地区各规格产品销售比例变化</w:t>
      </w:r>
    </w:p>
    <w:p>
      <w:pPr>
        <w:spacing w:after="150"/>
      </w:pPr>
      <w:r>
        <w:rPr/>
        <w:t xml:space="preserve">图表：东北地区电动窗帘cr5与cr10厂家市场销售份额</w:t>
      </w:r>
    </w:p>
    <w:p>
      <w:pPr>
        <w:spacing w:after="150"/>
      </w:pPr>
      <w:r>
        <w:rPr/>
        <w:t xml:space="preserve">图表：2019-2023年华北地区各规格产品销售比例变化</w:t>
      </w:r>
    </w:p>
    <w:p>
      <w:pPr>
        <w:spacing w:after="150"/>
      </w:pPr>
      <w:r>
        <w:rPr/>
        <w:t xml:space="preserve">图表：华北地区电动窗帘cr5与cr10厂家市场销售份额</w:t>
      </w:r>
    </w:p>
    <w:p>
      <w:pPr>
        <w:spacing w:after="150"/>
      </w:pPr>
      <w:r>
        <w:rPr/>
        <w:t xml:space="preserve">图表：2019-2023年中南地区各规格产品销售比例变化</w:t>
      </w:r>
    </w:p>
    <w:p>
      <w:pPr>
        <w:spacing w:after="150"/>
      </w:pPr>
      <w:r>
        <w:rPr/>
        <w:t xml:space="preserve">图表：中南地区电动窗帘cr5与cr10厂家市场销售份额</w:t>
      </w:r>
    </w:p>
    <w:p>
      <w:pPr>
        <w:spacing w:after="150"/>
      </w:pPr>
      <w:r>
        <w:rPr/>
        <w:t xml:space="preserve">图表：2019-2023年华东地区各规格产品销售比例变化</w:t>
      </w:r>
    </w:p>
    <w:p>
      <w:pPr>
        <w:spacing w:after="150"/>
      </w:pPr>
      <w:r>
        <w:rPr/>
        <w:t xml:space="preserve">图表：华东地区电动窗帘cr5与cr10厂家市场销售份额</w:t>
      </w:r>
    </w:p>
    <w:p>
      <w:pPr>
        <w:spacing w:after="150"/>
      </w:pPr>
      <w:r>
        <w:rPr/>
        <w:t xml:space="preserve">图表：电动窗帘目标客户对价格的意见调查</w:t>
      </w:r>
    </w:p>
    <w:p>
      <w:pPr>
        <w:spacing w:after="150"/>
      </w:pPr>
      <w:r>
        <w:rPr/>
        <w:t xml:space="preserve">图表：电动窗帘目标客户对质量的满意度调查</w:t>
      </w:r>
    </w:p>
    <w:p>
      <w:pPr>
        <w:spacing w:after="150"/>
      </w:pPr>
      <w:r>
        <w:rPr/>
        <w:t xml:space="preserve">图表：电动窗帘客户对产品发展的建议</w:t>
      </w:r>
    </w:p>
    <w:p>
      <w:pPr>
        <w:spacing w:after="150"/>
      </w:pPr>
      <w:r>
        <w:rPr/>
        <w:t xml:space="preserve">图表：电动窗帘渠道策略示意图</w:t>
      </w:r>
    </w:p>
    <w:p>
      <w:pPr>
        <w:spacing w:after="150"/>
      </w:pPr>
      <w:r>
        <w:rPr/>
        <w:t xml:space="preserve">图表：电动窗帘产业链投资示意图</w:t>
      </w:r>
    </w:p>
    <w:p>
      <w:pPr>
        <w:spacing w:after="150"/>
      </w:pPr>
      <w:r>
        <w:rPr/>
        <w:t xml:space="preserve">图表：电动窗帘行业生产开发策略</w:t>
      </w:r>
    </w:p>
    <w:p>
      <w:pPr>
        <w:spacing w:after="150"/>
      </w:pPr>
      <w:r>
        <w:rPr/>
        <w:t xml:space="preserve">图表：电动窗帘销售策略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2024-2029年中国电动窗帘行业投资规划研究与发展策略分析报告</dc:title>
  <dc:description>2024-2029年中国电动窗帘行业投资规划研究与发展策略分析报告</dc:description>
  <dc:subject>2024-2029年中国电动窗帘行业投资规划研究与发展策略分析报告</dc:subject>
  <cp:keywords>研究报告</cp:keywords>
  <cp:category>研究报告</cp:category>
  <cp:lastModifiedBy>北京中道泰和信息咨询有限公司</cp:lastModifiedBy>
  <dcterms:created xsi:type="dcterms:W3CDTF">2024-01-24T06:33:32+08:00</dcterms:created>
  <dcterms:modified xsi:type="dcterms:W3CDTF">2024-01-24T06:33:32+08:00</dcterms:modified>
</cp:coreProperties>
</file>

<file path=docProps/custom.xml><?xml version="1.0" encoding="utf-8"?>
<Properties xmlns="http://schemas.openxmlformats.org/officeDocument/2006/custom-properties" xmlns:vt="http://schemas.openxmlformats.org/officeDocument/2006/docPropsVTypes"/>
</file>