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2026-2031年互联网对芒硝行业机遇及应对策略调研报告</w:t>
      </w:r>
    </w:p>
    <w:p>
      <w:pPr>
        <w:spacing w:after="150"/>
      </w:pPr>
      <w:r>
        <w:rPr>
          <w:b w:val="1"/>
          <w:bCs w:val="1"/>
        </w:rPr>
        <w:t xml:space="preserve">报告简介</w:t>
      </w:r>
    </w:p>
    <w:p>
      <w:pPr>
        <w:spacing w:after="150"/>
      </w:pPr>
      <w:r>
        <w:rPr/>
        <w:t xml:space="preserve">芒硝，中药名。为硫酸盐类矿物芒硝族芒硝，经加工精制而成的结晶体。主含含水硫酸钠(Na2SO4•10H2O)。全国大部分地区均有分布。具有泻下通便，润燥软坚，清火消肿之功效。常用于实热积滞，腹满胀痛，大便燥结，肠痈肿痛等病症的治疗;外治乳痈，痔疮肿痛。</w:t>
      </w:r>
    </w:p>
    <w:p>
      <w:pPr>
        <w:spacing w:after="150"/>
      </w:pPr>
      <w:r>
        <w:rPr/>
        <w:t xml:space="preserve">多产于海边碱土地区、矿泉、盐场附近及潮湿的山洞中。全国大部分地区均有分布。全年均可采制，但以秋冬季为佳，因气温低易结晶。取天然产之不纯芒硝，俗称土硝，加水溶解，放置，使杂质沉淀，过滤，滤液加热浓缩，放冷后即析出结晶，取出晒干，通称“皮硝”。</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互联网环境下芒硝行业的机会与挑战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互联网环境下芒硝行业的机会与挑战</w:t>
      </w:r>
    </w:p>
    <w:p>
      <w:pPr>
        <w:spacing w:before="75" w:after="0"/>
      </w:pPr>
      <w:r>
        <w:rPr/>
        <w:t xml:space="preserve">一、互联网时代芒硝行业大环境如何变化</w:t>
      </w:r>
    </w:p>
    <w:p>
      <w:pPr>
        <w:spacing w:before="75" w:after="0"/>
      </w:pPr>
      <w:r>
        <w:rPr/>
        <w:t xml:space="preserve">二、互联网给芒硝行业带来的突破机遇分析</w:t>
      </w:r>
    </w:p>
    <w:p>
      <w:pPr>
        <w:spacing w:before="75" w:after="0"/>
      </w:pPr>
      <w:r>
        <w:rPr/>
        <w:t xml:space="preserve">1、互联网如何直击传统芒硝消费痛点</w:t>
      </w:r>
    </w:p>
    <w:p>
      <w:pPr>
        <w:spacing w:before="75" w:after="0"/>
      </w:pPr>
      <w:r>
        <w:rPr/>
        <w:t xml:space="preserve">2、互联网如何助力芒硝企业开拓市场</w:t>
      </w:r>
    </w:p>
    <w:p>
      <w:pPr>
        <w:spacing w:before="75" w:after="0"/>
      </w:pPr>
      <w:r>
        <w:rPr/>
        <w:t xml:space="preserve">3、电商如何成为传统芒硝企业的突破口</w:t>
      </w:r>
    </w:p>
    <w:p>
      <w:pPr>
        <w:spacing w:before="75" w:after="0"/>
      </w:pPr>
      <w:r>
        <w:rPr/>
        <w:t xml:space="preserve">三、芒硝电商需要解决的难题和挑战分析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4、芒硝企业生产方式变革问题分析</w:t>
      </w:r>
    </w:p>
    <w:p>
      <w:pPr>
        <w:spacing w:before="75" w:after="0"/>
      </w:pPr>
      <w:r>
        <w:rPr/>
        <w:t xml:space="preserve">第三节 互联网对芒硝行业的改造与重构</w:t>
      </w:r>
    </w:p>
    <w:p>
      <w:pPr>
        <w:spacing w:before="75" w:after="0"/>
      </w:pPr>
      <w:r>
        <w:rPr/>
        <w:t xml:space="preserve">一、互联网如何重构芒硝行业供应链格局</w:t>
      </w:r>
    </w:p>
    <w:p>
      <w:pPr>
        <w:spacing w:before="75" w:after="0"/>
      </w:pPr>
      <w:r>
        <w:rPr/>
        <w:t xml:space="preserve">二、互联网改变芒硝生产厂商的营销模式分析</w:t>
      </w:r>
    </w:p>
    <w:p>
      <w:pPr>
        <w:spacing w:before="75" w:after="0"/>
      </w:pPr>
      <w:r>
        <w:rPr/>
        <w:t xml:space="preserve">三、互联网导致芒硝领域利益重新分配分析</w:t>
      </w:r>
    </w:p>
    <w:p>
      <w:pPr>
        <w:spacing w:before="75" w:after="0"/>
      </w:pPr>
      <w:r>
        <w:rPr/>
        <w:t xml:space="preserve">四、互联网如何改变芒硝行业未来竞争格局</w:t>
      </w:r>
    </w:p>
    <w:p>
      <w:pPr>
        <w:spacing w:before="75" w:after="0"/>
      </w:pPr>
      <w:r>
        <w:rPr/>
        <w:t xml:space="preserve">第四节 芒硝与互联网融合创新机会孕育</w:t>
      </w:r>
    </w:p>
    <w:p>
      <w:pPr>
        <w:spacing w:before="75" w:after="0"/>
      </w:pPr>
      <w:r>
        <w:rPr/>
        <w:t xml:space="preserve">一、芒硝电商政策变化趋势分析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四、芒硝电商黄金发展期机遇分析</w:t>
      </w:r>
    </w:p>
    <w:p>
      <w:pPr>
        <w:spacing w:before="75" w:after="0"/>
      </w:pPr>
      <w:r>
        <w:rPr>
          <w:b w:val="1"/>
          <w:bCs w:val="1"/>
        </w:rPr>
        <w:t xml:space="preserve">第二章 芒硝电商行业未来前景与市场空间预测</w:t>
      </w:r>
    </w:p>
    <w:p>
      <w:pPr>
        <w:spacing w:before="75" w:after="0"/>
      </w:pPr>
      <w:r>
        <w:rPr/>
        <w:t xml:space="preserve">第一节 芒硝电商发展现状分析</w:t>
      </w:r>
    </w:p>
    <w:p>
      <w:pPr>
        <w:spacing w:before="75" w:after="0"/>
      </w:pPr>
      <w:r>
        <w:rPr/>
        <w:t xml:space="preserve">一、芒硝电商总体开展情况</w:t>
      </w:r>
    </w:p>
    <w:p>
      <w:pPr>
        <w:spacing w:before="75" w:after="0"/>
      </w:pPr>
      <w:r>
        <w:rPr/>
        <w:t xml:space="preserve">二、芒硝电商交易规模分析</w:t>
      </w:r>
    </w:p>
    <w:p>
      <w:pPr>
        <w:spacing w:before="75" w:after="0"/>
      </w:pPr>
      <w:r>
        <w:rPr/>
        <w:t xml:space="preserve">三、与国外芒硝电商渗透率比较</w:t>
      </w:r>
    </w:p>
    <w:p>
      <w:pPr>
        <w:spacing w:before="75" w:after="0"/>
      </w:pPr>
      <w:r>
        <w:rPr/>
        <w:t xml:space="preserve">四、芒硝电商占网络零售比重</w:t>
      </w:r>
    </w:p>
    <w:p>
      <w:pPr>
        <w:spacing w:before="75" w:after="0"/>
      </w:pPr>
      <w:r>
        <w:rPr/>
        <w:t xml:space="preserve">五、芒硝电商交易品类格局</w:t>
      </w:r>
    </w:p>
    <w:p>
      <w:pPr>
        <w:spacing w:before="75" w:after="0"/>
      </w:pPr>
      <w:r>
        <w:rPr/>
        <w:t xml:space="preserve">六、2021-2026年双11芒硝电商业绩</w:t>
      </w:r>
    </w:p>
    <w:p>
      <w:pPr>
        <w:spacing w:before="75" w:after="0"/>
      </w:pPr>
      <w:r>
        <w:rPr/>
        <w:t xml:space="preserve">第二节 芒硝电商行业市场格局分析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芒硝电商行业盈利能力分析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芒硝电商行业未来前景及趋势预测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芒硝企业切入电商战略规划及模式选择</w:t>
      </w:r>
    </w:p>
    <w:p>
      <w:pPr>
        <w:spacing w:before="75" w:after="0"/>
      </w:pPr>
      <w:r>
        <w:rPr/>
        <w:t xml:space="preserve">第一节 芒硝企业电商发展战略规划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垂直平台类芒硝电商运营模式解析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垂直自营类芒硝电商运营模式解析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平台+自营类芒硝电商运营模式解析</w:t>
      </w:r>
    </w:p>
    <w:p>
      <w:pPr>
        <w:spacing w:before="75" w:after="0"/>
      </w:pPr>
      <w:r>
        <w:rPr/>
        <w:t xml:space="preserve">一、平台+自营类芒硝电商优势分析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芒硝企业利用第三方平台模式解析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芒硝电商O2O战略布局及实施与运营</w:t>
      </w:r>
    </w:p>
    <w:p>
      <w:pPr>
        <w:spacing w:before="75" w:after="0"/>
      </w:pPr>
      <w:r>
        <w:rPr/>
        <w:t xml:space="preserve">第一节 芒硝O2O面临的机遇与挑战</w:t>
      </w:r>
    </w:p>
    <w:p>
      <w:pPr>
        <w:spacing w:before="75" w:after="0"/>
      </w:pPr>
      <w:r>
        <w:rPr/>
        <w:t xml:space="preserve">一、O2O为什么是芒硝电商最佳模式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芒硝电商O2O典型模式剖析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芒硝企业O2O设计与运营分析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芒硝企业O2O布局战略规划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芒硝电商核心竞争力体系构建策略</w:t>
      </w:r>
    </w:p>
    <w:p>
      <w:pPr>
        <w:spacing w:before="75" w:after="0"/>
      </w:pPr>
      <w:r>
        <w:rPr/>
        <w:t xml:space="preserve">第一节 芒硝电商营销推广及引流策略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芒硝电商物流配送模式选择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芒硝电商如何打造极致客户体验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芒硝行业电商运营优秀案例深度研究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芒硝企业移动互联网切入点及突围策略</w:t>
      </w:r>
    </w:p>
    <w:p>
      <w:pPr>
        <w:spacing w:before="75" w:after="0"/>
      </w:pPr>
      <w:r>
        <w:rPr/>
        <w:t xml:space="preserve">第一节 移动互联网商业价值及企业切入点</w:t>
      </w:r>
    </w:p>
    <w:p>
      <w:pPr>
        <w:spacing w:before="75" w:after="0"/>
      </w:pPr>
      <w:r>
        <w:rPr/>
        <w:t xml:space="preserve">第二节 芒硝企业移动电商切入与运营策略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七、芒硝企业移动电商切入之——电商类APP开发运营策略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芒硝企业如何制胜移动互联网营销新平台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二、芒硝企业移动互联网营销之——微信营销战略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三、芒硝企业移动互联网营销之——APP营销战略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四、芒硝企业移动互联网营销之——微博营销战略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芒硝主流电商平台比较及企业入驻选择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二、天猫平台芒硝经营情况</w:t>
      </w:r>
    </w:p>
    <w:p>
      <w:pPr>
        <w:spacing w:before="75" w:after="0"/>
      </w:pPr>
      <w:r>
        <w:rPr/>
        <w:t xml:space="preserve">三、天猫平台芒硝企业入驻条件及费用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四、芒硝企业入驻天猫优劣势剖析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二、京东平台芒硝经营情况</w:t>
      </w:r>
    </w:p>
    <w:p>
      <w:pPr>
        <w:spacing w:before="75" w:after="0"/>
      </w:pPr>
      <w:r>
        <w:rPr/>
        <w:t xml:space="preserve">三、京东平台芒硝企业入驻条件及费用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四、芒硝企业入驻京东优劣势剖析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二、亚马逊平台芒硝经营情况</w:t>
      </w:r>
    </w:p>
    <w:p>
      <w:pPr>
        <w:spacing w:before="75" w:after="0"/>
      </w:pPr>
      <w:r>
        <w:rPr/>
        <w:t xml:space="preserve">三、亚马逊平台芒硝企业入驻条件及费用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四、芒硝企业入驻亚马逊优劣势剖析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二、苏宁平台芒硝经营情况</w:t>
      </w:r>
    </w:p>
    <w:p>
      <w:pPr>
        <w:spacing w:before="75" w:after="0"/>
      </w:pPr>
      <w:r>
        <w:rPr/>
        <w:t xml:space="preserve">三、苏宁平台芒硝企业入驻条件及费用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四、芒硝企业入驻苏宁优劣势剖析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二、1号商城平台芒硝经营情况</w:t>
      </w:r>
    </w:p>
    <w:p>
      <w:pPr>
        <w:spacing w:before="75" w:after="0"/>
      </w:pPr>
      <w:r>
        <w:rPr/>
        <w:t xml:space="preserve">三、1号商城平台芒硝企业入驻条件及费用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四、芒硝企业入驻1号商城优劣势剖析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二、当当网平台芒硝经营情况</w:t>
      </w:r>
    </w:p>
    <w:p>
      <w:pPr>
        <w:spacing w:before="75" w:after="0"/>
      </w:pPr>
      <w:r>
        <w:rPr/>
        <w:t xml:space="preserve">三、当当网平台芒硝企业入驻条件及费用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四、芒硝企业入驻当当网优劣势剖析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国外芒硝电商典型模式及在我国适应性分析</w:t>
      </w:r>
    </w:p>
    <w:p>
      <w:pPr>
        <w:spacing w:before="75" w:after="0"/>
      </w:pPr>
      <w:r>
        <w:rPr/>
        <w:t xml:space="preserve">第一节 国外芒硝电商发展状况介绍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中外芒硝电商发展对比分析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国外芒硝电商典型企业商业模式及适应性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2021-2026年芒硝行业经营数据及网购调查</w:t>
      </w:r>
    </w:p>
    <w:p>
      <w:pPr>
        <w:spacing w:before="75" w:after="0"/>
      </w:pPr>
      <w:r>
        <w:rPr/>
        <w:t xml:space="preserve">第一节 2021-2026年芒硝行业经营数据分析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2021-2026年芒硝网购及电商服务调查</w:t>
      </w:r>
    </w:p>
    <w:p>
      <w:pPr>
        <w:spacing w:before="75" w:after="0"/>
      </w:pPr>
      <w:r>
        <w:rPr/>
        <w:t xml:space="preserve">一、2021-2026年芒硝网购情况调查</w:t>
      </w:r>
    </w:p>
    <w:p>
      <w:pPr>
        <w:spacing w:before="75" w:after="0"/>
      </w:pPr>
      <w:r>
        <w:rPr/>
        <w:t xml:space="preserve">1、芒硝网购渠道分析</w:t>
      </w:r>
    </w:p>
    <w:p>
      <w:pPr>
        <w:spacing w:before="75" w:after="0"/>
      </w:pPr>
      <w:r>
        <w:rPr/>
        <w:t xml:space="preserve">2、芒硝网购产品结构</w:t>
      </w:r>
    </w:p>
    <w:p>
      <w:pPr>
        <w:spacing w:before="75" w:after="0"/>
      </w:pPr>
      <w:r>
        <w:rPr/>
        <w:t xml:space="preserve">二、2021-2026年芒硝电商服务调查</w:t>
      </w:r>
    </w:p>
    <w:p>
      <w:pPr>
        <w:spacing w:before="75" w:after="0"/>
      </w:pPr>
      <w:r>
        <w:rPr/>
        <w:t xml:space="preserve">1、网购芒硝时碰到的问题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三、2021-2026年消费者芒硝网购态度分析</w:t>
      </w:r>
    </w:p>
    <w:p>
      <w:pPr>
        <w:spacing w:before="75" w:after="0"/>
      </w:pPr>
      <w:r>
        <w:rPr/>
        <w:t xml:space="preserve">1、芒硝网购总体满意度分析</w:t>
      </w:r>
    </w:p>
    <w:p>
      <w:pPr>
        <w:spacing w:before="75" w:after="0"/>
      </w:pPr>
      <w:r>
        <w:rPr/>
        <w:t xml:space="preserve">2、网购芒硝产品的态度分析</w:t>
      </w:r>
    </w:p>
    <w:p>
      <w:pPr>
        <w:spacing w:before="75" w:after="0"/>
      </w:pPr>
      <w:r>
        <w:rPr/>
        <w:t xml:space="preserve">四、2021-2026年芒硝电商售后服务政策分析</w:t>
      </w:r>
    </w:p>
    <w:p>
      <w:pPr>
        <w:spacing w:before="75" w:after="0"/>
      </w:pPr>
      <w:r>
        <w:rPr>
          <w:b w:val="1"/>
          <w:bCs w:val="1"/>
        </w:rPr>
        <w:t xml:space="preserve">图表目录</w:t>
      </w:r>
    </w:p>
    <w:p>
      <w:pPr>
        <w:spacing w:before="75" w:after="0"/>
      </w:pPr>
      <w:r>
        <w:rPr/>
        <w:t xml:space="preserve">图表：芒硝产业链分析</w:t>
      </w:r>
    </w:p>
    <w:p>
      <w:pPr>
        <w:spacing w:before="75" w:after="0"/>
      </w:pPr>
      <w:r>
        <w:rPr/>
        <w:t xml:space="preserve">图表：芒硝行业生命周期</w:t>
      </w:r>
    </w:p>
    <w:p>
      <w:pPr>
        <w:spacing w:before="75" w:after="0"/>
      </w:pPr>
      <w:r>
        <w:rPr/>
        <w:t xml:space="preserve">图表：2021-2026年中国芒硝行业市场规模</w:t>
      </w:r>
    </w:p>
    <w:p>
      <w:pPr>
        <w:spacing w:before="75" w:after="0"/>
      </w:pPr>
      <w:r>
        <w:rPr/>
        <w:t xml:space="preserve">图表：2021-2026年全球芒硝产业市场规模</w:t>
      </w:r>
    </w:p>
    <w:p>
      <w:pPr>
        <w:spacing w:before="75" w:after="0"/>
      </w:pPr>
      <w:r>
        <w:rPr/>
        <w:t xml:space="preserve">图表：2021-2026年芒硝重要数据指标比较</w:t>
      </w:r>
    </w:p>
    <w:p>
      <w:pPr>
        <w:spacing w:before="75" w:after="0"/>
      </w:pPr>
      <w:r>
        <w:rPr/>
        <w:t xml:space="preserve">图表：2021-2026年中国芒硝行业利润情况分析</w:t>
      </w:r>
    </w:p>
    <w:p>
      <w:pPr>
        <w:spacing w:before="75" w:after="0"/>
      </w:pPr>
      <w:r>
        <w:rPr/>
        <w:t xml:space="preserve">图表：2021-2026年中国芒硝行业资产情况分析</w:t>
      </w:r>
    </w:p>
    <w:p>
      <w:pPr>
        <w:spacing w:before="75" w:after="0"/>
      </w:pPr>
      <w:r>
        <w:rPr/>
        <w:t xml:space="preserve">图表：2021-2026年中国芒硝竞争力分析</w:t>
      </w:r>
    </w:p>
    <w:p>
      <w:pPr>
        <w:spacing w:before="75" w:after="0"/>
      </w:pPr>
      <w:r>
        <w:rPr/>
        <w:t xml:space="preserve">图表：2026-2031年中国芒硝市场前景预测</w:t>
      </w:r>
    </w:p>
    <w:p>
      <w:pPr>
        <w:spacing w:before="75" w:after="0"/>
      </w:pPr>
      <w:r>
        <w:rPr/>
        <w:t xml:space="preserve">图表：2026-2031年中国芒硝市场价格走势预测</w:t>
      </w:r>
    </w:p>
    <w:p>
      <w:pPr>
        <w:spacing w:before="75" w:after="0"/>
      </w:pPr>
      <w:r>
        <w:rPr/>
        <w:t xml:space="preserve">图表：2026-2031年中国芒硝发展前景预测</w:t>
      </w:r>
    </w:p>
    <w:p>
      <w:pPr>
        <w:spacing w:before="75" w:after="0"/>
      </w:pPr>
      <w:r>
        <w:rPr/>
        <w:t xml:space="preserve">图表：2021-2026年芒硝行业行业集中度分析</w:t>
      </w:r>
    </w:p>
    <w:p>
      <w:pPr>
        <w:spacing w:before="75" w:after="0"/>
      </w:pPr>
      <w:r>
        <w:rPr/>
        <w:t xml:space="preserve">图表：2021-2026年芒硝行业区域集中度分析</w:t>
      </w:r>
    </w:p>
    <w:p>
      <w:pPr>
        <w:spacing w:before="75" w:after="0"/>
      </w:pPr>
      <w:r>
        <w:rPr/>
        <w:t xml:space="preserve">图表：2021-2026年芒硝行业企业集中度分析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图表：2021-2026年芒硝行业资产分析</w:t>
      </w:r>
    </w:p>
    <w:p>
      <w:pPr>
        <w:spacing w:before="75" w:after="0"/>
      </w:pPr>
      <w:r>
        <w:rPr/>
        <w:t xml:space="preserve">图表：2021-2026年芒硝行业负债分析</w:t>
      </w:r>
    </w:p>
    <w:p>
      <w:pPr>
        <w:spacing w:before="75" w:after="0"/>
      </w:pPr>
      <w:r>
        <w:rPr/>
        <w:t xml:space="preserve">图表：2021-2026年芒硝行业偿债能力分析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2026-2031年互联网对芒硝行业机遇及应对策略调研报告</dc:title>
  <dc:description>2026-2031年互联网对芒硝行业机遇及应对策略调研报告</dc:description>
  <dc:subject>2026-2031年互联网对芒硝行业机遇及应对策略调研报告</dc:subject>
  <cp:keywords>研究报告</cp:keywords>
  <cp:category>研究报告</cp:category>
  <cp:lastModifiedBy>北京中道泰和信息咨询有限公司</cp:lastModifiedBy>
  <dcterms:created xsi:type="dcterms:W3CDTF">2026-03-26T08:19:33+08:00</dcterms:created>
  <dcterms:modified xsi:type="dcterms:W3CDTF">2026-03-26T08:19:33+08:00</dcterms:modified>
</cp:coreProperties>
</file>

<file path=docProps/custom.xml><?xml version="1.0" encoding="utf-8"?>
<Properties xmlns="http://schemas.openxmlformats.org/officeDocument/2006/custom-properties" xmlns:vt="http://schemas.openxmlformats.org/officeDocument/2006/docPropsVTypes"/>
</file>