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2024-2029年医药电子商务行业市场调研及投资前景分析报告</w:t>
      </w:r>
    </w:p>
    <w:p>
      <w:pPr>
        <w:spacing w:after="150"/>
      </w:pPr>
      <w:r>
        <w:rPr>
          <w:b w:val="1"/>
          <w:bCs w:val="1"/>
        </w:rPr>
        <w:t xml:space="preserve">报告简介</w:t>
      </w:r>
    </w:p>
    <w:p>
      <w:pPr>
        <w:spacing w:after="150"/>
      </w:pPr>
      <w:r>
        <w:rPr/>
        <w:t xml:space="preserve">医药电商指借助互联网渠道进行药品销售及服务的商业模式，包括药品生产或经营企业、各类服务商等通过互联网渠道，进行医药产品交换及提供相关服务的行为。</w:t>
      </w:r>
    </w:p>
    <w:p>
      <w:pPr>
        <w:spacing w:after="150"/>
      </w:pPr>
      <w:r>
        <w:rPr/>
        <w:t xml:space="preserve">2019年我国医药电商交易规模达964.3亿元，同比增长46.68%。尽管增速较2018年有所放缓，当仍处于较高水平。2020年新冠疫情爆发，我国互联网医疗服务行业迎来新一轮快速增长，2020年我国医药电商交易规模约增长94.59%，达1876.4亿元。我国医药电商渗透率逐年增长，2019年我国医药电商行业的渗透率为0.93%，2020年我国医药电商的渗透率约达到1.21%。</w:t>
      </w:r>
    </w:p>
    <w:p>
      <w:pPr>
        <w:spacing w:after="150"/>
      </w:pPr>
      <w:r>
        <w:rPr/>
        <w:t xml:space="preserve">近年来，随着医药电商市场规模的持续增长，以及资本的不断加入，我国医药电商正迎来快速发展期。2020年底，叮当快药与医药流通企业九州通医药集团宣布签署2021年战略合作协议，双方将围绕药品保供、扩充商品品类、加速供应链数字协同等方面展开深度合作。</w:t>
      </w:r>
    </w:p>
    <w:p>
      <w:pPr>
        <w:spacing w:after="150"/>
      </w:pPr>
      <w:r>
        <w:rPr/>
        <w:t xml:space="preserve">2020年中国医药电商领域共有9家平台获得融资，涉及平台包括1药网、上药云健康、医百科技、泉源堂、一块医药、叮当快药、药帮手、药兜网、贝登医疗，融资总额超23.9亿元人民币。这些都说明医药电商获得了风投机构的青睐，资本也尤其看重医药电商的发展潜力和爆发力。</w:t>
      </w:r>
    </w:p>
    <w:p>
      <w:pPr>
        <w:spacing w:after="150"/>
      </w:pPr>
      <w:r>
        <w:rPr/>
        <w:t xml:space="preserve">2021年5月10日，国务院办公厅关于发布了《全面加强药品监管能力建设的实施意见》，明确六个方面18项重点工作，包括完善信息化追溯体系，提升“互联网+药品监管”应用服务水平;构建全国药品追溯协同平台，实现药品全生命周期追溯，逐步实施医疗器械唯一标识;加强药品、医疗器械和化妆品监管大数据应用，推进监管和产业数字化升级;推动工业互联网在疫苗、血液制品、特殊药品等监管领域的融合应用，推进审评审批和证照管理数字化、网络化，推进网络监测系统建设。</w:t>
      </w:r>
    </w:p>
    <w:p>
      <w:pPr>
        <w:spacing w:after="150"/>
      </w:pPr>
      <w:r>
        <w:rPr/>
        <w:t xml:space="preserve">随着国家支持“互联网+医药健康”的行业发展决心和力度持续加大，以及互联网医药在疫情中的价值凸显，医药零售市场将逐渐由以线下为主逐步转为线上线下融合发展的新零售模式，同时销售品类中处方药的占比也将逐步增长。而在这些因素的综合影响下，预计“十四五”时期医药电商行业将迎来重大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电子商务行业及各子行业的发展状况、上下游行业发展状况、市场供需形势、新产品与技术等进行了分析，并重点分析了我国医药电子商务行业发展状况和特点，以及中国医药电子商务行业将面临的挑战、企业的发展策略等。报告对医药电子商务行业发展态势作了详细分析，并对医药电子商务行业进行了趋向研判，是医药电子商务生产、经营企业，科研、投资机构等单位准确了解目前医药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医药电子商务产品概述</w:t>
      </w:r>
    </w:p>
    <w:p>
      <w:pPr>
        <w:spacing w:after="150"/>
      </w:pPr>
      <w:r>
        <w:rPr/>
        <w:t xml:space="preserve">第一节 医药电子商务产品定义、性能</w:t>
      </w:r>
    </w:p>
    <w:p>
      <w:pPr>
        <w:spacing w:after="150"/>
      </w:pPr>
      <w:r>
        <w:rPr/>
        <w:t xml:space="preserve">第二节 医药电子商务技术</w:t>
      </w:r>
    </w:p>
    <w:p>
      <w:pPr>
        <w:spacing w:after="150"/>
      </w:pPr>
      <w:r>
        <w:rPr/>
        <w:t xml:space="preserve">第三节 医药电子商务产业发展历程</w:t>
      </w:r>
    </w:p>
    <w:p>
      <w:pPr>
        <w:spacing w:after="150"/>
      </w:pPr>
      <w:r>
        <w:rPr/>
        <w:t xml:space="preserve">第四节 医药电子商务分类情况</w:t>
      </w:r>
    </w:p>
    <w:p>
      <w:pPr>
        <w:spacing w:after="150"/>
      </w:pPr>
      <w:r>
        <w:rPr/>
        <w:t xml:space="preserve">第五节 医药电子商务产业链分析</w:t>
      </w:r>
    </w:p>
    <w:p>
      <w:pPr>
        <w:spacing w:after="150"/>
      </w:pPr>
      <w:r>
        <w:rPr/>
        <w:t xml:space="preserve">一、产业链模型介绍</w:t>
      </w:r>
    </w:p>
    <w:p>
      <w:pPr>
        <w:spacing w:after="150"/>
      </w:pPr>
      <w:r>
        <w:rPr/>
        <w:t xml:space="preserve">二、医药电子商务产业链模型分析</w:t>
      </w:r>
    </w:p>
    <w:p>
      <w:pPr>
        <w:spacing w:after="150"/>
      </w:pPr>
      <w:r>
        <w:rPr>
          <w:b w:val="1"/>
          <w:bCs w:val="1"/>
        </w:rPr>
        <w:t xml:space="preserve">第二章 2019-2023年国内外医药电子商务行业现状分析</w:t>
      </w:r>
    </w:p>
    <w:p>
      <w:pPr>
        <w:spacing w:after="150"/>
      </w:pPr>
      <w:r>
        <w:rPr/>
        <w:t xml:space="preserve">第一节 全球医药电子商务市场发展现状</w:t>
      </w:r>
    </w:p>
    <w:p>
      <w:pPr>
        <w:spacing w:after="150"/>
      </w:pPr>
      <w:r>
        <w:rPr/>
        <w:t xml:space="preserve">一、国际医药电子商务市场现状</w:t>
      </w:r>
    </w:p>
    <w:p>
      <w:pPr>
        <w:spacing w:after="150"/>
      </w:pPr>
      <w:r>
        <w:rPr/>
        <w:t xml:space="preserve">二、全球医药电子商务消费特点</w:t>
      </w:r>
    </w:p>
    <w:p>
      <w:pPr>
        <w:spacing w:after="150"/>
      </w:pPr>
      <w:r>
        <w:rPr/>
        <w:t xml:space="preserve">第二节 2019-2023年世界主要国家医药电子商务行业发展情况分析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2019-2023年中国医药电子商务环境分析</w:t>
      </w:r>
    </w:p>
    <w:p>
      <w:pPr>
        <w:spacing w:after="150"/>
      </w:pPr>
      <w:r>
        <w:rPr/>
        <w:t xml:space="preserve">第一节 行业相关政策、法规、标准</w:t>
      </w:r>
    </w:p>
    <w:p>
      <w:pPr>
        <w:spacing w:after="150"/>
      </w:pPr>
      <w:r>
        <w:rPr/>
        <w:t xml:space="preserve">第二节 2019-2023年中国医药电子商务发展经济分析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2019-2023年中国医药电子商务行业政策环境分析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2019-2023年中国医药电子商务行业社会环境分析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中国医药电子商务行业产业链分析</w:t>
      </w:r>
    </w:p>
    <w:p>
      <w:pPr>
        <w:spacing w:after="150"/>
      </w:pPr>
      <w:r>
        <w:rPr/>
        <w:t xml:space="preserve">第一节 医药电子商务行业产业链概述</w:t>
      </w:r>
    </w:p>
    <w:p>
      <w:pPr>
        <w:spacing w:after="150"/>
      </w:pPr>
      <w:r>
        <w:rPr/>
        <w:t xml:space="preserve">第二节 医药电子商务上游产业发展状况分析</w:t>
      </w:r>
    </w:p>
    <w:p>
      <w:pPr>
        <w:spacing w:after="150"/>
      </w:pPr>
      <w:r>
        <w:rPr/>
        <w:t xml:space="preserve">第三节 医药电子商务下游应用需求市场分析</w:t>
      </w:r>
    </w:p>
    <w:p>
      <w:pPr>
        <w:spacing w:after="150"/>
      </w:pPr>
      <w:r>
        <w:rPr>
          <w:b w:val="1"/>
          <w:bCs w:val="1"/>
        </w:rPr>
        <w:t xml:space="preserve">第五章 中国医药电子商务市场供需分析及预测</w:t>
      </w:r>
    </w:p>
    <w:p>
      <w:pPr>
        <w:spacing w:after="150"/>
      </w:pPr>
      <w:r>
        <w:rPr/>
        <w:t xml:space="preserve">第一节 中国医药电子商务供给分析及预测</w:t>
      </w:r>
    </w:p>
    <w:p>
      <w:pPr>
        <w:spacing w:after="150"/>
      </w:pPr>
      <w:r>
        <w:rPr/>
        <w:t xml:space="preserve">第二节 中国医药电子商务供给因素分析</w:t>
      </w:r>
    </w:p>
    <w:p>
      <w:pPr>
        <w:spacing w:after="150"/>
      </w:pPr>
      <w:r>
        <w:rPr/>
        <w:t xml:space="preserve">第三节 中国医药电子商务需求分析及预测</w:t>
      </w:r>
    </w:p>
    <w:p>
      <w:pPr>
        <w:spacing w:after="150"/>
      </w:pPr>
      <w:r>
        <w:rPr/>
        <w:t xml:space="preserve">第四节 中国医药电子商务需求因素分析</w:t>
      </w:r>
    </w:p>
    <w:p>
      <w:pPr>
        <w:spacing w:after="150"/>
      </w:pPr>
      <w:r>
        <w:rPr/>
        <w:t xml:space="preserve">第五节 中国医药电子商务价格分析及预测</w:t>
      </w:r>
    </w:p>
    <w:p>
      <w:pPr>
        <w:spacing w:after="150"/>
      </w:pPr>
      <w:r>
        <w:rPr/>
        <w:t xml:space="preserve">一、中国医药电子商务当前市场价格及分析</w:t>
      </w:r>
    </w:p>
    <w:p>
      <w:pPr>
        <w:spacing w:after="150"/>
      </w:pPr>
      <w:r>
        <w:rPr/>
        <w:t xml:space="preserve">二、影响医药电子商务价格因素分析</w:t>
      </w:r>
    </w:p>
    <w:p>
      <w:pPr>
        <w:spacing w:after="150"/>
      </w:pPr>
      <w:r>
        <w:rPr/>
        <w:t xml:space="preserve">三、未来中国医药电子商务价格走势预测</w:t>
      </w:r>
    </w:p>
    <w:p>
      <w:pPr>
        <w:spacing w:after="150"/>
      </w:pPr>
      <w:r>
        <w:rPr>
          <w:b w:val="1"/>
          <w:bCs w:val="1"/>
        </w:rPr>
        <w:t xml:space="preserve">第六章 医药电子商务行业区域市场规模分析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2019-2023年中国医药电子商务市场竞争格局分析</w:t>
      </w:r>
    </w:p>
    <w:p>
      <w:pPr>
        <w:spacing w:after="150"/>
      </w:pPr>
      <w:r>
        <w:rPr/>
        <w:t xml:space="preserve">第一节 医药电子商务行业竞争结构分析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医药电子商务行业集中度分析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医药电子商务行业国际竞争力比较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医药电子商务竞争力优势分析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医药电子商务行业竞争格局分析</w:t>
      </w:r>
    </w:p>
    <w:p>
      <w:pPr>
        <w:spacing w:after="150"/>
      </w:pPr>
      <w:r>
        <w:rPr/>
        <w:t xml:space="preserve">一、医药电子商务行业竞争分析</w:t>
      </w:r>
    </w:p>
    <w:p>
      <w:pPr>
        <w:spacing w:after="150"/>
      </w:pPr>
      <w:r>
        <w:rPr/>
        <w:t xml:space="preserve">二、国内外医药电子商务竞争分析</w:t>
      </w:r>
    </w:p>
    <w:p>
      <w:pPr>
        <w:spacing w:after="150"/>
      </w:pPr>
      <w:r>
        <w:rPr/>
        <w:t xml:space="preserve">三、中国医药电子商务市场竞争分析</w:t>
      </w:r>
    </w:p>
    <w:p>
      <w:pPr>
        <w:spacing w:after="150"/>
      </w:pPr>
      <w:r>
        <w:rPr/>
        <w:t xml:space="preserve">四、中国医药电子商务市场集中度分析</w:t>
      </w:r>
    </w:p>
    <w:p>
      <w:pPr>
        <w:spacing w:after="150"/>
      </w:pPr>
      <w:r>
        <w:rPr/>
        <w:t xml:space="preserve">五、中国医药电子商务竞争对手市场份额</w:t>
      </w:r>
    </w:p>
    <w:p>
      <w:pPr>
        <w:spacing w:after="150"/>
      </w:pPr>
      <w:r>
        <w:rPr/>
        <w:t xml:space="preserve">六、中国医药电子商务主要品牌企业梯队分布</w:t>
      </w:r>
    </w:p>
    <w:p>
      <w:pPr>
        <w:spacing w:after="150"/>
      </w:pPr>
      <w:r>
        <w:rPr>
          <w:b w:val="1"/>
          <w:bCs w:val="1"/>
        </w:rPr>
        <w:t xml:space="preserve">第八章 中国医药电子商务行业产品营销分析及预测</w:t>
      </w:r>
    </w:p>
    <w:p>
      <w:pPr>
        <w:spacing w:after="150"/>
      </w:pPr>
      <w:r>
        <w:rPr/>
        <w:t xml:space="preserve">第一节 中国医药电子商务行业国内营销模式分析</w:t>
      </w:r>
    </w:p>
    <w:p>
      <w:pPr>
        <w:spacing w:after="150"/>
      </w:pPr>
      <w:r>
        <w:rPr/>
        <w:t xml:space="preserve">第二节 中国医药电子商务行业主要销售渠道分析</w:t>
      </w:r>
    </w:p>
    <w:p>
      <w:pPr>
        <w:spacing w:after="150"/>
      </w:pPr>
      <w:r>
        <w:rPr/>
        <w:t xml:space="preserve">第三节 中国医药电子商务行业价格竞争方式分析</w:t>
      </w:r>
    </w:p>
    <w:p>
      <w:pPr>
        <w:spacing w:after="150"/>
      </w:pPr>
      <w:r>
        <w:rPr/>
        <w:t xml:space="preserve">第四节 中国医药电子商务行业营销策略分析</w:t>
      </w:r>
    </w:p>
    <w:p>
      <w:pPr>
        <w:spacing w:after="150"/>
      </w:pPr>
      <w:r>
        <w:rPr/>
        <w:t xml:space="preserve">第五节 中国医药电子商务行业国际化营销模式分析</w:t>
      </w:r>
    </w:p>
    <w:p>
      <w:pPr>
        <w:spacing w:after="150"/>
      </w:pPr>
      <w:r>
        <w:rPr/>
        <w:t xml:space="preserve">第六节 中国医药电子商务行业市场营销发展趋势预测</w:t>
      </w:r>
    </w:p>
    <w:p>
      <w:pPr>
        <w:spacing w:after="150"/>
      </w:pPr>
      <w:r>
        <w:rPr/>
        <w:t xml:space="preserve">一、展望中国医药电子商务营销未来</w:t>
      </w:r>
    </w:p>
    <w:p>
      <w:pPr>
        <w:spacing w:after="150"/>
      </w:pPr>
      <w:r>
        <w:rPr/>
        <w:t xml:space="preserve">二、未来医药电子商务营销模式发展趋势分析</w:t>
      </w:r>
    </w:p>
    <w:p>
      <w:pPr>
        <w:spacing w:after="150"/>
      </w:pPr>
      <w:r>
        <w:rPr>
          <w:b w:val="1"/>
          <w:bCs w:val="1"/>
        </w:rPr>
        <w:t xml:space="preserve">第九章 2019-2023年医药电子商务行业进出口数据分析</w:t>
      </w:r>
    </w:p>
    <w:p>
      <w:pPr>
        <w:spacing w:after="150"/>
      </w:pPr>
      <w:r>
        <w:rPr/>
        <w:t xml:space="preserve">第一节 2019-2023年医药电子商务进口行业所属情况分析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2019-2023年医药电子商务出口行业所属情况分析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中国医药电子商务行业重点企业分析</w:t>
      </w:r>
    </w:p>
    <w:p>
      <w:pPr>
        <w:spacing w:after="150"/>
      </w:pPr>
      <w:r>
        <w:rPr/>
        <w:t xml:space="preserve">第一节 可得网</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仁和药房网</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泉源堂</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康之家</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康爱多</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好药师</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老百姓网上药店</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康泽大药房</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护生堂</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京东</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 2024-2029年中国医药电子商务行业发展趋势预测</w:t>
      </w:r>
    </w:p>
    <w:p>
      <w:pPr>
        <w:spacing w:after="150"/>
      </w:pPr>
      <w:r>
        <w:rPr/>
        <w:t xml:space="preserve">第一节 2024-2029年中国宏观经济发展预测</w:t>
      </w:r>
    </w:p>
    <w:p>
      <w:pPr>
        <w:spacing w:after="150"/>
      </w:pPr>
      <w:r>
        <w:rPr/>
        <w:t xml:space="preserve">第二节 2024-2029年中国医药电子商务行业SWOT分析</w:t>
      </w:r>
    </w:p>
    <w:p>
      <w:pPr>
        <w:spacing w:after="150"/>
      </w:pPr>
      <w:r>
        <w:rPr/>
        <w:t xml:space="preserve">一、中国医药电子商务业发展存在的劣势和威胁点</w:t>
      </w:r>
    </w:p>
    <w:p>
      <w:pPr>
        <w:spacing w:after="150"/>
      </w:pPr>
      <w:r>
        <w:rPr/>
        <w:t xml:space="preserve">二、中国医药电子商务发展存在的优势和机会点</w:t>
      </w:r>
    </w:p>
    <w:p>
      <w:pPr>
        <w:spacing w:after="150"/>
      </w:pPr>
      <w:r>
        <w:rPr/>
        <w:t xml:space="preserve">第三节 2024-2029年中国医药电子商务行业发展的趋势</w:t>
      </w:r>
    </w:p>
    <w:p>
      <w:pPr>
        <w:spacing w:after="150"/>
      </w:pPr>
      <w:r>
        <w:rPr/>
        <w:t xml:space="preserve">第四节 2024-2029年中国医药电子商务行业发展的建议</w:t>
      </w:r>
    </w:p>
    <w:p>
      <w:pPr>
        <w:spacing w:after="150"/>
      </w:pPr>
      <w:r>
        <w:rPr>
          <w:b w:val="1"/>
          <w:bCs w:val="1"/>
        </w:rPr>
        <w:t xml:space="preserve">第十二章 2024-2029年医药电子商务行业产业投资机会与风险分析</w:t>
      </w:r>
    </w:p>
    <w:p>
      <w:pPr>
        <w:spacing w:after="150"/>
      </w:pPr>
      <w:r>
        <w:rPr/>
        <w:t xml:space="preserve">第一节 2024-2029年医药电子商务行业产业投资环境分析</w:t>
      </w:r>
    </w:p>
    <w:p>
      <w:pPr>
        <w:spacing w:after="150"/>
      </w:pPr>
      <w:r>
        <w:rPr/>
        <w:t xml:space="preserve">第二节 2024-2029年医药电子商务行业产业投资机会分析</w:t>
      </w:r>
    </w:p>
    <w:p>
      <w:pPr>
        <w:spacing w:after="150"/>
      </w:pPr>
      <w:r>
        <w:rPr/>
        <w:t xml:space="preserve">一、医药电子商务行业区域投资热点分析</w:t>
      </w:r>
    </w:p>
    <w:p>
      <w:pPr>
        <w:spacing w:after="150"/>
      </w:pPr>
      <w:r>
        <w:rPr/>
        <w:t xml:space="preserve">二、医药电子商务行业投资潜力分析</w:t>
      </w:r>
    </w:p>
    <w:p>
      <w:pPr>
        <w:spacing w:after="150"/>
      </w:pPr>
      <w:r>
        <w:rPr/>
        <w:t xml:space="preserve">第三节 2024-2029年医药电子商务行业产业投资风险分析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图表：医药电子商务行业生命周期</w:t>
      </w:r>
    </w:p>
    <w:p>
      <w:pPr>
        <w:spacing w:after="150"/>
      </w:pPr>
      <w:r>
        <w:rPr/>
        <w:t xml:space="preserve">图表：2019-2023年中国医药电子商务行业市场规模</w:t>
      </w:r>
    </w:p>
    <w:p>
      <w:pPr>
        <w:spacing w:after="150"/>
      </w:pPr>
      <w:r>
        <w:rPr/>
        <w:t xml:space="preserve">图表：2019-2023年全球医药电子商务产业市场规模</w:t>
      </w:r>
    </w:p>
    <w:p>
      <w:pPr>
        <w:spacing w:after="150"/>
      </w:pPr>
      <w:r>
        <w:rPr/>
        <w:t xml:space="preserve">图表：2019-2023年医药电子商务重要数据指标比较</w:t>
      </w:r>
    </w:p>
    <w:p>
      <w:pPr>
        <w:spacing w:after="150"/>
      </w:pPr>
      <w:r>
        <w:rPr/>
        <w:t xml:space="preserve">图表：2019-2023年中国医药电子商务行业利润情况分析</w:t>
      </w:r>
    </w:p>
    <w:p>
      <w:pPr>
        <w:spacing w:after="150"/>
      </w:pPr>
      <w:r>
        <w:rPr/>
        <w:t xml:space="preserve">图表：2019-2023年中国医药电子商务行业资产情况分析</w:t>
      </w:r>
    </w:p>
    <w:p>
      <w:pPr>
        <w:spacing w:after="150"/>
      </w:pPr>
      <w:r>
        <w:rPr/>
        <w:t xml:space="preserve">图表：2019-2023年中国医药电子商务竞争力分析</w:t>
      </w:r>
    </w:p>
    <w:p>
      <w:pPr>
        <w:spacing w:after="150"/>
      </w:pPr>
      <w:r>
        <w:rPr/>
        <w:t xml:space="preserve">图表：2024-2029年中国医药电子商务市场前景预测</w:t>
      </w:r>
    </w:p>
    <w:p>
      <w:pPr>
        <w:spacing w:after="150"/>
      </w:pPr>
      <w:r>
        <w:rPr/>
        <w:t xml:space="preserve">图表：2024-2029年中国医药电子商务市场价格走势预测</w:t>
      </w:r>
    </w:p>
    <w:p>
      <w:pPr>
        <w:spacing w:after="150"/>
      </w:pPr>
      <w:r>
        <w:rPr/>
        <w:t xml:space="preserve">图表：2024-2029年中国医药电子商务发展前景预测</w:t>
      </w:r>
    </w:p>
    <w:p>
      <w:pPr>
        <w:spacing w:after="150"/>
      </w:pPr>
      <w:r>
        <w:rPr/>
        <w:t xml:space="preserve">图表：2019-2023年医药电子商务行业行业集中度分析</w:t>
      </w:r>
    </w:p>
    <w:p>
      <w:pPr>
        <w:spacing w:after="150"/>
      </w:pPr>
      <w:r>
        <w:rPr/>
        <w:t xml:space="preserve">图表：2019-2023年医药电子商务行业区域集中度分析</w:t>
      </w:r>
    </w:p>
    <w:p>
      <w:pPr>
        <w:spacing w:after="150"/>
      </w:pPr>
      <w:r>
        <w:rPr/>
        <w:t xml:space="preserve">图表：2019-2023年医药电子商务行业企业集中度分析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图表：2019-2023年医药电子商务行业资产分析</w:t>
      </w:r>
    </w:p>
    <w:p>
      <w:pPr>
        <w:spacing w:after="150"/>
      </w:pPr>
      <w:r>
        <w:rPr/>
        <w:t xml:space="preserve">图表：2019-2023年医药电子商务行业负债分析</w:t>
      </w:r>
    </w:p>
    <w:p>
      <w:pPr>
        <w:spacing w:after="150"/>
      </w:pPr>
      <w:r>
        <w:rPr/>
        <w:t xml:space="preserve">图表：2019-2023年医药电子商务行业偿债能力分析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2024-2029年医药电子商务行业市场调研及投资前景分析报告</dc:title>
  <dc:description>2024-2029年医药电子商务行业市场调研及投资前景分析报告</dc:description>
  <dc:subject>2024-2029年医药电子商务行业市场调研及投资前景分析报告</dc:subject>
  <cp:keywords>研究报告</cp:keywords>
  <cp:category>研究报告</cp:category>
  <cp:lastModifiedBy>北京中道泰和信息咨询有限公司</cp:lastModifiedBy>
  <dcterms:created xsi:type="dcterms:W3CDTF">2024-01-24T06:25:51+08:00</dcterms:created>
  <dcterms:modified xsi:type="dcterms:W3CDTF">2024-01-24T06:25:51+08:00</dcterms:modified>
</cp:coreProperties>
</file>

<file path=docProps/custom.xml><?xml version="1.0" encoding="utf-8"?>
<Properties xmlns="http://schemas.openxmlformats.org/officeDocument/2006/custom-properties" xmlns:vt="http://schemas.openxmlformats.org/officeDocument/2006/docPropsVTypes"/>
</file>