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2024-2029年海洋生物医药行业市场调研及投资前景分析报告</w:t>
      </w:r>
    </w:p>
    <w:p>
      <w:pPr>
        <w:spacing w:after="150"/>
      </w:pPr>
      <w:r>
        <w:rPr>
          <w:b w:val="1"/>
          <w:bCs w:val="1"/>
        </w:rPr>
        <w:t xml:space="preserve">报告简介</w:t>
      </w:r>
    </w:p>
    <w:p>
      <w:pPr>
        <w:spacing w:after="150"/>
      </w:pPr>
      <w:r>
        <w:rPr/>
        <w:t xml:space="preserve">自20世纪60年代起，海洋生物资源便成为医药界关注的新热点，各国竞相投入巨资进行海洋医药的研究。进入20世纪90年代，许多沿海国家都把利用海洋资源作为基本国策。</w:t>
      </w:r>
    </w:p>
    <w:p>
      <w:pPr>
        <w:spacing w:after="150"/>
      </w:pPr>
      <w:r>
        <w:rPr/>
        <w:t xml:space="preserve">在国家“蓝色经济”战略等政策支持，以及海洋生物提取技术的不断提升下，我国海洋生物医药行业不断发展，是近十年来海洋产业中增长最快的领域。2019年，我国海洋生物医药业实现增加值443亿元，同比增长8.0%。</w:t>
      </w:r>
    </w:p>
    <w:p>
      <w:pPr>
        <w:spacing w:after="150"/>
      </w:pPr>
      <w:r>
        <w:rPr/>
        <w:t xml:space="preserve">作为新的经济增长点，海洋生物医药产业有着无可比拟的优势，从中央到地方都提高了对海洋生物医药产业的重视程度，政策加码扶持、行业巨大的潜在发展空间，吸引了众多资本在此聚集，海洋生物医药的发展速度明显加快。</w:t>
      </w:r>
    </w:p>
    <w:p>
      <w:pPr>
        <w:spacing w:after="150"/>
      </w:pPr>
      <w:r>
        <w:rPr/>
        <w:t xml:space="preserve">中国海洋生物医药行业专利产出质量较高。2014年-2019年，海洋生物医药专利公开数量逐年上升。从2014年的3件上升至2019年的40件，增长超过10倍。截至2020年7月27日，2020年共计公开发明专利25件。</w:t>
      </w:r>
    </w:p>
    <w:p>
      <w:pPr>
        <w:spacing w:after="150"/>
      </w:pPr>
      <w:r>
        <w:rPr/>
        <w:t xml:space="preserve">海洋药物和海洋生物制品的研究与产业化现已成为海洋大国争相竞争的热点领域，近年来，借助国家“蓝色经济”战略，中国海洋生物医药产业呈现出快速发展态势，海洋生物医药俨然已成海洋经济最亮眼的发展领域。伴随着蓝色经济热潮的兴起，山东、广东、浙江、江苏、福建等沿海各省纷纷加大了对海洋生物医药行业的投入。山东设立“中国蓝色药库”开发基金50亿元，建成现代海洋药物、现代海洋中药等6个产品研发平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海洋生物医药行业及各子行业的发展状况、上下游行业发展状况、市场供需形势、新产品与技术等进行了分析，并重点分析了我国海洋生物医药行业发展状况和特点，以及中国海洋生物医药行业将面临的挑战、企业的发展策略等。报告对海洋生物医药行业发展态势作了详细分析，并对海洋生物医药行业进行了趋向研判，是海洋生物医药生产、经营企业，科研、投资机构等单位准确了解目前海洋生物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海洋生物医药产品概述</w:t>
      </w:r>
    </w:p>
    <w:p>
      <w:pPr>
        <w:spacing w:after="150"/>
      </w:pPr>
      <w:r>
        <w:rPr/>
        <w:t xml:space="preserve">第一节 海洋生物医药产品定义、性能</w:t>
      </w:r>
    </w:p>
    <w:p>
      <w:pPr>
        <w:spacing w:after="150"/>
      </w:pPr>
      <w:r>
        <w:rPr/>
        <w:t xml:space="preserve">第二节 海洋生物医药技术</w:t>
      </w:r>
    </w:p>
    <w:p>
      <w:pPr>
        <w:spacing w:after="150"/>
      </w:pPr>
      <w:r>
        <w:rPr/>
        <w:t xml:space="preserve">第三节 海洋生物医药产业发展历程</w:t>
      </w:r>
    </w:p>
    <w:p>
      <w:pPr>
        <w:spacing w:after="150"/>
      </w:pPr>
      <w:r>
        <w:rPr/>
        <w:t xml:space="preserve">第四节 海洋生物医药分类情况</w:t>
      </w:r>
    </w:p>
    <w:p>
      <w:pPr>
        <w:spacing w:after="150"/>
      </w:pPr>
      <w:r>
        <w:rPr/>
        <w:t xml:space="preserve">第五节 海洋生物医药产业链分析</w:t>
      </w:r>
    </w:p>
    <w:p>
      <w:pPr>
        <w:spacing w:after="150"/>
      </w:pPr>
      <w:r>
        <w:rPr/>
        <w:t xml:space="preserve">一、产业链模型介绍</w:t>
      </w:r>
    </w:p>
    <w:p>
      <w:pPr>
        <w:spacing w:after="150"/>
      </w:pPr>
      <w:r>
        <w:rPr/>
        <w:t xml:space="preserve">二、海洋生物医药产业链模型分析</w:t>
      </w:r>
    </w:p>
    <w:p>
      <w:pPr>
        <w:spacing w:after="150"/>
      </w:pPr>
      <w:r>
        <w:rPr>
          <w:b w:val="1"/>
          <w:bCs w:val="1"/>
        </w:rPr>
        <w:t xml:space="preserve">第二章 2019-2023年国内外海洋生物医药行业现状分析</w:t>
      </w:r>
    </w:p>
    <w:p>
      <w:pPr>
        <w:spacing w:after="150"/>
      </w:pPr>
      <w:r>
        <w:rPr/>
        <w:t xml:space="preserve">第一节 全球海洋生物医药市场发展现状</w:t>
      </w:r>
    </w:p>
    <w:p>
      <w:pPr>
        <w:spacing w:after="150"/>
      </w:pPr>
      <w:r>
        <w:rPr/>
        <w:t xml:space="preserve">一、国际海洋生物医药市场现状</w:t>
      </w:r>
    </w:p>
    <w:p>
      <w:pPr>
        <w:spacing w:after="150"/>
      </w:pPr>
      <w:r>
        <w:rPr/>
        <w:t xml:space="preserve">二、全球海洋生物医药消费特点</w:t>
      </w:r>
    </w:p>
    <w:p>
      <w:pPr>
        <w:spacing w:after="150"/>
      </w:pPr>
      <w:r>
        <w:rPr/>
        <w:t xml:space="preserve">第二节 2019-2023年世界主要国家海洋生物医药行业发展情况分析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2019-2023年中国海洋生物医药环境分析</w:t>
      </w:r>
    </w:p>
    <w:p>
      <w:pPr>
        <w:spacing w:after="150"/>
      </w:pPr>
      <w:r>
        <w:rPr/>
        <w:t xml:space="preserve">第一节 行业相关政策、法规、标准</w:t>
      </w:r>
    </w:p>
    <w:p>
      <w:pPr>
        <w:spacing w:after="150"/>
      </w:pPr>
      <w:r>
        <w:rPr/>
        <w:t xml:space="preserve">第二节 2019-2023年中国海洋生物医药发展经济分析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2019-2023年中国海洋生物医药行业政策环境分析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2019-2023年中国海洋生物医药行业社会环境分析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第二部分 行业深度分析</w:t>
      </w:r>
    </w:p>
    <w:p>
      <w:pPr>
        <w:spacing w:after="150"/>
      </w:pPr>
      <w:r>
        <w:rPr>
          <w:b w:val="1"/>
          <w:bCs w:val="1"/>
        </w:rPr>
        <w:t xml:space="preserve">第四章 中国海洋生物医药行业产业链分析</w:t>
      </w:r>
    </w:p>
    <w:p>
      <w:pPr>
        <w:spacing w:after="150"/>
      </w:pPr>
      <w:r>
        <w:rPr/>
        <w:t xml:space="preserve">第一节 海洋生物医药行业产业链概述</w:t>
      </w:r>
    </w:p>
    <w:p>
      <w:pPr>
        <w:spacing w:after="150"/>
      </w:pPr>
      <w:r>
        <w:rPr/>
        <w:t xml:space="preserve">第二节 海洋生物医药上游产业发展状况分析</w:t>
      </w:r>
    </w:p>
    <w:p>
      <w:pPr>
        <w:spacing w:after="150"/>
      </w:pPr>
      <w:r>
        <w:rPr/>
        <w:t xml:space="preserve">第三节 海洋生物医药下游应用需求市场分析</w:t>
      </w:r>
    </w:p>
    <w:p>
      <w:pPr>
        <w:spacing w:after="150"/>
      </w:pPr>
      <w:r>
        <w:rPr>
          <w:b w:val="1"/>
          <w:bCs w:val="1"/>
        </w:rPr>
        <w:t xml:space="preserve">第五章 中国海洋生物医药市场供需分析及预测</w:t>
      </w:r>
    </w:p>
    <w:p>
      <w:pPr>
        <w:spacing w:after="150"/>
      </w:pPr>
      <w:r>
        <w:rPr/>
        <w:t xml:space="preserve">第一节 中国海洋生物医药供给分析及预测</w:t>
      </w:r>
    </w:p>
    <w:p>
      <w:pPr>
        <w:spacing w:after="150"/>
      </w:pPr>
      <w:r>
        <w:rPr/>
        <w:t xml:space="preserve">第二节 中国海洋生物医药供给因素分析</w:t>
      </w:r>
    </w:p>
    <w:p>
      <w:pPr>
        <w:spacing w:after="150"/>
      </w:pPr>
      <w:r>
        <w:rPr/>
        <w:t xml:space="preserve">第三节 中国海洋生物医药需求分析及预测</w:t>
      </w:r>
    </w:p>
    <w:p>
      <w:pPr>
        <w:spacing w:after="150"/>
      </w:pPr>
      <w:r>
        <w:rPr/>
        <w:t xml:space="preserve">第四节 中国海洋生物医药需求因素分析</w:t>
      </w:r>
    </w:p>
    <w:p>
      <w:pPr>
        <w:spacing w:after="150"/>
      </w:pPr>
      <w:r>
        <w:rPr/>
        <w:t xml:space="preserve">第五节 中国海洋生物医药价格分析及预测</w:t>
      </w:r>
    </w:p>
    <w:p>
      <w:pPr>
        <w:spacing w:after="150"/>
      </w:pPr>
      <w:r>
        <w:rPr/>
        <w:t xml:space="preserve">一、中国海洋生物医药当前市场价格及分析</w:t>
      </w:r>
    </w:p>
    <w:p>
      <w:pPr>
        <w:spacing w:after="150"/>
      </w:pPr>
      <w:r>
        <w:rPr/>
        <w:t xml:space="preserve">二、影响海洋生物医药价格因素分析</w:t>
      </w:r>
    </w:p>
    <w:p>
      <w:pPr>
        <w:spacing w:after="150"/>
      </w:pPr>
      <w:r>
        <w:rPr/>
        <w:t xml:space="preserve">三、未来中国海洋生物医药价格走势预测</w:t>
      </w:r>
    </w:p>
    <w:p>
      <w:pPr>
        <w:spacing w:after="150"/>
      </w:pPr>
      <w:r>
        <w:rPr>
          <w:b w:val="1"/>
          <w:bCs w:val="1"/>
        </w:rPr>
        <w:t xml:space="preserve">第六章 海洋生物医药行业区域市场规模分析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第三部分 行业竞争格局</w:t>
      </w:r>
    </w:p>
    <w:p>
      <w:pPr>
        <w:spacing w:after="150"/>
      </w:pPr>
      <w:r>
        <w:rPr>
          <w:b w:val="1"/>
          <w:bCs w:val="1"/>
        </w:rPr>
        <w:t xml:space="preserve">第七章 2019-2023年中国海洋生物医药市场竞争格局分析</w:t>
      </w:r>
    </w:p>
    <w:p>
      <w:pPr>
        <w:spacing w:after="150"/>
      </w:pPr>
      <w:r>
        <w:rPr/>
        <w:t xml:space="preserve">第一节 海洋生物医药行业竞争结构分析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海洋生物医药行业集中度分析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海洋生物医药行业国际竞争力比较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海洋生物医药竞争力优势分析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海洋生物医药行业竞争格局分析</w:t>
      </w:r>
    </w:p>
    <w:p>
      <w:pPr>
        <w:spacing w:after="150"/>
      </w:pPr>
      <w:r>
        <w:rPr/>
        <w:t xml:space="preserve">一、海洋生物医药行业竞争分析</w:t>
      </w:r>
    </w:p>
    <w:p>
      <w:pPr>
        <w:spacing w:after="150"/>
      </w:pPr>
      <w:r>
        <w:rPr/>
        <w:t xml:space="preserve">二、国内外海洋生物医药竞争分析</w:t>
      </w:r>
    </w:p>
    <w:p>
      <w:pPr>
        <w:spacing w:after="150"/>
      </w:pPr>
      <w:r>
        <w:rPr/>
        <w:t xml:space="preserve">三、中国海洋生物医药市场竞争分析</w:t>
      </w:r>
    </w:p>
    <w:p>
      <w:pPr>
        <w:spacing w:after="150"/>
      </w:pPr>
      <w:r>
        <w:rPr/>
        <w:t xml:space="preserve">四、中国海洋生物医药市场集中度分析</w:t>
      </w:r>
    </w:p>
    <w:p>
      <w:pPr>
        <w:spacing w:after="150"/>
      </w:pPr>
      <w:r>
        <w:rPr/>
        <w:t xml:space="preserve">五、中国海洋生物医药竞争对手市场份额</w:t>
      </w:r>
    </w:p>
    <w:p>
      <w:pPr>
        <w:spacing w:after="150"/>
      </w:pPr>
      <w:r>
        <w:rPr/>
        <w:t xml:space="preserve">六、中国海洋生物医药主要品牌企业梯队分布</w:t>
      </w:r>
    </w:p>
    <w:p>
      <w:pPr>
        <w:spacing w:after="150"/>
      </w:pPr>
      <w:r>
        <w:rPr>
          <w:b w:val="1"/>
          <w:bCs w:val="1"/>
        </w:rPr>
        <w:t xml:space="preserve">第八章 中国海洋生物医药行业产品营销分析及预测</w:t>
      </w:r>
    </w:p>
    <w:p>
      <w:pPr>
        <w:spacing w:after="150"/>
      </w:pPr>
      <w:r>
        <w:rPr/>
        <w:t xml:space="preserve">第一节 中国海洋生物医药行业国内营销模式分析</w:t>
      </w:r>
    </w:p>
    <w:p>
      <w:pPr>
        <w:spacing w:after="150"/>
      </w:pPr>
      <w:r>
        <w:rPr/>
        <w:t xml:space="preserve">第二节 中国海洋生物医药行业主要销售渠道分析</w:t>
      </w:r>
    </w:p>
    <w:p>
      <w:pPr>
        <w:spacing w:after="150"/>
      </w:pPr>
      <w:r>
        <w:rPr/>
        <w:t xml:space="preserve">第三节 中国海洋生物医药行业价格竞争方式分析</w:t>
      </w:r>
    </w:p>
    <w:p>
      <w:pPr>
        <w:spacing w:after="150"/>
      </w:pPr>
      <w:r>
        <w:rPr/>
        <w:t xml:space="preserve">第四节 中国海洋生物医药行业营销策略分析</w:t>
      </w:r>
    </w:p>
    <w:p>
      <w:pPr>
        <w:spacing w:after="150"/>
      </w:pPr>
      <w:r>
        <w:rPr/>
        <w:t xml:space="preserve">第五节 中国海洋生物医药行业国际化营销模式分析</w:t>
      </w:r>
    </w:p>
    <w:p>
      <w:pPr>
        <w:spacing w:after="150"/>
      </w:pPr>
      <w:r>
        <w:rPr/>
        <w:t xml:space="preserve">第六节 中国海洋生物医药行业市场营销发展趋势预测</w:t>
      </w:r>
    </w:p>
    <w:p>
      <w:pPr>
        <w:spacing w:after="150"/>
      </w:pPr>
      <w:r>
        <w:rPr/>
        <w:t xml:space="preserve">一、展望中国海洋生物医药营销未来</w:t>
      </w:r>
    </w:p>
    <w:p>
      <w:pPr>
        <w:spacing w:after="150"/>
      </w:pPr>
      <w:r>
        <w:rPr/>
        <w:t xml:space="preserve">二、未来海洋生物医药营销模式发展趋势分析</w:t>
      </w:r>
    </w:p>
    <w:p>
      <w:pPr>
        <w:spacing w:after="150"/>
      </w:pPr>
      <w:r>
        <w:rPr>
          <w:b w:val="1"/>
          <w:bCs w:val="1"/>
        </w:rPr>
        <w:t xml:space="preserve">第九章 2019-2023年海洋生物医药行业进出口数据分析</w:t>
      </w:r>
    </w:p>
    <w:p>
      <w:pPr>
        <w:spacing w:after="150"/>
      </w:pPr>
      <w:r>
        <w:rPr/>
        <w:t xml:space="preserve">第一节 2019-2023年海洋生物医药进口行业所属情况分析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2019-2023年海洋生物医药出口行业所属情况分析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中国海洋生物医药行业重点企业分析</w:t>
      </w:r>
    </w:p>
    <w:p>
      <w:pPr>
        <w:spacing w:after="150"/>
      </w:pPr>
      <w:r>
        <w:rPr/>
        <w:t xml:space="preserve">第一节 山东达因海洋生物制药股份有限公司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青岛澳海生物有限公司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青岛国风药业股份有限公司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广东昂泰连锁企业集团有限公司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上海东海制药股份有限公司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荣成市鸿洋神海洋生物技术产业有限公司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浙江杭康药业有限公司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海力生集团有限公司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青岛安康海洋生物科技有限公司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江苏双林海洋生物药业有限公司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第十一章 2024-2029年中国海洋生物医药行业发展趋势预测</w:t>
      </w:r>
    </w:p>
    <w:p>
      <w:pPr>
        <w:spacing w:after="150"/>
      </w:pPr>
      <w:r>
        <w:rPr/>
        <w:t xml:space="preserve">第一节 2024-2029年中国宏观经济发展预测</w:t>
      </w:r>
    </w:p>
    <w:p>
      <w:pPr>
        <w:spacing w:after="150"/>
      </w:pPr>
      <w:r>
        <w:rPr/>
        <w:t xml:space="preserve">第二节 2024-2029年中国海洋生物医药行业SWOT分析</w:t>
      </w:r>
    </w:p>
    <w:p>
      <w:pPr>
        <w:spacing w:after="150"/>
      </w:pPr>
      <w:r>
        <w:rPr/>
        <w:t xml:space="preserve">一、中国海洋生物医药业发展存在的劣势和威胁点</w:t>
      </w:r>
    </w:p>
    <w:p>
      <w:pPr>
        <w:spacing w:after="150"/>
      </w:pPr>
      <w:r>
        <w:rPr/>
        <w:t xml:space="preserve">二、中国海洋生物医药发展存在的优势和机会点</w:t>
      </w:r>
    </w:p>
    <w:p>
      <w:pPr>
        <w:spacing w:after="150"/>
      </w:pPr>
      <w:r>
        <w:rPr/>
        <w:t xml:space="preserve">第三节 2024-2029年中国海洋生物医药行业发展的趋势</w:t>
      </w:r>
    </w:p>
    <w:p>
      <w:pPr>
        <w:spacing w:after="150"/>
      </w:pPr>
      <w:r>
        <w:rPr/>
        <w:t xml:space="preserve">第四节 2024-2029年中国海洋生物医药行业发展的建议</w:t>
      </w:r>
    </w:p>
    <w:p>
      <w:pPr>
        <w:spacing w:after="150"/>
      </w:pPr>
      <w:r>
        <w:rPr>
          <w:b w:val="1"/>
          <w:bCs w:val="1"/>
        </w:rPr>
        <w:t xml:space="preserve">第十二章 2024-2029年海洋生物医药行业产业投资机会与风险分析</w:t>
      </w:r>
    </w:p>
    <w:p>
      <w:pPr>
        <w:spacing w:after="150"/>
      </w:pPr>
      <w:r>
        <w:rPr/>
        <w:t xml:space="preserve">第一节 2024-2029年海洋生物医药行业产业投资环境分析</w:t>
      </w:r>
    </w:p>
    <w:p>
      <w:pPr>
        <w:spacing w:after="150"/>
      </w:pPr>
      <w:r>
        <w:rPr/>
        <w:t xml:space="preserve">第二节 2024-2029年海洋生物医药行业产业投资机会分析</w:t>
      </w:r>
    </w:p>
    <w:p>
      <w:pPr>
        <w:spacing w:after="150"/>
      </w:pPr>
      <w:r>
        <w:rPr/>
        <w:t xml:space="preserve">一、海洋生物医药行业区域投资热点分析</w:t>
      </w:r>
    </w:p>
    <w:p>
      <w:pPr>
        <w:spacing w:after="150"/>
      </w:pPr>
      <w:r>
        <w:rPr/>
        <w:t xml:space="preserve">二、海洋生物医药行业投资潜力分析</w:t>
      </w:r>
    </w:p>
    <w:p>
      <w:pPr>
        <w:spacing w:after="150"/>
      </w:pPr>
      <w:r>
        <w:rPr/>
        <w:t xml:space="preserve">第三节 2024-2029年海洋生物医药行业产业投资风险分析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图表：海洋生物医药产业链分析</w:t>
      </w:r>
    </w:p>
    <w:p>
      <w:pPr>
        <w:spacing w:after="150"/>
      </w:pPr>
      <w:r>
        <w:rPr/>
        <w:t xml:space="preserve">图表：海洋生物医药行业生命周期</w:t>
      </w:r>
    </w:p>
    <w:p>
      <w:pPr>
        <w:spacing w:after="150"/>
      </w:pPr>
      <w:r>
        <w:rPr/>
        <w:t xml:space="preserve">图表：2019-2023年中国海洋生物医药行业市场规模</w:t>
      </w:r>
    </w:p>
    <w:p>
      <w:pPr>
        <w:spacing w:after="150"/>
      </w:pPr>
      <w:r>
        <w:rPr/>
        <w:t xml:space="preserve">图表：2019-2023年全球海洋生物医药产业市场规模</w:t>
      </w:r>
    </w:p>
    <w:p>
      <w:pPr>
        <w:spacing w:after="150"/>
      </w:pPr>
      <w:r>
        <w:rPr/>
        <w:t xml:space="preserve">图表：2019-2023年海洋生物医药重要数据指标比较</w:t>
      </w:r>
    </w:p>
    <w:p>
      <w:pPr>
        <w:spacing w:after="150"/>
      </w:pPr>
      <w:r>
        <w:rPr/>
        <w:t xml:space="preserve">图表：2019-2023年中国海洋生物医药行业利润情况分析</w:t>
      </w:r>
    </w:p>
    <w:p>
      <w:pPr>
        <w:spacing w:after="150"/>
      </w:pPr>
      <w:r>
        <w:rPr/>
        <w:t xml:space="preserve">图表：2019-2023年中国海洋生物医药行业资产情况分析</w:t>
      </w:r>
    </w:p>
    <w:p>
      <w:pPr>
        <w:spacing w:after="150"/>
      </w:pPr>
      <w:r>
        <w:rPr/>
        <w:t xml:space="preserve">图表：2019-2023年中国海洋生物医药竞争力分析</w:t>
      </w:r>
    </w:p>
    <w:p>
      <w:pPr>
        <w:spacing w:after="150"/>
      </w:pPr>
      <w:r>
        <w:rPr/>
        <w:t xml:space="preserve">图表：2024-2029年中国海洋生物医药市场前景预测</w:t>
      </w:r>
    </w:p>
    <w:p>
      <w:pPr>
        <w:spacing w:after="150"/>
      </w:pPr>
      <w:r>
        <w:rPr/>
        <w:t xml:space="preserve">图表：2024-2029年中国海洋生物医药市场价格走势预测</w:t>
      </w:r>
    </w:p>
    <w:p>
      <w:pPr>
        <w:spacing w:after="150"/>
      </w:pPr>
      <w:r>
        <w:rPr/>
        <w:t xml:space="preserve">图表：2024-2029年中国海洋生物医药发展前景预测</w:t>
      </w:r>
    </w:p>
    <w:p>
      <w:pPr>
        <w:spacing w:after="150"/>
      </w:pPr>
      <w:r>
        <w:rPr/>
        <w:t xml:space="preserve">图表：2019-2023年海洋生物医药行业行业集中度分析</w:t>
      </w:r>
    </w:p>
    <w:p>
      <w:pPr>
        <w:spacing w:after="150"/>
      </w:pPr>
      <w:r>
        <w:rPr/>
        <w:t xml:space="preserve">图表：2019-2023年海洋生物医药行业区域集中度分析</w:t>
      </w:r>
    </w:p>
    <w:p>
      <w:pPr>
        <w:spacing w:after="150"/>
      </w:pPr>
      <w:r>
        <w:rPr/>
        <w:t xml:space="preserve">图表：2019-2023年海洋生物医药行业企业集中度分析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图表：2019-2023年海洋生物医药行业资产分析</w:t>
      </w:r>
    </w:p>
    <w:p>
      <w:pPr>
        <w:spacing w:after="150"/>
      </w:pPr>
      <w:r>
        <w:rPr/>
        <w:t xml:space="preserve">图表：2019-2023年海洋生物医药行业负债分析</w:t>
      </w:r>
    </w:p>
    <w:p>
      <w:pPr>
        <w:spacing w:after="150"/>
      </w:pPr>
      <w:r>
        <w:rPr/>
        <w:t xml:space="preserve">图表：2019-2023年海洋生物医药行业偿债能力分析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2024-2029年海洋生物医药行业市场调研及投资前景分析报告</dc:title>
  <dc:description>2024-2029年海洋生物医药行业市场调研及投资前景分析报告</dc:description>
  <dc:subject>2024-2029年海洋生物医药行业市场调研及投资前景分析报告</dc:subject>
  <cp:keywords>研究报告</cp:keywords>
  <cp:category>研究报告</cp:category>
  <cp:lastModifiedBy>北京中道泰和信息咨询有限公司</cp:lastModifiedBy>
  <dcterms:created xsi:type="dcterms:W3CDTF">2024-01-24T06:25:25+08:00</dcterms:created>
  <dcterms:modified xsi:type="dcterms:W3CDTF">2024-01-24T06:25:25+08:00</dcterms:modified>
</cp:coreProperties>
</file>

<file path=docProps/custom.xml><?xml version="1.0" encoding="utf-8"?>
<Properties xmlns="http://schemas.openxmlformats.org/officeDocument/2006/custom-properties" xmlns:vt="http://schemas.openxmlformats.org/officeDocument/2006/docPropsVTypes"/>
</file>