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2026-2031年中国电采暖市场供需全景调研及行业风投战略预测报告</w:t>
      </w:r>
    </w:p>
    <w:p>
      <w:pPr>
        <w:spacing w:after="150"/>
      </w:pPr>
      <w:r>
        <w:rPr>
          <w:b w:val="1"/>
          <w:bCs w:val="1"/>
        </w:rPr>
        <w:t xml:space="preserve">报告简介</w:t>
      </w:r>
    </w:p>
    <w:p>
      <w:pPr>
        <w:spacing w:after="150"/>
      </w:pPr>
      <w:r>
        <w:rPr/>
        <w:t xml:space="preserve">电采暖行业研究报告中的电采暖行业数据分析以权威的国家统计数据为基础，采用宏观和微观相结合的分析方式，利用科学的统计分析方法，在描述行业概貌的同时，对电采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采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采暖行业研究单位等公布和提供的大量资料。报告对我国电采暖行业的供需状况、发展现状、子行业发展变化等进行了分析，重点分析了国内外电采暖行业的发展现状、如何面对行业的发展挑战、行业的发展建议、行业竞争力，以及行业的投资分析和趋势预测等等。报告还综合了电采暖行业的整体发展动态，对行业在产品方面提供了参考建议和具体解决办法。报告对于电采暖产品生产企业、经销商、行业管理部门以及拟进入该行业的投资者具有重要的参考价值，对于研究我国电采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电采暖行业相关概述</w:t>
      </w:r>
    </w:p>
    <w:p>
      <w:pPr>
        <w:spacing w:before="75" w:after="0"/>
      </w:pPr>
      <w:r>
        <w:rPr/>
        <w:t xml:space="preserve">第一节电采暖行业相关概述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电采暖行业经营模式分析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2021-2026年电采暖行业发展环境分析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中国电采暖行业政策环境分析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中国电采暖行业技术环境分析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2021-2026年中国电采暖市场供需分析</w:t>
      </w:r>
    </w:p>
    <w:p>
      <w:pPr>
        <w:spacing w:before="75" w:after="0"/>
      </w:pPr>
      <w:r>
        <w:rPr/>
        <w:t xml:space="preserve">第一节 中国电采暖市场供给状况</w:t>
      </w:r>
    </w:p>
    <w:p>
      <w:pPr>
        <w:spacing w:before="75" w:after="0"/>
      </w:pPr>
      <w:r>
        <w:rPr/>
        <w:t xml:space="preserve">一、2021-2026年中国电采暖产量分析</w:t>
      </w:r>
    </w:p>
    <w:p>
      <w:pPr>
        <w:spacing w:before="75" w:after="0"/>
      </w:pPr>
      <w:r>
        <w:rPr/>
        <w:t xml:space="preserve">二、2026-2031年中国电采暖产量预测</w:t>
      </w:r>
    </w:p>
    <w:p>
      <w:pPr>
        <w:spacing w:before="75" w:after="0"/>
      </w:pPr>
      <w:r>
        <w:rPr/>
        <w:t xml:space="preserve">第二节 中国电采暖市场需求状况</w:t>
      </w:r>
    </w:p>
    <w:p>
      <w:pPr>
        <w:spacing w:before="75" w:after="0"/>
      </w:pPr>
      <w:r>
        <w:rPr/>
        <w:t xml:space="preserve">一、2021-2026年中国电采暖需求分析</w:t>
      </w:r>
    </w:p>
    <w:p>
      <w:pPr>
        <w:spacing w:before="75" w:after="0"/>
      </w:pPr>
      <w:r>
        <w:rPr/>
        <w:t xml:space="preserve">二、2026-2031年中国电采暖需求预测</w:t>
      </w:r>
    </w:p>
    <w:p>
      <w:pPr>
        <w:spacing w:before="75" w:after="0"/>
      </w:pPr>
      <w:r>
        <w:rPr/>
        <w:t xml:space="preserve">第三节 2021-2026年中国电采暖市场价格分析</w:t>
      </w:r>
    </w:p>
    <w:p>
      <w:pPr>
        <w:spacing w:before="75" w:after="0"/>
      </w:pPr>
      <w:r>
        <w:rPr>
          <w:b w:val="1"/>
          <w:bCs w:val="1"/>
        </w:rPr>
        <w:t xml:space="preserve">第四章 中国电采暖行业产业链分析</w:t>
      </w:r>
    </w:p>
    <w:p>
      <w:pPr>
        <w:spacing w:before="75" w:after="0"/>
      </w:pPr>
      <w:r>
        <w:rPr/>
        <w:t xml:space="preserve">第一节 电采暖行业产业链概述</w:t>
      </w:r>
    </w:p>
    <w:p>
      <w:pPr>
        <w:spacing w:before="75" w:after="0"/>
      </w:pPr>
      <w:r>
        <w:rPr/>
        <w:t xml:space="preserve">第二节 电采暖上游产业发展状况分析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电采暖下游应用需求市场分析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2021-2026年电采暖进出口数据分析</w:t>
      </w:r>
    </w:p>
    <w:p>
      <w:pPr>
        <w:spacing w:before="75" w:after="0"/>
      </w:pPr>
      <w:r>
        <w:rPr/>
        <w:t xml:space="preserve">第一节 2021-2026年电采暖进口情况分析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2021-2026年电采暖出口情况分析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国内电采暖生产厂商竞争力分析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2026-2031年中国电采暖行业发展趋势与前景分析</w:t>
      </w:r>
    </w:p>
    <w:p>
      <w:pPr>
        <w:spacing w:before="75" w:after="0"/>
      </w:pPr>
      <w:r>
        <w:rPr/>
        <w:t xml:space="preserve">第一节 2026-2031年中国电采暖行业投资前景分析</w:t>
      </w:r>
    </w:p>
    <w:p>
      <w:pPr>
        <w:spacing w:before="75" w:after="0"/>
      </w:pPr>
      <w:r>
        <w:rPr/>
        <w:t xml:space="preserve">一、电采暖行业发展前景</w:t>
      </w:r>
    </w:p>
    <w:p>
      <w:pPr>
        <w:spacing w:before="75" w:after="0"/>
      </w:pPr>
      <w:r>
        <w:rPr/>
        <w:t xml:space="preserve">二、电采暖发展趋势分析</w:t>
      </w:r>
    </w:p>
    <w:p>
      <w:pPr>
        <w:spacing w:before="75" w:after="0"/>
      </w:pPr>
      <w:r>
        <w:rPr/>
        <w:t xml:space="preserve">三、电采暖市场前景分析</w:t>
      </w:r>
    </w:p>
    <w:p>
      <w:pPr>
        <w:spacing w:before="75" w:after="0"/>
      </w:pPr>
      <w:r>
        <w:rPr/>
        <w:t xml:space="preserve">第二节 2026-2031年中国电采暖行业投资风险分析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2026-2031年电采暖行业投资策略及建议</w:t>
      </w:r>
    </w:p>
    <w:p>
      <w:pPr>
        <w:spacing w:before="75" w:after="0"/>
      </w:pPr>
      <w:r>
        <w:rPr>
          <w:b w:val="1"/>
          <w:bCs w:val="1"/>
        </w:rPr>
        <w:t xml:space="preserve">第八章 电采暖企业投资战略与客户策略分析</w:t>
      </w:r>
    </w:p>
    <w:p>
      <w:pPr>
        <w:spacing w:before="75" w:after="0"/>
      </w:pPr>
      <w:r>
        <w:rPr/>
        <w:t xml:space="preserve">第一节 电采暖企业发展战略规划背景意义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电采暖企业战略规划制定依据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电采暖企业战略规划策略分析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电采暖企业重点客户战略实施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图表：电采暖行业生命周期</w:t>
      </w:r>
    </w:p>
    <w:p>
      <w:pPr>
        <w:spacing w:before="75" w:after="0"/>
      </w:pPr>
      <w:r>
        <w:rPr/>
        <w:t xml:space="preserve">图表：电采暖行业产业链结构</w:t>
      </w:r>
    </w:p>
    <w:p>
      <w:pPr>
        <w:spacing w:before="75" w:after="0"/>
      </w:pPr>
      <w:r>
        <w:rPr/>
        <w:t xml:space="preserve">图表：2021-2026年中国电采暖行业市场规模</w:t>
      </w:r>
    </w:p>
    <w:p>
      <w:pPr>
        <w:spacing w:before="75" w:after="0"/>
      </w:pPr>
      <w:r>
        <w:rPr/>
        <w:t xml:space="preserve">图表：2021-2026年中国电采暖市场占全球份额比较</w:t>
      </w:r>
    </w:p>
    <w:p>
      <w:pPr>
        <w:spacing w:before="75" w:after="0"/>
      </w:pPr>
      <w:r>
        <w:rPr/>
        <w:t xml:space="preserve">图表：2021-2026年中国电采暖行业重要数据指标比较</w:t>
      </w:r>
    </w:p>
    <w:p>
      <w:pPr>
        <w:spacing w:before="75" w:after="0"/>
      </w:pPr>
      <w:r>
        <w:rPr/>
        <w:t xml:space="preserve">图表：2021-2026年中国电采暖行业集中度</w:t>
      </w:r>
    </w:p>
    <w:p>
      <w:pPr>
        <w:spacing w:before="75" w:after="0"/>
      </w:pPr>
      <w:r>
        <w:rPr/>
        <w:t xml:space="preserve">图表：2021-2026年中国电采暖行业销售收入</w:t>
      </w:r>
    </w:p>
    <w:p>
      <w:pPr>
        <w:spacing w:before="75" w:after="0"/>
      </w:pPr>
      <w:r>
        <w:rPr/>
        <w:t xml:space="preserve">图表：2021-2026年中国电采暖行业利润总额</w:t>
      </w:r>
    </w:p>
    <w:p>
      <w:pPr>
        <w:spacing w:before="75" w:after="0"/>
      </w:pPr>
      <w:r>
        <w:rPr/>
        <w:t xml:space="preserve">图表：2021-2026年中国电采暖行业资产总计</w:t>
      </w:r>
    </w:p>
    <w:p>
      <w:pPr>
        <w:spacing w:before="75" w:after="0"/>
      </w:pPr>
      <w:r>
        <w:rPr/>
        <w:t xml:space="preserve">图表：2021-2026年中国电采暖行业负债总计</w:t>
      </w:r>
    </w:p>
    <w:p>
      <w:pPr>
        <w:spacing w:before="75" w:after="0"/>
      </w:pPr>
      <w:r>
        <w:rPr/>
        <w:t xml:space="preserve">图表：2021-2026年中国电采暖市场价格走势</w:t>
      </w:r>
    </w:p>
    <w:p>
      <w:pPr>
        <w:spacing w:before="75" w:after="0"/>
      </w:pPr>
      <w:r>
        <w:rPr/>
        <w:t xml:space="preserve">图表：2021-2026年中国电采暖行业竞争力分析</w:t>
      </w:r>
    </w:p>
    <w:p>
      <w:pPr>
        <w:spacing w:before="75" w:after="0"/>
      </w:pPr>
      <w:r>
        <w:rPr/>
        <w:t xml:space="preserve">图表：2021-2026年中国电采暖行业工业总产值</w:t>
      </w:r>
    </w:p>
    <w:p>
      <w:pPr>
        <w:spacing w:before="75" w:after="0"/>
      </w:pPr>
      <w:r>
        <w:rPr/>
        <w:t xml:space="preserve">图表：2021-2026年中国电采暖行业主营业务收入</w:t>
      </w:r>
    </w:p>
    <w:p>
      <w:pPr>
        <w:spacing w:before="75" w:after="0"/>
      </w:pPr>
      <w:r>
        <w:rPr/>
        <w:t xml:space="preserve">图表：2021-2026年中国电采暖行业主营业务成本</w:t>
      </w:r>
    </w:p>
    <w:p>
      <w:pPr>
        <w:spacing w:before="75" w:after="0"/>
      </w:pPr>
      <w:r>
        <w:rPr/>
        <w:t xml:space="preserve">图表：2021-2026年中国电采暖行业销售费用分析</w:t>
      </w:r>
    </w:p>
    <w:p>
      <w:pPr>
        <w:spacing w:before="75" w:after="0"/>
      </w:pPr>
      <w:r>
        <w:rPr/>
        <w:t xml:space="preserve">图表：2021-2026年中国电采暖行业管理费用分析</w:t>
      </w:r>
    </w:p>
    <w:p>
      <w:pPr>
        <w:spacing w:before="75" w:after="0"/>
      </w:pPr>
      <w:r>
        <w:rPr/>
        <w:t xml:space="preserve">图表：2021-2026年中国电采暖行业财务费用分析</w:t>
      </w:r>
    </w:p>
    <w:p>
      <w:pPr>
        <w:spacing w:before="75" w:after="0"/>
      </w:pPr>
      <w:r>
        <w:rPr/>
        <w:t xml:space="preserve">图表：2021-2026年中国电采暖行业销售毛利率分析</w:t>
      </w:r>
    </w:p>
    <w:p>
      <w:pPr>
        <w:spacing w:before="75" w:after="0"/>
      </w:pPr>
      <w:r>
        <w:rPr/>
        <w:t xml:space="preserve">图表：2021-2026年中国电采暖行业销售利润率分析</w:t>
      </w:r>
    </w:p>
    <w:p>
      <w:pPr>
        <w:spacing w:before="75" w:after="0"/>
      </w:pPr>
      <w:r>
        <w:rPr/>
        <w:t xml:space="preserve">图表：2021-2026年中国电采暖行业成本费用利润率分析</w:t>
      </w:r>
    </w:p>
    <w:p>
      <w:pPr>
        <w:spacing w:before="75" w:after="0"/>
      </w:pPr>
      <w:r>
        <w:rPr/>
        <w:t xml:space="preserve">图表：2021-2026年中国电采暖行业总资产利润率分析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2026-2031年中国电采暖市场供需全景调研及行业风投战略预测报告</dc:title>
  <dc:description>2026-2031年中国电采暖市场供需全景调研及行业风投战略预测报告</dc:description>
  <dc:subject>2026-2031年中国电采暖市场供需全景调研及行业风投战略预测报告</dc:subject>
  <cp:keywords>研究报告</cp:keywords>
  <cp:category>研究报告</cp:category>
  <cp:lastModifiedBy>北京中道泰和信息咨询有限公司</cp:lastModifiedBy>
  <dcterms:created xsi:type="dcterms:W3CDTF">2026-03-26T08:27:41+08:00</dcterms:created>
  <dcterms:modified xsi:type="dcterms:W3CDTF">2026-03-26T08:27:41+08:00</dcterms:modified>
</cp:coreProperties>
</file>

<file path=docProps/custom.xml><?xml version="1.0" encoding="utf-8"?>
<Properties xmlns="http://schemas.openxmlformats.org/officeDocument/2006/custom-properties" xmlns:vt="http://schemas.openxmlformats.org/officeDocument/2006/docPropsVTypes"/>
</file>