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2024-2029年北京市餐饮行业供需预测及投资潜力研究咨询报告</w:t>
      </w:r>
    </w:p>
    <w:p>
      <w:pPr>
        <w:spacing w:after="150"/>
      </w:pPr>
      <w:r>
        <w:rPr>
          <w:b w:val="1"/>
          <w:bCs w:val="1"/>
        </w:rPr>
        <w:t xml:space="preserve">报告简介</w:t>
      </w:r>
    </w:p>
    <w:p>
      <w:pPr>
        <w:spacing w:after="150"/>
      </w:pPr>
      <w:r>
        <w:rPr/>
        <w:t xml:space="preserve">餐饮业(catering)是通过即时加工制作、商业销售和服务性劳动于一体，向消费者专门提供各种酒水、食品，消费场所和设施的食品生产经营行业。按欧美《标准行业分类法》的定义，餐饮业是指以商业赢利为目的的餐饮服务机构。在我国，据《国民经济行业分类注释》的定义，餐饮业是指在一定场所，对食物进行现场烹饪、调制，并出售给顾客主要供现场消费的服务活动。</w:t>
      </w:r>
    </w:p>
    <w:p>
      <w:pPr>
        <w:spacing w:after="150"/>
      </w:pPr>
      <w:r>
        <w:rPr/>
        <w:t xml:space="preserve">北京是世界著名的历史文化名城和国际旅游城市且又为中国政治、文化交流中心，具有丰富的资源，独特的人文景观和秀美的自然风貌，使北京的旅游资源在全国名列前茅。</w:t>
      </w:r>
    </w:p>
    <w:p>
      <w:pPr>
        <w:spacing w:after="150"/>
      </w:pPr>
      <w:r>
        <w:rPr/>
        <w:t xml:space="preserve">未来快餐的趋势是单体店面的生存空间和利润空间越来越小，在价格战不起作用的时候，理性竞争、专业化管理的要求变得越来越高。因此，实现集团与集团之间的联合，走合作、参股、托管的连锁化经营的道路成为餐饮业当务之急。</w:t>
      </w:r>
    </w:p>
    <w:p>
      <w:pPr>
        <w:spacing w:after="150"/>
      </w:pPr>
      <w:r>
        <w:rPr/>
        <w:t xml:space="preserve">今后不仅大公司会继续收购小公司，而且小公司之间也会不断联合变成有相对规模的公司，以便与大的对手相抗衡。到未来几年的公司可能是那些中等规模的公司，而小公司因为以地区经营为主，熟悉所在地市场，容易生存下去;大的集团则会持续发展。对中等规模的餐饮公司来说，所有大型企业所面临的问题它也同样面临，比如高昂的经营成本等问题，但惟一不具备的是市场规模，相对来说，其投入与产出不成比例，市场前景暗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北京餐饮市场进行了分析研究。报告在总结北京餐饮行业发展历程的基础上，结合新时期的各方面因素，对北京餐饮行业的发展趋势给予了细致和审慎的预测论证。报告资料详实，图表丰富，既有深入的分析，又有直观的比较，为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餐饮行业定义及相关概述 1</w:t>
      </w:r>
    </w:p>
    <w:p>
      <w:pPr>
        <w:spacing w:after="150"/>
      </w:pPr>
      <w:r>
        <w:rPr/>
        <w:t xml:space="preserve">第一节 餐饮行业定义及分类 1</w:t>
      </w:r>
    </w:p>
    <w:p>
      <w:pPr>
        <w:spacing w:after="150"/>
      </w:pPr>
      <w:r>
        <w:rPr/>
        <w:t xml:space="preserve">一、餐饮行业定义 1</w:t>
      </w:r>
    </w:p>
    <w:p>
      <w:pPr>
        <w:spacing w:after="150"/>
      </w:pPr>
      <w:r>
        <w:rPr/>
        <w:t xml:space="preserve">二、餐饮行业基本特点 1</w:t>
      </w:r>
    </w:p>
    <w:p>
      <w:pPr>
        <w:spacing w:after="150"/>
      </w:pPr>
      <w:r>
        <w:rPr/>
        <w:t xml:space="preserve">三、餐饮行业分类 2</w:t>
      </w:r>
    </w:p>
    <w:p>
      <w:pPr>
        <w:spacing w:after="150"/>
      </w:pPr>
      <w:r>
        <w:rPr/>
        <w:t xml:space="preserve">四、餐饮行业发展历程 2</w:t>
      </w:r>
    </w:p>
    <w:p>
      <w:pPr>
        <w:spacing w:after="150"/>
      </w:pPr>
      <w:r>
        <w:rPr/>
        <w:t xml:space="preserve">第二节 餐饮业的起源与发展 4</w:t>
      </w:r>
    </w:p>
    <w:p>
      <w:pPr>
        <w:spacing w:after="150"/>
      </w:pPr>
      <w:r>
        <w:rPr/>
        <w:t xml:space="preserve">一、中西餐饮业的起源与发展 4</w:t>
      </w:r>
    </w:p>
    <w:p>
      <w:pPr>
        <w:spacing w:after="150"/>
      </w:pPr>
      <w:r>
        <w:rPr/>
        <w:t xml:space="preserve">二、餐饮业的特性与发展趋势 19</w:t>
      </w:r>
    </w:p>
    <w:p>
      <w:pPr>
        <w:spacing w:after="150"/>
      </w:pPr>
      <w:r>
        <w:rPr/>
        <w:t xml:space="preserve">第三节 餐饮行业经济指标分析 22</w:t>
      </w:r>
    </w:p>
    <w:p>
      <w:pPr>
        <w:spacing w:after="150"/>
      </w:pPr>
      <w:r>
        <w:rPr/>
        <w:t xml:space="preserve">一、赢利性 22</w:t>
      </w:r>
    </w:p>
    <w:p>
      <w:pPr>
        <w:spacing w:after="150"/>
      </w:pPr>
      <w:r>
        <w:rPr/>
        <w:t xml:space="preserve">二、成长速度 25</w:t>
      </w:r>
    </w:p>
    <w:p>
      <w:pPr>
        <w:spacing w:after="150"/>
      </w:pPr>
      <w:r>
        <w:rPr/>
        <w:t xml:space="preserve">三、附加值的提升空间 27</w:t>
      </w:r>
    </w:p>
    <w:p>
      <w:pPr>
        <w:spacing w:after="150"/>
      </w:pPr>
      <w:r>
        <w:rPr/>
        <w:t xml:space="preserve">四、进入壁垒/退出壁垒 29</w:t>
      </w:r>
    </w:p>
    <w:p>
      <w:pPr>
        <w:spacing w:after="150"/>
      </w:pPr>
      <w:r>
        <w:rPr/>
        <w:t xml:space="preserve">五、风险性 30</w:t>
      </w:r>
    </w:p>
    <w:p>
      <w:pPr>
        <w:spacing w:after="150"/>
      </w:pPr>
      <w:r>
        <w:rPr/>
        <w:t xml:space="preserve">六、行业周期 31</w:t>
      </w:r>
    </w:p>
    <w:p>
      <w:pPr>
        <w:spacing w:after="150"/>
      </w:pPr>
      <w:r>
        <w:rPr>
          <w:b w:val="1"/>
          <w:bCs w:val="1"/>
        </w:rPr>
        <w:t xml:space="preserve">第二章 北京市餐饮业发展环境分析 36</w:t>
      </w:r>
    </w:p>
    <w:p>
      <w:pPr>
        <w:spacing w:after="150"/>
      </w:pPr>
      <w:r>
        <w:rPr/>
        <w:t xml:space="preserve">第一节 2019-2023年北京市宏观经济环境分析 36</w:t>
      </w:r>
    </w:p>
    <w:p>
      <w:pPr>
        <w:spacing w:after="150"/>
      </w:pPr>
      <w:r>
        <w:rPr/>
        <w:t xml:space="preserve">一、2019-2023年北京市GDP增长情况分析 36</w:t>
      </w:r>
    </w:p>
    <w:p>
      <w:pPr>
        <w:spacing w:after="150"/>
      </w:pPr>
      <w:r>
        <w:rPr/>
        <w:t xml:space="preserve">二、2019-2023年社会消费品零售总额分析 37</w:t>
      </w:r>
    </w:p>
    <w:p>
      <w:pPr>
        <w:spacing w:after="150"/>
      </w:pPr>
      <w:r>
        <w:rPr/>
        <w:t xml:space="preserve">三、2019-2023年城乡居民收入与消费分析 39</w:t>
      </w:r>
    </w:p>
    <w:p>
      <w:pPr>
        <w:spacing w:after="150"/>
      </w:pPr>
      <w:r>
        <w:rPr/>
        <w:t xml:space="preserve">第二节 2019-2023年北京市餐饮行业政策环境分析 40</w:t>
      </w:r>
    </w:p>
    <w:p>
      <w:pPr>
        <w:spacing w:after="150"/>
      </w:pPr>
      <w:r>
        <w:rPr/>
        <w:t xml:space="preserve">一、餐饮行业管理体制分析 40</w:t>
      </w:r>
    </w:p>
    <w:p>
      <w:pPr>
        <w:spacing w:after="150"/>
      </w:pPr>
      <w:r>
        <w:rPr/>
        <w:t xml:space="preserve">二、餐饮食品安全相关政策综述 42</w:t>
      </w:r>
    </w:p>
    <w:p>
      <w:pPr>
        <w:spacing w:after="150"/>
      </w:pPr>
      <w:r>
        <w:rPr/>
        <w:t xml:space="preserve">三、2019-2023年餐饮业发展规划纲要 45</w:t>
      </w:r>
    </w:p>
    <w:p>
      <w:pPr>
        <w:spacing w:after="150"/>
      </w:pPr>
      <w:r>
        <w:rPr/>
        <w:t xml:space="preserve">四、餐饮企业连锁经营管理规范 47</w:t>
      </w:r>
    </w:p>
    <w:p>
      <w:pPr>
        <w:spacing w:after="150"/>
      </w:pPr>
      <w:r>
        <w:rPr/>
        <w:t xml:space="preserve">五、北京市餐饮政策解读 51</w:t>
      </w:r>
    </w:p>
    <w:p>
      <w:pPr>
        <w:spacing w:after="150"/>
      </w:pPr>
      <w:r>
        <w:rPr/>
        <w:t xml:space="preserve">第三节 2019-2023年北京市餐饮业社会环境分析 53</w:t>
      </w:r>
    </w:p>
    <w:p>
      <w:pPr>
        <w:spacing w:after="150"/>
      </w:pPr>
      <w:r>
        <w:rPr/>
        <w:t xml:space="preserve">一、人口规模与结构分析 53</w:t>
      </w:r>
    </w:p>
    <w:p>
      <w:pPr>
        <w:spacing w:after="150"/>
      </w:pPr>
      <w:r>
        <w:rPr/>
        <w:t xml:space="preserve">二、居民收入与消费分析 55</w:t>
      </w:r>
    </w:p>
    <w:p>
      <w:pPr>
        <w:spacing w:after="150"/>
      </w:pPr>
      <w:r>
        <w:rPr/>
        <w:t xml:space="preserve">三、旅游经济运行情况分析 55</w:t>
      </w:r>
    </w:p>
    <w:p>
      <w:pPr>
        <w:spacing w:after="150"/>
      </w:pPr>
      <w:r>
        <w:rPr/>
        <w:t xml:space="preserve">四、居民主要食品消费情况 58</w:t>
      </w:r>
    </w:p>
    <w:p>
      <w:pPr>
        <w:spacing w:after="150"/>
      </w:pPr>
      <w:r>
        <w:rPr/>
        <w:t xml:space="preserve">五、居民人均餐饮消费支出 58</w:t>
      </w:r>
    </w:p>
    <w:p>
      <w:pPr>
        <w:spacing w:after="150"/>
      </w:pPr>
      <w:r>
        <w:rPr/>
        <w:t xml:space="preserve">第四节 北京市饮食文化环境分析 59</w:t>
      </w:r>
    </w:p>
    <w:p>
      <w:pPr>
        <w:spacing w:after="150"/>
      </w:pPr>
      <w:r>
        <w:rPr/>
        <w:t xml:space="preserve">一、中国传统饮食文化 59</w:t>
      </w:r>
    </w:p>
    <w:p>
      <w:pPr>
        <w:spacing w:after="150"/>
      </w:pPr>
      <w:r>
        <w:rPr/>
        <w:t xml:space="preserve">二、中国饮食文化与历史 60</w:t>
      </w:r>
    </w:p>
    <w:p>
      <w:pPr>
        <w:spacing w:after="150"/>
      </w:pPr>
      <w:r>
        <w:rPr/>
        <w:t xml:space="preserve">三、北京市饮食文化分析 62</w:t>
      </w:r>
    </w:p>
    <w:p>
      <w:pPr>
        <w:spacing w:after="150"/>
      </w:pPr>
      <w:r>
        <w:rPr/>
        <w:t xml:space="preserve">第五节 2019-2023年社会环境对北京市餐饮行业的影响 63</w:t>
      </w:r>
    </w:p>
    <w:p>
      <w:pPr>
        <w:spacing w:after="150"/>
      </w:pPr>
      <w:r>
        <w:rPr>
          <w:b w:val="1"/>
          <w:bCs w:val="1"/>
        </w:rPr>
        <w:t xml:space="preserve">第三章 全国餐饮行业发展分析及经验借鉴 66</w:t>
      </w:r>
    </w:p>
    <w:p>
      <w:pPr>
        <w:spacing w:after="150"/>
      </w:pPr>
      <w:r>
        <w:rPr/>
        <w:t xml:space="preserve">第一节 全国餐饮行业总体情况分析 66</w:t>
      </w:r>
    </w:p>
    <w:p>
      <w:pPr>
        <w:spacing w:after="150"/>
      </w:pPr>
      <w:r>
        <w:rPr/>
        <w:t xml:space="preserve">一、全国餐饮行业发展概况 66</w:t>
      </w:r>
    </w:p>
    <w:p>
      <w:pPr>
        <w:spacing w:after="150"/>
      </w:pPr>
      <w:r>
        <w:rPr/>
        <w:t xml:space="preserve">二、全国餐饮市场产品结构 66</w:t>
      </w:r>
    </w:p>
    <w:p>
      <w:pPr>
        <w:spacing w:after="150"/>
      </w:pPr>
      <w:r>
        <w:rPr/>
        <w:t xml:space="preserve">三、全国餐饮行业发展特征 67</w:t>
      </w:r>
    </w:p>
    <w:p>
      <w:pPr>
        <w:spacing w:after="150"/>
      </w:pPr>
      <w:r>
        <w:rPr/>
        <w:t xml:space="preserve">第二节 全国主要地区市场分析 68</w:t>
      </w:r>
    </w:p>
    <w:p>
      <w:pPr>
        <w:spacing w:after="150"/>
      </w:pPr>
      <w:r>
        <w:rPr/>
        <w:t xml:space="preserve">一、华中 68</w:t>
      </w:r>
    </w:p>
    <w:p>
      <w:pPr>
        <w:spacing w:after="150"/>
      </w:pPr>
      <w:r>
        <w:rPr/>
        <w:t xml:space="preserve">1、华中餐饮行业发展概况 68</w:t>
      </w:r>
    </w:p>
    <w:p>
      <w:pPr>
        <w:spacing w:after="150"/>
      </w:pPr>
      <w:r>
        <w:rPr/>
        <w:t xml:space="preserve">2、华中餐饮行业市场规模 76</w:t>
      </w:r>
    </w:p>
    <w:p>
      <w:pPr>
        <w:spacing w:after="150"/>
      </w:pPr>
      <w:r>
        <w:rPr/>
        <w:t xml:space="preserve">3、2024-2029年华中餐饮行业发展前景预测 77</w:t>
      </w:r>
    </w:p>
    <w:p>
      <w:pPr>
        <w:spacing w:after="150"/>
      </w:pPr>
      <w:r>
        <w:rPr/>
        <w:t xml:space="preserve">二、华南 77</w:t>
      </w:r>
    </w:p>
    <w:p>
      <w:pPr>
        <w:spacing w:after="150"/>
      </w:pPr>
      <w:r>
        <w:rPr/>
        <w:t xml:space="preserve">1、华南餐饮行业发展概况 77</w:t>
      </w:r>
    </w:p>
    <w:p>
      <w:pPr>
        <w:spacing w:after="150"/>
      </w:pPr>
      <w:r>
        <w:rPr/>
        <w:t xml:space="preserve">2、华南餐饮行业市场规模 81</w:t>
      </w:r>
    </w:p>
    <w:p>
      <w:pPr>
        <w:spacing w:after="150"/>
      </w:pPr>
      <w:r>
        <w:rPr/>
        <w:t xml:space="preserve">3、2024-2029年华南餐饮行业发展前景预测 81</w:t>
      </w:r>
    </w:p>
    <w:p>
      <w:pPr>
        <w:spacing w:after="150"/>
      </w:pPr>
      <w:r>
        <w:rPr/>
        <w:t xml:space="preserve">三、东北 82</w:t>
      </w:r>
    </w:p>
    <w:p>
      <w:pPr>
        <w:spacing w:after="150"/>
      </w:pPr>
      <w:r>
        <w:rPr/>
        <w:t xml:space="preserve">1、东北餐饮行业发展概况 82</w:t>
      </w:r>
    </w:p>
    <w:p>
      <w:pPr>
        <w:spacing w:after="150"/>
      </w:pPr>
      <w:r>
        <w:rPr/>
        <w:t xml:space="preserve">2、东北餐饮行业市场规模 83</w:t>
      </w:r>
    </w:p>
    <w:p>
      <w:pPr>
        <w:spacing w:after="150"/>
      </w:pPr>
      <w:r>
        <w:rPr/>
        <w:t xml:space="preserve">3、2024-2029年东北餐饮行业发展前景预测 83</w:t>
      </w:r>
    </w:p>
    <w:p>
      <w:pPr>
        <w:spacing w:after="150"/>
      </w:pPr>
      <w:r>
        <w:rPr/>
        <w:t xml:space="preserve">四、华东 84</w:t>
      </w:r>
    </w:p>
    <w:p>
      <w:pPr>
        <w:spacing w:after="150"/>
      </w:pPr>
      <w:r>
        <w:rPr/>
        <w:t xml:space="preserve">1、华东餐饮行业发展概况 84</w:t>
      </w:r>
    </w:p>
    <w:p>
      <w:pPr>
        <w:spacing w:after="150"/>
      </w:pPr>
      <w:r>
        <w:rPr/>
        <w:t xml:space="preserve">2、华东餐饮行业市场规模 85</w:t>
      </w:r>
    </w:p>
    <w:p>
      <w:pPr>
        <w:spacing w:after="150"/>
      </w:pPr>
      <w:r>
        <w:rPr/>
        <w:t xml:space="preserve">3、2024-2029年华东餐饮行业发展前景预测 86</w:t>
      </w:r>
    </w:p>
    <w:p>
      <w:pPr>
        <w:spacing w:after="150"/>
      </w:pPr>
      <w:r>
        <w:rPr/>
        <w:t xml:space="preserve">五、西部 86</w:t>
      </w:r>
    </w:p>
    <w:p>
      <w:pPr>
        <w:spacing w:after="150"/>
      </w:pPr>
      <w:r>
        <w:rPr/>
        <w:t xml:space="preserve">1、西部餐饮行业发展概况 86</w:t>
      </w:r>
    </w:p>
    <w:p>
      <w:pPr>
        <w:spacing w:after="150"/>
      </w:pPr>
      <w:r>
        <w:rPr/>
        <w:t xml:space="preserve">2、西部餐饮行业市场规模 87</w:t>
      </w:r>
    </w:p>
    <w:p>
      <w:pPr>
        <w:spacing w:after="150"/>
      </w:pPr>
      <w:r>
        <w:rPr/>
        <w:t xml:space="preserve">3、2024-2029年西部餐饮行业发展前景预测 88</w:t>
      </w:r>
    </w:p>
    <w:p>
      <w:pPr>
        <w:spacing w:after="150"/>
      </w:pPr>
      <w:r>
        <w:rPr>
          <w:b w:val="1"/>
          <w:bCs w:val="1"/>
        </w:rPr>
        <w:t xml:space="preserve">第二部分 行业深度分析</w:t>
      </w:r>
    </w:p>
    <w:p>
      <w:pPr>
        <w:spacing w:after="150"/>
      </w:pPr>
      <w:r>
        <w:rPr>
          <w:b w:val="1"/>
          <w:bCs w:val="1"/>
        </w:rPr>
        <w:t xml:space="preserve">第四章 北京市餐饮行业市场规模与盈亏状况 89</w:t>
      </w:r>
    </w:p>
    <w:p>
      <w:pPr>
        <w:spacing w:after="150"/>
      </w:pPr>
      <w:r>
        <w:rPr/>
        <w:t xml:space="preserve">第一节 2019-2023年北京市餐饮行业市场规模变化状况 89</w:t>
      </w:r>
    </w:p>
    <w:p>
      <w:pPr>
        <w:spacing w:after="150"/>
      </w:pPr>
      <w:r>
        <w:rPr/>
        <w:t xml:space="preserve">一、2019-2023年北京市餐饮行业产值规模及变化趋势 89</w:t>
      </w:r>
    </w:p>
    <w:p>
      <w:pPr>
        <w:spacing w:after="150"/>
      </w:pPr>
      <w:r>
        <w:rPr/>
        <w:t xml:space="preserve">二、2019-2023年北京市餐饮行业获利情况及趋势 89</w:t>
      </w:r>
    </w:p>
    <w:p>
      <w:pPr>
        <w:spacing w:after="150"/>
      </w:pPr>
      <w:r>
        <w:rPr/>
        <w:t xml:space="preserve">三、2019-2023年北京市餐饮行业资产规模及趋势 90</w:t>
      </w:r>
    </w:p>
    <w:p>
      <w:pPr>
        <w:spacing w:after="150"/>
      </w:pPr>
      <w:r>
        <w:rPr/>
        <w:t xml:space="preserve">四、2019-2023年北京市餐饮行业企业数量分析 91</w:t>
      </w:r>
    </w:p>
    <w:p>
      <w:pPr>
        <w:spacing w:after="150"/>
      </w:pPr>
      <w:r>
        <w:rPr/>
        <w:t xml:space="preserve">五、2019-2023年北京市餐饮行业盈亏比较 92</w:t>
      </w:r>
    </w:p>
    <w:p>
      <w:pPr>
        <w:spacing w:after="150"/>
      </w:pPr>
      <w:r>
        <w:rPr/>
        <w:t xml:space="preserve">六、2019-2023年北京市餐饮行业从业人数统计 93</w:t>
      </w:r>
    </w:p>
    <w:p>
      <w:pPr>
        <w:spacing w:after="150"/>
      </w:pPr>
      <w:r>
        <w:rPr/>
        <w:t xml:space="preserve">第二节 2019-2023年北京市餐饮行业亏损情况 94</w:t>
      </w:r>
    </w:p>
    <w:p>
      <w:pPr>
        <w:spacing w:after="150"/>
      </w:pPr>
      <w:r>
        <w:rPr/>
        <w:t xml:space="preserve">一、2019-2023年北京市餐饮行业亏损面分析 94</w:t>
      </w:r>
    </w:p>
    <w:p>
      <w:pPr>
        <w:spacing w:after="150"/>
      </w:pPr>
      <w:r>
        <w:rPr/>
        <w:t xml:space="preserve">二、北京市餐饮行业亏损额统计 94</w:t>
      </w:r>
    </w:p>
    <w:p>
      <w:pPr>
        <w:spacing w:after="150"/>
      </w:pPr>
      <w:r>
        <w:rPr/>
        <w:t xml:space="preserve">第三节 2019-2023年北京市餐饮行业企业地理位置分布统计 95</w:t>
      </w:r>
    </w:p>
    <w:p>
      <w:pPr>
        <w:spacing w:after="150"/>
      </w:pPr>
      <w:r>
        <w:rPr>
          <w:b w:val="1"/>
          <w:bCs w:val="1"/>
        </w:rPr>
        <w:t xml:space="preserve">第五章 2019-2023年北京市餐饮行业投资分析 96</w:t>
      </w:r>
    </w:p>
    <w:p>
      <w:pPr>
        <w:spacing w:after="150"/>
      </w:pPr>
      <w:r>
        <w:rPr/>
        <w:t xml:space="preserve">第一节 2019-2023年北京市餐饮行业资产管理效益 96</w:t>
      </w:r>
    </w:p>
    <w:p>
      <w:pPr>
        <w:spacing w:after="150"/>
      </w:pPr>
      <w:r>
        <w:rPr/>
        <w:t xml:space="preserve">第二节 2019-2023年北京市餐饮行业投资与收益 96</w:t>
      </w:r>
    </w:p>
    <w:p>
      <w:pPr>
        <w:spacing w:after="150"/>
      </w:pPr>
      <w:r>
        <w:rPr/>
        <w:t xml:space="preserve">第三节 2019-2023年北京市餐饮行业盈利能力分析 96</w:t>
      </w:r>
    </w:p>
    <w:p>
      <w:pPr>
        <w:spacing w:after="150"/>
      </w:pPr>
      <w:r>
        <w:rPr/>
        <w:t xml:space="preserve">一、2019-2023年餐饮行业成本费用利润分析 96</w:t>
      </w:r>
    </w:p>
    <w:p>
      <w:pPr>
        <w:spacing w:after="150"/>
      </w:pPr>
      <w:r>
        <w:rPr/>
        <w:t xml:space="preserve">二、2019-2023年餐饮行业毛利率分析 97</w:t>
      </w:r>
    </w:p>
    <w:p>
      <w:pPr>
        <w:spacing w:after="150"/>
      </w:pPr>
      <w:r>
        <w:rPr/>
        <w:t xml:space="preserve">三、2019-2023年餐饮行业利润率分析 98</w:t>
      </w:r>
    </w:p>
    <w:p>
      <w:pPr>
        <w:spacing w:after="150"/>
      </w:pPr>
      <w:r>
        <w:rPr/>
        <w:t xml:space="preserve">四、2019-2023年餐饮行业资产利润率分析 99</w:t>
      </w:r>
    </w:p>
    <w:p>
      <w:pPr>
        <w:spacing w:after="150"/>
      </w:pPr>
      <w:r>
        <w:rPr/>
        <w:t xml:space="preserve">第四节 2019-2023年北京市餐饮行业偿债能力分析 100</w:t>
      </w:r>
    </w:p>
    <w:p>
      <w:pPr>
        <w:spacing w:after="150"/>
      </w:pPr>
      <w:r>
        <w:rPr/>
        <w:t xml:space="preserve">第五节 2019-2023年北京市餐饮行业行产销能力分析 101</w:t>
      </w:r>
    </w:p>
    <w:p>
      <w:pPr>
        <w:spacing w:after="150"/>
      </w:pPr>
      <w:r>
        <w:rPr/>
        <w:t xml:space="preserve">一、2019-2023年北京市餐饮行业成本占收入的比重 101</w:t>
      </w:r>
    </w:p>
    <w:p>
      <w:pPr>
        <w:spacing w:after="150"/>
      </w:pPr>
      <w:r>
        <w:rPr/>
        <w:t xml:space="preserve">二、2019-2023年北京市餐饮行业销售费用占收入的比重 101</w:t>
      </w:r>
    </w:p>
    <w:p>
      <w:pPr>
        <w:spacing w:after="150"/>
      </w:pPr>
      <w:r>
        <w:rPr/>
        <w:t xml:space="preserve">三、2019-2023年北京市餐饮行业人均利润率 102</w:t>
      </w:r>
    </w:p>
    <w:p>
      <w:pPr>
        <w:spacing w:after="150"/>
      </w:pPr>
      <w:r>
        <w:rPr/>
        <w:t xml:space="preserve">第六节 2019-2023年北京市餐饮行业利用外资能力分析 103</w:t>
      </w:r>
    </w:p>
    <w:p>
      <w:pPr>
        <w:spacing w:after="150"/>
      </w:pPr>
      <w:r>
        <w:rPr>
          <w:b w:val="1"/>
          <w:bCs w:val="1"/>
        </w:rPr>
        <w:t xml:space="preserve">第六章 北京市餐饮设施及运营指标 105</w:t>
      </w:r>
    </w:p>
    <w:p>
      <w:pPr>
        <w:spacing w:after="150"/>
      </w:pPr>
      <w:r>
        <w:rPr/>
        <w:t xml:space="preserve">第一节 全日咖啡厅 105</w:t>
      </w:r>
    </w:p>
    <w:p>
      <w:pPr>
        <w:spacing w:after="150"/>
      </w:pPr>
      <w:r>
        <w:rPr/>
        <w:t xml:space="preserve">一、北京市咖啡厅门店数量 105</w:t>
      </w:r>
    </w:p>
    <w:p>
      <w:pPr>
        <w:spacing w:after="150"/>
      </w:pPr>
      <w:r>
        <w:rPr/>
        <w:t xml:space="preserve">二、北京市咖啡厅从业人员数量 105</w:t>
      </w:r>
    </w:p>
    <w:p>
      <w:pPr>
        <w:spacing w:after="150"/>
      </w:pPr>
      <w:r>
        <w:rPr/>
        <w:t xml:space="preserve">三、北京市咖啡厅营业面积分析 106</w:t>
      </w:r>
    </w:p>
    <w:p>
      <w:pPr>
        <w:spacing w:after="150"/>
      </w:pPr>
      <w:r>
        <w:rPr/>
        <w:t xml:space="preserve">四、北京市咖啡厅营业额分析 107</w:t>
      </w:r>
    </w:p>
    <w:p>
      <w:pPr>
        <w:spacing w:after="150"/>
      </w:pPr>
      <w:r>
        <w:rPr/>
        <w:t xml:space="preserve">第二节 中餐厅 108</w:t>
      </w:r>
    </w:p>
    <w:p>
      <w:pPr>
        <w:spacing w:after="150"/>
      </w:pPr>
      <w:r>
        <w:rPr/>
        <w:t xml:space="preserve">一、北京市中餐厅门店数量 108</w:t>
      </w:r>
    </w:p>
    <w:p>
      <w:pPr>
        <w:spacing w:after="150"/>
      </w:pPr>
      <w:r>
        <w:rPr/>
        <w:t xml:space="preserve">二、北京市中餐厅从业人员数量 109</w:t>
      </w:r>
    </w:p>
    <w:p>
      <w:pPr>
        <w:spacing w:after="150"/>
      </w:pPr>
      <w:r>
        <w:rPr/>
        <w:t xml:space="preserve">三、北京市中餐厅营业面积分析 110</w:t>
      </w:r>
    </w:p>
    <w:p>
      <w:pPr>
        <w:spacing w:after="150"/>
      </w:pPr>
      <w:r>
        <w:rPr/>
        <w:t xml:space="preserve">四、北京市中餐厅营业额分析 111</w:t>
      </w:r>
    </w:p>
    <w:p>
      <w:pPr>
        <w:spacing w:after="150"/>
      </w:pPr>
      <w:r>
        <w:rPr/>
        <w:t xml:space="preserve">第三节 西餐厅/特色餐厅 113</w:t>
      </w:r>
    </w:p>
    <w:p>
      <w:pPr>
        <w:spacing w:after="150"/>
      </w:pPr>
      <w:r>
        <w:rPr/>
        <w:t xml:space="preserve">一、西餐厅/特色餐厅门店数量 113</w:t>
      </w:r>
    </w:p>
    <w:p>
      <w:pPr>
        <w:spacing w:after="150"/>
      </w:pPr>
      <w:r>
        <w:rPr/>
        <w:t xml:space="preserve">二、西餐厅/特色餐厅从业人员 114</w:t>
      </w:r>
    </w:p>
    <w:p>
      <w:pPr>
        <w:spacing w:after="150"/>
      </w:pPr>
      <w:r>
        <w:rPr/>
        <w:t xml:space="preserve">三、西餐厅/特色餐厅营业面积 115</w:t>
      </w:r>
    </w:p>
    <w:p>
      <w:pPr>
        <w:spacing w:after="150"/>
      </w:pPr>
      <w:r>
        <w:rPr/>
        <w:t xml:space="preserve">四、西餐厅/特色餐厅商品销售额 116</w:t>
      </w:r>
    </w:p>
    <w:p>
      <w:pPr>
        <w:spacing w:after="150"/>
      </w:pPr>
      <w:r>
        <w:rPr/>
        <w:t xml:space="preserve">第四节 茶馆 117</w:t>
      </w:r>
    </w:p>
    <w:p>
      <w:pPr>
        <w:spacing w:after="150"/>
      </w:pPr>
      <w:r>
        <w:rPr/>
        <w:t xml:space="preserve">一、茶馆门店数量 117</w:t>
      </w:r>
    </w:p>
    <w:p>
      <w:pPr>
        <w:spacing w:after="150"/>
      </w:pPr>
      <w:r>
        <w:rPr/>
        <w:t xml:space="preserve">二、茶馆从业人员 118</w:t>
      </w:r>
    </w:p>
    <w:p>
      <w:pPr>
        <w:spacing w:after="150"/>
      </w:pPr>
      <w:r>
        <w:rPr/>
        <w:t xml:space="preserve">三、茶馆营业面积 119</w:t>
      </w:r>
    </w:p>
    <w:p>
      <w:pPr>
        <w:spacing w:after="150"/>
      </w:pPr>
      <w:r>
        <w:rPr/>
        <w:t xml:space="preserve">四、茶馆商品销售额 119</w:t>
      </w:r>
    </w:p>
    <w:p>
      <w:pPr>
        <w:spacing w:after="150"/>
      </w:pPr>
      <w:r>
        <w:rPr>
          <w:b w:val="1"/>
          <w:bCs w:val="1"/>
        </w:rPr>
        <w:t xml:space="preserve">第七章 餐饮行业产业链分析 121</w:t>
      </w:r>
    </w:p>
    <w:p>
      <w:pPr>
        <w:spacing w:after="150"/>
      </w:pPr>
      <w:r>
        <w:rPr/>
        <w:t xml:space="preserve">第一节 餐饮上游行业分析 121</w:t>
      </w:r>
    </w:p>
    <w:p>
      <w:pPr>
        <w:spacing w:after="150"/>
      </w:pPr>
      <w:r>
        <w:rPr/>
        <w:t xml:space="preserve">一、上游行业发展现状 121</w:t>
      </w:r>
    </w:p>
    <w:p>
      <w:pPr>
        <w:spacing w:after="150"/>
      </w:pPr>
      <w:r>
        <w:rPr/>
        <w:t xml:space="preserve">二、上游行业生产情况 122</w:t>
      </w:r>
    </w:p>
    <w:p>
      <w:pPr>
        <w:spacing w:after="150"/>
      </w:pPr>
      <w:r>
        <w:rPr/>
        <w:t xml:space="preserve">三、上游行业近年来产品价格变化情况 124</w:t>
      </w:r>
    </w:p>
    <w:p>
      <w:pPr>
        <w:spacing w:after="150"/>
      </w:pPr>
      <w:r>
        <w:rPr/>
        <w:t xml:space="preserve">四、上游行业对餐饮产品生产成本的影响 129</w:t>
      </w:r>
    </w:p>
    <w:p>
      <w:pPr>
        <w:spacing w:after="150"/>
      </w:pPr>
      <w:r>
        <w:rPr/>
        <w:t xml:space="preserve">第二节 下游用户分析 131</w:t>
      </w:r>
    </w:p>
    <w:p>
      <w:pPr>
        <w:spacing w:after="150"/>
      </w:pPr>
      <w:r>
        <w:rPr/>
        <w:t xml:space="preserve">一、用户结构(用户分类及占比) 131</w:t>
      </w:r>
    </w:p>
    <w:p>
      <w:pPr>
        <w:spacing w:after="150"/>
      </w:pPr>
      <w:r>
        <w:rPr/>
        <w:t xml:space="preserve">二、用户需求特征及需求趋势 133</w:t>
      </w:r>
    </w:p>
    <w:p>
      <w:pPr>
        <w:spacing w:after="150"/>
      </w:pPr>
      <w:r>
        <w:rPr/>
        <w:t xml:space="preserve">三、用户的其它特性 140</w:t>
      </w:r>
    </w:p>
    <w:p>
      <w:pPr>
        <w:spacing w:after="150"/>
      </w:pPr>
      <w:r>
        <w:rPr/>
        <w:t xml:space="preserve">第三节 替代品分析 144</w:t>
      </w:r>
    </w:p>
    <w:p>
      <w:pPr>
        <w:spacing w:after="150"/>
      </w:pPr>
      <w:r>
        <w:rPr/>
        <w:t xml:space="preserve">一、替代品发展现状 144</w:t>
      </w:r>
    </w:p>
    <w:p>
      <w:pPr>
        <w:spacing w:after="150"/>
      </w:pPr>
      <w:r>
        <w:rPr/>
        <w:t xml:space="preserve">二、替代品对餐饮行业的影响 145</w:t>
      </w:r>
    </w:p>
    <w:p>
      <w:pPr>
        <w:spacing w:after="150"/>
      </w:pPr>
      <w:r>
        <w:rPr/>
        <w:t xml:space="preserve">三、替代品发展趋势 145</w:t>
      </w:r>
    </w:p>
    <w:p>
      <w:pPr>
        <w:spacing w:after="150"/>
      </w:pPr>
      <w:r>
        <w:rPr/>
        <w:t xml:space="preserve">第四节 互补品分析 146</w:t>
      </w:r>
    </w:p>
    <w:p>
      <w:pPr>
        <w:spacing w:after="150"/>
      </w:pPr>
      <w:r>
        <w:rPr/>
        <w:t xml:space="preserve">一、互补品发展现状 146</w:t>
      </w:r>
    </w:p>
    <w:p>
      <w:pPr>
        <w:spacing w:after="150"/>
      </w:pPr>
      <w:r>
        <w:rPr/>
        <w:t xml:space="preserve">二、互补品对餐饮行业的影响 148</w:t>
      </w:r>
    </w:p>
    <w:p>
      <w:pPr>
        <w:spacing w:after="150"/>
      </w:pPr>
      <w:r>
        <w:rPr/>
        <w:t xml:space="preserve">三、互补品发展趋势 149</w:t>
      </w:r>
    </w:p>
    <w:p>
      <w:pPr>
        <w:spacing w:after="150"/>
      </w:pPr>
      <w:r>
        <w:rPr>
          <w:b w:val="1"/>
          <w:bCs w:val="1"/>
        </w:rPr>
        <w:t xml:space="preserve">第三部分 行业竞争格局</w:t>
      </w:r>
    </w:p>
    <w:p>
      <w:pPr>
        <w:spacing w:after="150"/>
      </w:pPr>
      <w:r>
        <w:rPr>
          <w:b w:val="1"/>
          <w:bCs w:val="1"/>
        </w:rPr>
        <w:t xml:space="preserve">第八章 2019-2023年北京市餐饮行业竞争格局 151</w:t>
      </w:r>
    </w:p>
    <w:p>
      <w:pPr>
        <w:spacing w:after="150"/>
      </w:pPr>
      <w:r>
        <w:rPr/>
        <w:t xml:space="preserve">第一节 北京市餐饮行业规模情况分析 151</w:t>
      </w:r>
    </w:p>
    <w:p>
      <w:pPr>
        <w:spacing w:after="150"/>
      </w:pPr>
      <w:r>
        <w:rPr/>
        <w:t xml:space="preserve">一、行业单位规模情况分析 151</w:t>
      </w:r>
    </w:p>
    <w:p>
      <w:pPr>
        <w:spacing w:after="150"/>
      </w:pPr>
      <w:r>
        <w:rPr/>
        <w:t xml:space="preserve">二、行业人员规模状况分析 152</w:t>
      </w:r>
    </w:p>
    <w:p>
      <w:pPr>
        <w:spacing w:after="150"/>
      </w:pPr>
      <w:r>
        <w:rPr/>
        <w:t xml:space="preserve">三、行业资产规模状况分析 153</w:t>
      </w:r>
    </w:p>
    <w:p>
      <w:pPr>
        <w:spacing w:after="150"/>
      </w:pPr>
      <w:r>
        <w:rPr/>
        <w:t xml:space="preserve">四、行业市场规模状况分析 154</w:t>
      </w:r>
    </w:p>
    <w:p>
      <w:pPr>
        <w:spacing w:after="150"/>
      </w:pPr>
      <w:r>
        <w:rPr/>
        <w:t xml:space="preserve">第二节 市场壁垒 154</w:t>
      </w:r>
    </w:p>
    <w:p>
      <w:pPr>
        <w:spacing w:after="150"/>
      </w:pPr>
      <w:r>
        <w:rPr/>
        <w:t xml:space="preserve">第三节 竞争情况分析 157</w:t>
      </w:r>
    </w:p>
    <w:p>
      <w:pPr>
        <w:spacing w:after="150"/>
      </w:pPr>
      <w:r>
        <w:rPr/>
        <w:t xml:space="preserve">一、现有企业间竞争 157</w:t>
      </w:r>
    </w:p>
    <w:p>
      <w:pPr>
        <w:spacing w:after="150"/>
      </w:pPr>
      <w:r>
        <w:rPr/>
        <w:t xml:space="preserve">二、潜在进入者分析 158</w:t>
      </w:r>
    </w:p>
    <w:p>
      <w:pPr>
        <w:spacing w:after="150"/>
      </w:pPr>
      <w:r>
        <w:rPr/>
        <w:t xml:space="preserve">三、替代品威胁分析 159</w:t>
      </w:r>
    </w:p>
    <w:p>
      <w:pPr>
        <w:spacing w:after="150"/>
      </w:pPr>
      <w:r>
        <w:rPr/>
        <w:t xml:space="preserve">第四节 国内竞争力比较 160</w:t>
      </w:r>
    </w:p>
    <w:p>
      <w:pPr>
        <w:spacing w:after="150"/>
      </w:pPr>
      <w:r>
        <w:rPr/>
        <w:t xml:space="preserve">第五节 市场集中度分析 160</w:t>
      </w:r>
    </w:p>
    <w:p>
      <w:pPr>
        <w:spacing w:after="150"/>
      </w:pPr>
      <w:r>
        <w:rPr>
          <w:b w:val="1"/>
          <w:bCs w:val="1"/>
        </w:rPr>
        <w:t xml:space="preserve">第九章 北京市餐饮行业进出口分析 162</w:t>
      </w:r>
    </w:p>
    <w:p>
      <w:pPr>
        <w:spacing w:after="150"/>
      </w:pPr>
      <w:r>
        <w:rPr/>
        <w:t xml:space="preserve">第一节 出口分析 162</w:t>
      </w:r>
    </w:p>
    <w:p>
      <w:pPr>
        <w:spacing w:after="150"/>
      </w:pPr>
      <w:r>
        <w:rPr/>
        <w:t xml:space="preserve">一、过去三年餐饮产品出口量/值及增长情况 162</w:t>
      </w:r>
    </w:p>
    <w:p>
      <w:pPr>
        <w:spacing w:after="150"/>
      </w:pPr>
      <w:r>
        <w:rPr/>
        <w:t xml:space="preserve">二、出口产品在海外市场分布情况 162</w:t>
      </w:r>
    </w:p>
    <w:p>
      <w:pPr>
        <w:spacing w:after="150"/>
      </w:pPr>
      <w:r>
        <w:rPr/>
        <w:t xml:space="preserve">三、影响餐饮产品出口的因素 163</w:t>
      </w:r>
    </w:p>
    <w:p>
      <w:pPr>
        <w:spacing w:after="150"/>
      </w:pPr>
      <w:r>
        <w:rPr/>
        <w:t xml:space="preserve">四、未来三年餐饮行业出口形势预测 163</w:t>
      </w:r>
    </w:p>
    <w:p>
      <w:pPr>
        <w:spacing w:after="150"/>
      </w:pPr>
      <w:r>
        <w:rPr/>
        <w:t xml:space="preserve">第二节 进口分析 164</w:t>
      </w:r>
    </w:p>
    <w:p>
      <w:pPr>
        <w:spacing w:after="150"/>
      </w:pPr>
      <w:r>
        <w:rPr/>
        <w:t xml:space="preserve">一、过去三年餐饮产品进口量/值及增长情况 164</w:t>
      </w:r>
    </w:p>
    <w:p>
      <w:pPr>
        <w:spacing w:after="150"/>
      </w:pPr>
      <w:r>
        <w:rPr/>
        <w:t xml:space="preserve">二、进口餐饮产品的品牌结构 164</w:t>
      </w:r>
    </w:p>
    <w:p>
      <w:pPr>
        <w:spacing w:after="150"/>
      </w:pPr>
      <w:r>
        <w:rPr/>
        <w:t xml:space="preserve">三、影响餐饮产品进口的因素 165</w:t>
      </w:r>
    </w:p>
    <w:p>
      <w:pPr>
        <w:spacing w:after="150"/>
      </w:pPr>
      <w:r>
        <w:rPr/>
        <w:t xml:space="preserve">四、未来三年餐饮行业进口形势预测 166</w:t>
      </w:r>
    </w:p>
    <w:p>
      <w:pPr>
        <w:spacing w:after="150"/>
      </w:pPr>
      <w:r>
        <w:rPr>
          <w:b w:val="1"/>
          <w:bCs w:val="1"/>
        </w:rPr>
        <w:t xml:space="preserve">第十章 主要餐饮企业竞争力分析 167</w:t>
      </w:r>
    </w:p>
    <w:p>
      <w:pPr>
        <w:spacing w:after="150"/>
      </w:pPr>
      <w:r>
        <w:rPr/>
        <w:t xml:space="preserve">第一节 国外餐饮企业在华竞争力分析 167</w:t>
      </w:r>
    </w:p>
    <w:p>
      <w:pPr>
        <w:spacing w:after="150"/>
      </w:pPr>
      <w:r>
        <w:rPr/>
        <w:t xml:space="preserve">一、百胜餐饮集团 167</w:t>
      </w:r>
    </w:p>
    <w:p>
      <w:pPr>
        <w:spacing w:after="150"/>
      </w:pPr>
      <w:r>
        <w:rPr/>
        <w:t xml:space="preserve">1、企业概括介绍 167</w:t>
      </w:r>
    </w:p>
    <w:p>
      <w:pPr>
        <w:spacing w:after="150"/>
      </w:pPr>
      <w:r>
        <w:rPr/>
        <w:t xml:space="preserve">2、企业经营状况分析 168</w:t>
      </w:r>
    </w:p>
    <w:p>
      <w:pPr>
        <w:spacing w:after="150"/>
      </w:pPr>
      <w:r>
        <w:rPr/>
        <w:t xml:space="preserve">3、企业最新商业动态 169</w:t>
      </w:r>
    </w:p>
    <w:p>
      <w:pPr>
        <w:spacing w:after="150"/>
      </w:pPr>
      <w:r>
        <w:rPr/>
        <w:t xml:space="preserve">二、肯德基 169</w:t>
      </w:r>
    </w:p>
    <w:p>
      <w:pPr>
        <w:spacing w:after="150"/>
      </w:pPr>
      <w:r>
        <w:rPr/>
        <w:t xml:space="preserve">1、企业概括介绍 169</w:t>
      </w:r>
    </w:p>
    <w:p>
      <w:pPr>
        <w:spacing w:after="150"/>
      </w:pPr>
      <w:r>
        <w:rPr/>
        <w:t xml:space="preserve">2、肯德基的成功经验 170</w:t>
      </w:r>
    </w:p>
    <w:p>
      <w:pPr>
        <w:spacing w:after="150"/>
      </w:pPr>
      <w:r>
        <w:rPr/>
        <w:t xml:space="preserve">3、肯德基的中国策略 171</w:t>
      </w:r>
    </w:p>
    <w:p>
      <w:pPr>
        <w:spacing w:after="150"/>
      </w:pPr>
      <w:r>
        <w:rPr/>
        <w:t xml:space="preserve">4、肯德基的选址策略 175</w:t>
      </w:r>
    </w:p>
    <w:p>
      <w:pPr>
        <w:spacing w:after="150"/>
      </w:pPr>
      <w:r>
        <w:rPr/>
        <w:t xml:space="preserve">5、肯德基在北京市发展 180</w:t>
      </w:r>
    </w:p>
    <w:p>
      <w:pPr>
        <w:spacing w:after="150"/>
      </w:pPr>
      <w:r>
        <w:rPr/>
        <w:t xml:space="preserve">三、星巴克 180</w:t>
      </w:r>
    </w:p>
    <w:p>
      <w:pPr>
        <w:spacing w:after="150"/>
      </w:pPr>
      <w:r>
        <w:rPr/>
        <w:t xml:space="preserve">1、企业发展概括 180</w:t>
      </w:r>
    </w:p>
    <w:p>
      <w:pPr>
        <w:spacing w:after="150"/>
      </w:pPr>
      <w:r>
        <w:rPr/>
        <w:t xml:space="preserve">2、企业主要产品分析 181</w:t>
      </w:r>
    </w:p>
    <w:p>
      <w:pPr>
        <w:spacing w:after="150"/>
      </w:pPr>
      <w:r>
        <w:rPr/>
        <w:t xml:space="preserve">3、企业经营情况分析 182</w:t>
      </w:r>
    </w:p>
    <w:p>
      <w:pPr>
        <w:spacing w:after="150"/>
      </w:pPr>
      <w:r>
        <w:rPr/>
        <w:t xml:space="preserve">4、企业销售网络分析 183</w:t>
      </w:r>
    </w:p>
    <w:p>
      <w:pPr>
        <w:spacing w:after="150"/>
      </w:pPr>
      <w:r>
        <w:rPr/>
        <w:t xml:space="preserve">5、企业发展战略分析 186</w:t>
      </w:r>
    </w:p>
    <w:p>
      <w:pPr>
        <w:spacing w:after="150"/>
      </w:pPr>
      <w:r>
        <w:rPr/>
        <w:t xml:space="preserve">6、星巴克在北京市发展 187</w:t>
      </w:r>
    </w:p>
    <w:p>
      <w:pPr>
        <w:spacing w:after="150"/>
      </w:pPr>
      <w:r>
        <w:rPr/>
        <w:t xml:space="preserve">四、棒约翰 187</w:t>
      </w:r>
    </w:p>
    <w:p>
      <w:pPr>
        <w:spacing w:after="150"/>
      </w:pPr>
      <w:r>
        <w:rPr/>
        <w:t xml:space="preserve">1、企业概括 187</w:t>
      </w:r>
    </w:p>
    <w:p>
      <w:pPr>
        <w:spacing w:after="150"/>
      </w:pPr>
      <w:r>
        <w:rPr/>
        <w:t xml:space="preserve">2、企业经营状况分析 187</w:t>
      </w:r>
    </w:p>
    <w:p>
      <w:pPr>
        <w:spacing w:after="150"/>
      </w:pPr>
      <w:r>
        <w:rPr/>
        <w:t xml:space="preserve">3、棒约翰在华发展 189</w:t>
      </w:r>
    </w:p>
    <w:p>
      <w:pPr>
        <w:spacing w:after="150"/>
      </w:pPr>
      <w:r>
        <w:rPr/>
        <w:t xml:space="preserve">4、棒约翰在北京市最新动态 191</w:t>
      </w:r>
    </w:p>
    <w:p>
      <w:pPr>
        <w:spacing w:after="150"/>
      </w:pPr>
      <w:r>
        <w:rPr/>
        <w:t xml:space="preserve">五、麦当劳 191</w:t>
      </w:r>
    </w:p>
    <w:p>
      <w:pPr>
        <w:spacing w:after="150"/>
      </w:pPr>
      <w:r>
        <w:rPr/>
        <w:t xml:space="preserve">1、企业概括 191</w:t>
      </w:r>
    </w:p>
    <w:p>
      <w:pPr>
        <w:spacing w:after="150"/>
      </w:pPr>
      <w:r>
        <w:rPr/>
        <w:t xml:space="preserve">2、企业经营状况分析 192</w:t>
      </w:r>
    </w:p>
    <w:p>
      <w:pPr>
        <w:spacing w:after="150"/>
      </w:pPr>
      <w:r>
        <w:rPr/>
        <w:t xml:space="preserve">3、麦当劳的经营策略 193</w:t>
      </w:r>
    </w:p>
    <w:p>
      <w:pPr>
        <w:spacing w:after="150"/>
      </w:pPr>
      <w:r>
        <w:rPr/>
        <w:t xml:space="preserve">4、麦当劳的营销方式 204</w:t>
      </w:r>
    </w:p>
    <w:p>
      <w:pPr>
        <w:spacing w:after="150"/>
      </w:pPr>
      <w:r>
        <w:rPr/>
        <w:t xml:space="preserve">5、麦当劳的北京市策略 207</w:t>
      </w:r>
    </w:p>
    <w:p>
      <w:pPr>
        <w:spacing w:after="150"/>
      </w:pPr>
      <w:r>
        <w:rPr/>
        <w:t xml:space="preserve">第二节 中国正餐企业经营状况分析 210</w:t>
      </w:r>
    </w:p>
    <w:p>
      <w:pPr>
        <w:spacing w:after="150"/>
      </w:pPr>
      <w:r>
        <w:rPr/>
        <w:t xml:space="preserve">一、全聚德(集团)股份有限公司 210</w:t>
      </w:r>
    </w:p>
    <w:p>
      <w:pPr>
        <w:spacing w:after="150"/>
      </w:pPr>
      <w:r>
        <w:rPr/>
        <w:t xml:space="preserve">1、企业发展概括 210</w:t>
      </w:r>
    </w:p>
    <w:p>
      <w:pPr>
        <w:spacing w:after="150"/>
      </w:pPr>
      <w:r>
        <w:rPr/>
        <w:t xml:space="preserve">2、企业经营情况分析 211</w:t>
      </w:r>
    </w:p>
    <w:p>
      <w:pPr>
        <w:spacing w:after="150"/>
      </w:pPr>
      <w:r>
        <w:rPr/>
        <w:t xml:space="preserve">3、企业经济指标分析 212</w:t>
      </w:r>
    </w:p>
    <w:p>
      <w:pPr>
        <w:spacing w:after="150"/>
      </w:pPr>
      <w:r>
        <w:rPr/>
        <w:t xml:space="preserve">4、企业盈利能力分析 212</w:t>
      </w:r>
    </w:p>
    <w:p>
      <w:pPr>
        <w:spacing w:after="150"/>
      </w:pPr>
      <w:r>
        <w:rPr/>
        <w:t xml:space="preserve">5、企业偿债能力分析 213</w:t>
      </w:r>
    </w:p>
    <w:p>
      <w:pPr>
        <w:spacing w:after="150"/>
      </w:pPr>
      <w:r>
        <w:rPr/>
        <w:t xml:space="preserve">6、企业运营能力分析 213</w:t>
      </w:r>
    </w:p>
    <w:p>
      <w:pPr>
        <w:spacing w:after="150"/>
      </w:pPr>
      <w:r>
        <w:rPr/>
        <w:t xml:space="preserve">7、企业成本费用分析 214</w:t>
      </w:r>
    </w:p>
    <w:p>
      <w:pPr>
        <w:spacing w:after="150"/>
      </w:pPr>
      <w:r>
        <w:rPr/>
        <w:t xml:space="preserve">二、西安饮食股份有限公司 214</w:t>
      </w:r>
    </w:p>
    <w:p>
      <w:pPr>
        <w:spacing w:after="150"/>
      </w:pPr>
      <w:r>
        <w:rPr/>
        <w:t xml:space="preserve">1、企业发展概括 214</w:t>
      </w:r>
    </w:p>
    <w:p>
      <w:pPr>
        <w:spacing w:after="150"/>
      </w:pPr>
      <w:r>
        <w:rPr/>
        <w:t xml:space="preserve">2、企业经营情况分析 215</w:t>
      </w:r>
    </w:p>
    <w:p>
      <w:pPr>
        <w:spacing w:after="150"/>
      </w:pPr>
      <w:r>
        <w:rPr/>
        <w:t xml:space="preserve">3、企业经济指标分析 216</w:t>
      </w:r>
    </w:p>
    <w:p>
      <w:pPr>
        <w:spacing w:after="150"/>
      </w:pPr>
      <w:r>
        <w:rPr/>
        <w:t xml:space="preserve">4、企业盈利能力分析 216</w:t>
      </w:r>
    </w:p>
    <w:p>
      <w:pPr>
        <w:spacing w:after="150"/>
      </w:pPr>
      <w:r>
        <w:rPr/>
        <w:t xml:space="preserve">5、企业偿债能力分析 217</w:t>
      </w:r>
    </w:p>
    <w:p>
      <w:pPr>
        <w:spacing w:after="150"/>
      </w:pPr>
      <w:r>
        <w:rPr/>
        <w:t xml:space="preserve">6、企业运营能力分析 217</w:t>
      </w:r>
    </w:p>
    <w:p>
      <w:pPr>
        <w:spacing w:after="150"/>
      </w:pPr>
      <w:r>
        <w:rPr/>
        <w:t xml:space="preserve">三、味千(中国)控股有限公司 217</w:t>
      </w:r>
    </w:p>
    <w:p>
      <w:pPr>
        <w:spacing w:after="150"/>
      </w:pPr>
      <w:r>
        <w:rPr/>
        <w:t xml:space="preserve">1、企业发展概括 217</w:t>
      </w:r>
    </w:p>
    <w:p>
      <w:pPr>
        <w:spacing w:after="150"/>
      </w:pPr>
      <w:r>
        <w:rPr/>
        <w:t xml:space="preserve">2、企业经营情况分析 218</w:t>
      </w:r>
    </w:p>
    <w:p>
      <w:pPr>
        <w:spacing w:after="150"/>
      </w:pPr>
      <w:r>
        <w:rPr/>
        <w:t xml:space="preserve">3、企业经济指标分析 220</w:t>
      </w:r>
    </w:p>
    <w:p>
      <w:pPr>
        <w:spacing w:after="150"/>
      </w:pPr>
      <w:r>
        <w:rPr/>
        <w:t xml:space="preserve">4、企业盈利能力分析 220</w:t>
      </w:r>
    </w:p>
    <w:p>
      <w:pPr>
        <w:spacing w:after="150"/>
      </w:pPr>
      <w:r>
        <w:rPr/>
        <w:t xml:space="preserve">5、企业偿债能力分析 221</w:t>
      </w:r>
    </w:p>
    <w:p>
      <w:pPr>
        <w:spacing w:after="150"/>
      </w:pPr>
      <w:r>
        <w:rPr/>
        <w:t xml:space="preserve">6、企业运营能力分析 221</w:t>
      </w:r>
    </w:p>
    <w:p>
      <w:pPr>
        <w:spacing w:after="150"/>
      </w:pPr>
      <w:r>
        <w:rPr/>
        <w:t xml:space="preserve">四、小南国(集团)有限公司 222</w:t>
      </w:r>
    </w:p>
    <w:p>
      <w:pPr>
        <w:spacing w:after="150"/>
      </w:pPr>
      <w:r>
        <w:rPr/>
        <w:t xml:space="preserve">1、企业发展概括 222</w:t>
      </w:r>
    </w:p>
    <w:p>
      <w:pPr>
        <w:spacing w:after="150"/>
      </w:pPr>
      <w:r>
        <w:rPr/>
        <w:t xml:space="preserve">2、企业经营情况分析 222</w:t>
      </w:r>
    </w:p>
    <w:p>
      <w:pPr>
        <w:spacing w:after="150"/>
      </w:pPr>
      <w:r>
        <w:rPr/>
        <w:t xml:space="preserve">3、企业经济指标分析 223</w:t>
      </w:r>
    </w:p>
    <w:p>
      <w:pPr>
        <w:spacing w:after="150"/>
      </w:pPr>
      <w:r>
        <w:rPr/>
        <w:t xml:space="preserve">4、企业盈利能力分析 223</w:t>
      </w:r>
    </w:p>
    <w:p>
      <w:pPr>
        <w:spacing w:after="150"/>
      </w:pPr>
      <w:r>
        <w:rPr/>
        <w:t xml:space="preserve">5、企业偿债能力分析 224</w:t>
      </w:r>
    </w:p>
    <w:p>
      <w:pPr>
        <w:spacing w:after="150"/>
      </w:pPr>
      <w:r>
        <w:rPr/>
        <w:t xml:space="preserve">6、企业运营能力分析 224</w:t>
      </w:r>
    </w:p>
    <w:p>
      <w:pPr>
        <w:spacing w:after="150"/>
      </w:pPr>
      <w:r>
        <w:rPr/>
        <w:t xml:space="preserve">五、煌上煌股份有限公司 225</w:t>
      </w:r>
    </w:p>
    <w:p>
      <w:pPr>
        <w:spacing w:after="150"/>
      </w:pPr>
      <w:r>
        <w:rPr/>
        <w:t xml:space="preserve">1、企业发展概括 225</w:t>
      </w:r>
    </w:p>
    <w:p>
      <w:pPr>
        <w:spacing w:after="150"/>
      </w:pPr>
      <w:r>
        <w:rPr/>
        <w:t xml:space="preserve">2、企业经营发展历程 225</w:t>
      </w:r>
    </w:p>
    <w:p>
      <w:pPr>
        <w:spacing w:after="150"/>
      </w:pPr>
      <w:r>
        <w:rPr/>
        <w:t xml:space="preserve">3、企业销售网络分布 226</w:t>
      </w:r>
    </w:p>
    <w:p>
      <w:pPr>
        <w:spacing w:after="150"/>
      </w:pPr>
      <w:r>
        <w:rPr/>
        <w:t xml:space="preserve">4、企业经营发展态势 227</w:t>
      </w:r>
    </w:p>
    <w:p>
      <w:pPr>
        <w:spacing w:after="150"/>
      </w:pPr>
      <w:r>
        <w:rPr>
          <w:b w:val="1"/>
          <w:bCs w:val="1"/>
        </w:rPr>
        <w:t xml:space="preserve">第四部分 行业发展趋势</w:t>
      </w:r>
    </w:p>
    <w:p>
      <w:pPr>
        <w:spacing w:after="150"/>
      </w:pPr>
      <w:r>
        <w:rPr>
          <w:b w:val="1"/>
          <w:bCs w:val="1"/>
        </w:rPr>
        <w:t xml:space="preserve">第十一章 2024-2029年北京市餐饮行业发展趋势与前景分析 229</w:t>
      </w:r>
    </w:p>
    <w:p>
      <w:pPr>
        <w:spacing w:after="150"/>
      </w:pPr>
      <w:r>
        <w:rPr/>
        <w:t xml:space="preserve">第一节 2024-2029年中国餐饮业市场前景预测分析 229</w:t>
      </w:r>
    </w:p>
    <w:p>
      <w:pPr>
        <w:spacing w:after="150"/>
      </w:pPr>
      <w:r>
        <w:rPr/>
        <w:t xml:space="preserve">一、未来餐饮企业营销趋势分析 229</w:t>
      </w:r>
    </w:p>
    <w:p>
      <w:pPr>
        <w:spacing w:after="150"/>
      </w:pPr>
      <w:r>
        <w:rPr/>
        <w:t xml:space="preserve">二、餐饮市场需求变化趋势分析 231</w:t>
      </w:r>
    </w:p>
    <w:p>
      <w:pPr>
        <w:spacing w:after="150"/>
      </w:pPr>
      <w:r>
        <w:rPr/>
        <w:t xml:space="preserve">三、未来餐饮业的发展格局分析 232</w:t>
      </w:r>
    </w:p>
    <w:p>
      <w:pPr>
        <w:spacing w:after="150"/>
      </w:pPr>
      <w:r>
        <w:rPr/>
        <w:t xml:space="preserve">四、未来餐饮连锁发展方向分析 235</w:t>
      </w:r>
    </w:p>
    <w:p>
      <w:pPr>
        <w:spacing w:after="150"/>
      </w:pPr>
      <w:r>
        <w:rPr/>
        <w:t xml:space="preserve">五、未来中国餐饮市场发展趋势 235</w:t>
      </w:r>
    </w:p>
    <w:p>
      <w:pPr>
        <w:spacing w:after="150"/>
      </w:pPr>
      <w:r>
        <w:rPr/>
        <w:t xml:space="preserve">第二节 2024-2029年北京市餐饮行业投资前景分析 236</w:t>
      </w:r>
    </w:p>
    <w:p>
      <w:pPr>
        <w:spacing w:after="150"/>
      </w:pPr>
      <w:r>
        <w:rPr/>
        <w:t xml:space="preserve">一、北京市餐饮行业发展前景 236</w:t>
      </w:r>
    </w:p>
    <w:p>
      <w:pPr>
        <w:spacing w:after="150"/>
      </w:pPr>
      <w:r>
        <w:rPr/>
        <w:t xml:space="preserve">二、北京市餐饮发展趋势分析 237</w:t>
      </w:r>
    </w:p>
    <w:p>
      <w:pPr>
        <w:spacing w:after="150"/>
      </w:pPr>
      <w:r>
        <w:rPr/>
        <w:t xml:space="preserve">三、北京市连锁餐饮市场前景 237</w:t>
      </w:r>
    </w:p>
    <w:p>
      <w:pPr>
        <w:spacing w:after="150"/>
      </w:pPr>
      <w:r>
        <w:rPr/>
        <w:t xml:space="preserve">四、北京市餐饮市场规模预测 238</w:t>
      </w:r>
    </w:p>
    <w:p>
      <w:pPr>
        <w:spacing w:after="150"/>
      </w:pPr>
      <w:r>
        <w:rPr/>
        <w:t xml:space="preserve">五、北京市连锁餐饮市场规模预测 239</w:t>
      </w:r>
    </w:p>
    <w:p>
      <w:pPr>
        <w:spacing w:after="150"/>
      </w:pPr>
      <w:r>
        <w:rPr/>
        <w:t xml:space="preserve">第三节 2024-2029年北京市餐饮行业投资风险分析 239</w:t>
      </w:r>
    </w:p>
    <w:p>
      <w:pPr>
        <w:spacing w:after="150"/>
      </w:pPr>
      <w:r>
        <w:rPr/>
        <w:t xml:space="preserve">一、产业政策分析 239</w:t>
      </w:r>
    </w:p>
    <w:p>
      <w:pPr>
        <w:spacing w:after="150"/>
      </w:pPr>
      <w:r>
        <w:rPr/>
        <w:t xml:space="preserve">二、原材料风险分析 240</w:t>
      </w:r>
    </w:p>
    <w:p>
      <w:pPr>
        <w:spacing w:after="150"/>
      </w:pPr>
      <w:r>
        <w:rPr/>
        <w:t xml:space="preserve">三、市场竞争风险 241</w:t>
      </w:r>
    </w:p>
    <w:p>
      <w:pPr>
        <w:spacing w:after="150"/>
      </w:pPr>
      <w:r>
        <w:rPr/>
        <w:t xml:space="preserve">四、人力资源风险分析 241</w:t>
      </w:r>
    </w:p>
    <w:p>
      <w:pPr>
        <w:spacing w:after="150"/>
      </w:pPr>
      <w:r>
        <w:rPr/>
        <w:t xml:space="preserve">第四节 2024-2029年北京市餐饮行业投资策略及建议 241</w:t>
      </w:r>
    </w:p>
    <w:p>
      <w:pPr>
        <w:spacing w:after="150"/>
      </w:pPr>
      <w:r>
        <w:rPr>
          <w:b w:val="1"/>
          <w:bCs w:val="1"/>
        </w:rPr>
        <w:t xml:space="preserve">第十二章 中道泰和对餐饮行业发展策略建议 244</w:t>
      </w:r>
    </w:p>
    <w:p>
      <w:pPr>
        <w:spacing w:after="150"/>
      </w:pPr>
      <w:r>
        <w:rPr/>
        <w:t xml:space="preserve">第一节 北京市餐饮行业市场策略简析 244</w:t>
      </w:r>
    </w:p>
    <w:p>
      <w:pPr>
        <w:spacing w:after="150"/>
      </w:pPr>
      <w:r>
        <w:rPr/>
        <w:t xml:space="preserve">第二节 北京市餐饮行业营销策略分析及建议 245</w:t>
      </w:r>
    </w:p>
    <w:p>
      <w:pPr>
        <w:spacing w:after="150"/>
      </w:pPr>
      <w:r>
        <w:rPr/>
        <w:t xml:space="preserve">一、行业营销策略分析 245</w:t>
      </w:r>
    </w:p>
    <w:p>
      <w:pPr>
        <w:spacing w:after="150"/>
      </w:pPr>
      <w:r>
        <w:rPr/>
        <w:t xml:space="preserve">二、行业销售模式分析 248</w:t>
      </w:r>
    </w:p>
    <w:p>
      <w:pPr>
        <w:spacing w:after="150"/>
      </w:pPr>
      <w:r>
        <w:rPr/>
        <w:t xml:space="preserve">三、企业营销策略建议 252</w:t>
      </w:r>
    </w:p>
    <w:p>
      <w:pPr>
        <w:spacing w:after="150"/>
      </w:pPr>
      <w:r>
        <w:rPr/>
        <w:t xml:space="preserve">第三节 北京市餐饮行业企业经营发展分析及建议 257</w:t>
      </w:r>
    </w:p>
    <w:p>
      <w:pPr>
        <w:spacing w:after="150"/>
      </w:pPr>
      <w:r>
        <w:rPr/>
        <w:t xml:space="preserve">一、行业企业发展存在问题与瓶颈 257</w:t>
      </w:r>
    </w:p>
    <w:p>
      <w:pPr>
        <w:spacing w:after="150"/>
      </w:pPr>
      <w:r>
        <w:rPr/>
        <w:t xml:space="preserve">二、中道泰和专家的策略及建议 258</w:t>
      </w:r>
    </w:p>
    <w:p>
      <w:pPr>
        <w:spacing w:after="150"/>
      </w:pPr>
      <w:r>
        <w:rPr>
          <w:b w:val="1"/>
          <w:bCs w:val="1"/>
        </w:rPr>
        <w:t xml:space="preserve">图表目录</w:t>
      </w:r>
    </w:p>
    <w:p>
      <w:pPr>
        <w:spacing w:after="150"/>
      </w:pPr>
      <w:r>
        <w:rPr/>
        <w:t xml:space="preserve">图表：2019-2023年北京生产总值 36</w:t>
      </w:r>
    </w:p>
    <w:p>
      <w:pPr>
        <w:spacing w:after="150"/>
      </w:pPr>
      <w:r>
        <w:rPr/>
        <w:t xml:space="preserve">图表：2019-2023年地区生产总值及增长速度 37</w:t>
      </w:r>
    </w:p>
    <w:p>
      <w:pPr>
        <w:spacing w:after="150"/>
      </w:pPr>
      <w:r>
        <w:rPr/>
        <w:t xml:space="preserve">图表：2019-2023年社会消费品零售总额 37</w:t>
      </w:r>
    </w:p>
    <w:p>
      <w:pPr>
        <w:spacing w:after="150"/>
      </w:pPr>
      <w:r>
        <w:rPr/>
        <w:t xml:space="preserve">图表：2019-2023年社会消费品零售总额及增长速度 38</w:t>
      </w:r>
    </w:p>
    <w:p>
      <w:pPr>
        <w:spacing w:after="150"/>
      </w:pPr>
      <w:r>
        <w:rPr/>
        <w:t xml:space="preserve">图表：2019-2023年城乡居民人均可支配收入实际增速 39</w:t>
      </w:r>
    </w:p>
    <w:p>
      <w:pPr>
        <w:spacing w:after="150"/>
      </w:pPr>
      <w:r>
        <w:rPr/>
        <w:t xml:space="preserve">图表：2019-2023年城镇新增就业人数 39</w:t>
      </w:r>
    </w:p>
    <w:p>
      <w:pPr>
        <w:spacing w:after="150"/>
      </w:pPr>
      <w:r>
        <w:rPr/>
        <w:t xml:space="preserve">图表：2019-2023年华中地区餐饮行业市场规模 76</w:t>
      </w:r>
    </w:p>
    <w:p>
      <w:pPr>
        <w:spacing w:after="150"/>
      </w:pPr>
      <w:r>
        <w:rPr/>
        <w:t xml:space="preserve">图表：2024-2029年华中地区餐饮发展规模预测 77</w:t>
      </w:r>
    </w:p>
    <w:p>
      <w:pPr>
        <w:spacing w:after="150"/>
      </w:pPr>
      <w:r>
        <w:rPr/>
        <w:t xml:space="preserve">图表：2019-2023年华南地区餐饮行业市场规模 81</w:t>
      </w:r>
    </w:p>
    <w:p>
      <w:pPr>
        <w:spacing w:after="150"/>
      </w:pPr>
      <w:r>
        <w:rPr/>
        <w:t xml:space="preserve">图表：2024-2029年华南地区餐饮发展规模预测 81</w:t>
      </w:r>
    </w:p>
    <w:p>
      <w:pPr>
        <w:spacing w:after="150"/>
      </w:pPr>
      <w:r>
        <w:rPr/>
        <w:t xml:space="preserve">图表：2019-2023年东北地区餐饮行业市场规模 83</w:t>
      </w:r>
    </w:p>
    <w:p>
      <w:pPr>
        <w:spacing w:after="150"/>
      </w:pPr>
      <w:r>
        <w:rPr/>
        <w:t xml:space="preserve">图表：2024-2029年东北地区餐饮市场规模预测 83</w:t>
      </w:r>
    </w:p>
    <w:p>
      <w:pPr>
        <w:spacing w:after="150"/>
      </w:pPr>
      <w:r>
        <w:rPr/>
        <w:t xml:space="preserve">图表：2019-2023年华东地区餐饮行业市场规模 85</w:t>
      </w:r>
    </w:p>
    <w:p>
      <w:pPr>
        <w:spacing w:after="150"/>
      </w:pPr>
      <w:r>
        <w:rPr/>
        <w:t xml:space="preserve">图表：2024-2029年华东地区餐饮发展规模预测 86</w:t>
      </w:r>
    </w:p>
    <w:p>
      <w:pPr>
        <w:spacing w:after="150"/>
      </w:pPr>
      <w:r>
        <w:rPr/>
        <w:t xml:space="preserve">图表：2019-2023年西部地区餐饮行业市场规模 87</w:t>
      </w:r>
    </w:p>
    <w:p>
      <w:pPr>
        <w:spacing w:after="150"/>
      </w:pPr>
      <w:r>
        <w:rPr/>
        <w:t xml:space="preserve">图表：2024-2029年西部地区餐饮发展规模预测 88</w:t>
      </w:r>
    </w:p>
    <w:p>
      <w:pPr>
        <w:spacing w:after="150"/>
      </w:pPr>
      <w:r>
        <w:rPr/>
        <w:t xml:space="preserve">图表：2019-2023年北京市餐饮行业生产总值 89</w:t>
      </w:r>
    </w:p>
    <w:p>
      <w:pPr>
        <w:spacing w:after="150"/>
      </w:pPr>
      <w:r>
        <w:rPr/>
        <w:t xml:space="preserve">图表：2019-2023年北京市住宿和餐饮行业利润总额 90</w:t>
      </w:r>
    </w:p>
    <w:p>
      <w:pPr>
        <w:spacing w:after="150"/>
      </w:pPr>
      <w:r>
        <w:rPr/>
        <w:t xml:space="preserve">图表：2019-2023年北京市餐饮行业总资产 91</w:t>
      </w:r>
    </w:p>
    <w:p>
      <w:pPr>
        <w:spacing w:after="150"/>
      </w:pPr>
      <w:r>
        <w:rPr/>
        <w:t xml:space="preserve">图表：2019-2023年北京市餐饮行业企业数量 92</w:t>
      </w:r>
    </w:p>
    <w:p>
      <w:pPr>
        <w:spacing w:after="150"/>
      </w:pPr>
      <w:r>
        <w:rPr/>
        <w:t xml:space="preserve">图表：2019-2023年北京市餐饮行业企业亏损情况 93</w:t>
      </w:r>
    </w:p>
    <w:p>
      <w:pPr>
        <w:spacing w:after="150"/>
      </w:pPr>
      <w:r>
        <w:rPr/>
        <w:t xml:space="preserve">图表：2019-2023年北京市住宿和餐饮行业从业人数 94</w:t>
      </w:r>
    </w:p>
    <w:p>
      <w:pPr>
        <w:spacing w:after="150"/>
      </w:pPr>
      <w:r>
        <w:rPr/>
        <w:t xml:space="preserve">图表：2019-2023年北京市餐饮行业企业分布 95</w:t>
      </w:r>
    </w:p>
    <w:p>
      <w:pPr>
        <w:spacing w:after="150"/>
      </w:pPr>
      <w:r>
        <w:rPr/>
        <w:t xml:space="preserve">图表：2019-2023年北京市餐饮行业成本费用利润情况 97</w:t>
      </w:r>
    </w:p>
    <w:p>
      <w:pPr>
        <w:spacing w:after="150"/>
      </w:pPr>
      <w:r>
        <w:rPr/>
        <w:t xml:space="preserve">图表：2019-2023年北京市餐饮行业毛利率 98</w:t>
      </w:r>
    </w:p>
    <w:p>
      <w:pPr>
        <w:spacing w:after="150"/>
      </w:pPr>
      <w:r>
        <w:rPr/>
        <w:t xml:space="preserve">图表：2019-2023年北京市餐饮行业销售利润率 99</w:t>
      </w:r>
    </w:p>
    <w:p>
      <w:pPr>
        <w:spacing w:after="150"/>
      </w:pPr>
      <w:r>
        <w:rPr/>
        <w:t xml:space="preserve">图表：2019-2023年北京市餐饮行业资产利润率 100</w:t>
      </w:r>
    </w:p>
    <w:p>
      <w:pPr>
        <w:spacing w:after="150"/>
      </w:pPr>
      <w:r>
        <w:rPr/>
        <w:t xml:space="preserve">图表：2019-2023年北京市餐饮行业资产负债情况 100</w:t>
      </w:r>
    </w:p>
    <w:p>
      <w:pPr>
        <w:spacing w:after="150"/>
      </w:pPr>
      <w:r>
        <w:rPr/>
        <w:t xml:space="preserve">图表：2019-2023年北京市餐饮行业成本占收入比重 101</w:t>
      </w:r>
    </w:p>
    <w:p>
      <w:pPr>
        <w:spacing w:after="150"/>
      </w:pPr>
      <w:r>
        <w:rPr/>
        <w:t xml:space="preserve">图表：2019-2023年北京市餐饮行业销售费用占收入比重 102</w:t>
      </w:r>
    </w:p>
    <w:p>
      <w:pPr>
        <w:spacing w:after="150"/>
      </w:pPr>
      <w:r>
        <w:rPr/>
        <w:t xml:space="preserve">图表：2019-2023年北京市餐饮行业人均利润率 103</w:t>
      </w:r>
    </w:p>
    <w:p>
      <w:pPr>
        <w:spacing w:after="150"/>
      </w:pPr>
      <w:r>
        <w:rPr/>
        <w:t xml:space="preserve">图表：2019-2023年北京市餐饮行业利用外资情况 104</w:t>
      </w:r>
    </w:p>
    <w:p>
      <w:pPr>
        <w:spacing w:after="150"/>
      </w:pPr>
      <w:r>
        <w:rPr/>
        <w:t xml:space="preserve">图表：2019-2023年北京市咖啡厅门店数量 105</w:t>
      </w:r>
    </w:p>
    <w:p>
      <w:pPr>
        <w:spacing w:after="150"/>
      </w:pPr>
      <w:r>
        <w:rPr/>
        <w:t xml:space="preserve">图表：2019-2023年北京市咖啡厅从业人员数量 106</w:t>
      </w:r>
    </w:p>
    <w:p>
      <w:pPr>
        <w:spacing w:after="150"/>
      </w:pPr>
      <w:r>
        <w:rPr/>
        <w:t xml:space="preserve">图表：2019-2023年北京市咖啡厅营业面积 107</w:t>
      </w:r>
    </w:p>
    <w:p>
      <w:pPr>
        <w:spacing w:after="150"/>
      </w:pPr>
      <w:r>
        <w:rPr/>
        <w:t xml:space="preserve">图表：2019-2023年北京市咖啡厅营业额 108</w:t>
      </w:r>
    </w:p>
    <w:p>
      <w:pPr>
        <w:spacing w:after="150"/>
      </w:pPr>
      <w:r>
        <w:rPr/>
        <w:t xml:space="preserve">图表：2019-2023年北京市中餐厅门店数量 109</w:t>
      </w:r>
    </w:p>
    <w:p>
      <w:pPr>
        <w:spacing w:after="150"/>
      </w:pPr>
      <w:r>
        <w:rPr/>
        <w:t xml:space="preserve">图表：2019-2023年北京市中餐厅从业人员数量 110</w:t>
      </w:r>
    </w:p>
    <w:p>
      <w:pPr>
        <w:spacing w:after="150"/>
      </w:pPr>
      <w:r>
        <w:rPr/>
        <w:t xml:space="preserve">图表：2019-2023年北京市中餐厅营业面积 111</w:t>
      </w:r>
    </w:p>
    <w:p>
      <w:pPr>
        <w:spacing w:after="150"/>
      </w:pPr>
      <w:r>
        <w:rPr/>
        <w:t xml:space="preserve">图表：2019-2023年北京市中餐厅营业额 112</w:t>
      </w:r>
    </w:p>
    <w:p>
      <w:pPr>
        <w:spacing w:after="150"/>
      </w:pPr>
      <w:r>
        <w:rPr/>
        <w:t xml:space="preserve">图表：2019-2023年西餐厅/特色餐厅门店数量 113</w:t>
      </w:r>
    </w:p>
    <w:p>
      <w:pPr>
        <w:spacing w:after="150"/>
      </w:pPr>
      <w:r>
        <w:rPr/>
        <w:t xml:space="preserve">图表：2019-2023年西餐厅/特色餐厅从业人员 114</w:t>
      </w:r>
    </w:p>
    <w:p>
      <w:pPr>
        <w:spacing w:after="150"/>
      </w:pPr>
      <w:r>
        <w:rPr/>
        <w:t xml:space="preserve">图表：2019-2023年西餐厅/特色餐厅营业面积 115</w:t>
      </w:r>
    </w:p>
    <w:p>
      <w:pPr>
        <w:spacing w:after="150"/>
      </w:pPr>
      <w:r>
        <w:rPr/>
        <w:t xml:space="preserve">图表：2019-2023年西餐厅/特色餐厅营业面积 116</w:t>
      </w:r>
    </w:p>
    <w:p>
      <w:pPr>
        <w:spacing w:after="150"/>
      </w:pPr>
      <w:r>
        <w:rPr/>
        <w:t xml:space="preserve">图表：2019-2023年北京市茶馆门店数量 117</w:t>
      </w:r>
    </w:p>
    <w:p>
      <w:pPr>
        <w:spacing w:after="150"/>
      </w:pPr>
      <w:r>
        <w:rPr/>
        <w:t xml:space="preserve">图表：2019-2023年北京市茶馆从业人员 118</w:t>
      </w:r>
    </w:p>
    <w:p>
      <w:pPr>
        <w:spacing w:after="150"/>
      </w:pPr>
      <w:r>
        <w:rPr/>
        <w:t xml:space="preserve">图表：2019-2023年北京市茶馆营业面积 119</w:t>
      </w:r>
    </w:p>
    <w:p>
      <w:pPr>
        <w:spacing w:after="150"/>
      </w:pPr>
      <w:r>
        <w:rPr/>
        <w:t xml:space="preserve">图表：2019-2023年北京市茶馆商品销售额 119</w:t>
      </w:r>
    </w:p>
    <w:p>
      <w:pPr>
        <w:spacing w:after="150"/>
      </w:pPr>
      <w:r>
        <w:rPr/>
        <w:t xml:space="preserve">图表：2019-2023年我国蔬菜产量情况 123</w:t>
      </w:r>
    </w:p>
    <w:p>
      <w:pPr>
        <w:spacing w:after="150"/>
      </w:pPr>
      <w:r>
        <w:rPr/>
        <w:t xml:space="preserve">图表：2017—2025年蔬菜平衡表：万吨 124</w:t>
      </w:r>
    </w:p>
    <w:p>
      <w:pPr>
        <w:spacing w:after="150"/>
      </w:pPr>
      <w:r>
        <w:rPr/>
        <w:t xml:space="preserve">图表：2019-2023年2-3月份猪肉价格走势 125</w:t>
      </w:r>
    </w:p>
    <w:p>
      <w:pPr>
        <w:spacing w:after="150"/>
      </w:pPr>
      <w:r>
        <w:rPr/>
        <w:t xml:space="preserve">图表：2019-2023年2-3月海水鱼品价格 126</w:t>
      </w:r>
    </w:p>
    <w:p>
      <w:pPr>
        <w:spacing w:after="150"/>
      </w:pPr>
      <w:r>
        <w:rPr/>
        <w:t xml:space="preserve">图表：2019-2023年2-3月淡水鱼价格 126</w:t>
      </w:r>
    </w:p>
    <w:p>
      <w:pPr>
        <w:spacing w:after="150"/>
      </w:pPr>
      <w:r>
        <w:rPr/>
        <w:t xml:space="preserve">图表：2019-2023年2-3月蔬菜价格 127</w:t>
      </w:r>
    </w:p>
    <w:p>
      <w:pPr>
        <w:spacing w:after="150"/>
      </w:pPr>
      <w:r>
        <w:rPr/>
        <w:t xml:space="preserve">图表：2019-2023年2-3月水果价格 129</w:t>
      </w:r>
    </w:p>
    <w:p>
      <w:pPr>
        <w:spacing w:after="150"/>
      </w:pPr>
      <w:r>
        <w:rPr/>
        <w:t xml:space="preserve">图表：男女消费比例 131</w:t>
      </w:r>
    </w:p>
    <w:p>
      <w:pPr>
        <w:spacing w:after="150"/>
      </w:pPr>
      <w:r>
        <w:rPr/>
        <w:t xml:space="preserve">图表：年轻人是餐饮消费主力军 132</w:t>
      </w:r>
    </w:p>
    <w:p>
      <w:pPr>
        <w:spacing w:after="150"/>
      </w:pPr>
      <w:r>
        <w:rPr/>
        <w:t xml:space="preserve">图表：中式正餐消费者关注因素(%) 133</w:t>
      </w:r>
    </w:p>
    <w:p>
      <w:pPr>
        <w:spacing w:after="150"/>
      </w:pPr>
      <w:r>
        <w:rPr/>
        <w:t xml:space="preserve">图表：中式正餐各维度表现(%) 134</w:t>
      </w:r>
    </w:p>
    <w:p>
      <w:pPr>
        <w:spacing w:after="150"/>
      </w:pPr>
      <w:r>
        <w:rPr/>
        <w:t xml:space="preserve">图表：中式快餐消费者关注因素(%) 134</w:t>
      </w:r>
    </w:p>
    <w:p>
      <w:pPr>
        <w:spacing w:after="150"/>
      </w:pPr>
      <w:r>
        <w:rPr/>
        <w:t xml:space="preserve">图表：中式快餐消费者关注因素(%) 135</w:t>
      </w:r>
    </w:p>
    <w:p>
      <w:pPr>
        <w:spacing w:after="150"/>
      </w:pPr>
      <w:r>
        <w:rPr/>
        <w:t xml:space="preserve">图表：中式快餐各维度表现(%) 135</w:t>
      </w:r>
    </w:p>
    <w:p>
      <w:pPr>
        <w:spacing w:after="150"/>
      </w:pPr>
      <w:r>
        <w:rPr/>
        <w:t xml:space="preserve">图表：中式快餐各维度表现(%) 136</w:t>
      </w:r>
    </w:p>
    <w:p>
      <w:pPr>
        <w:spacing w:after="150"/>
      </w:pPr>
      <w:r>
        <w:rPr/>
        <w:t xml:space="preserve">图表：西式简餐消费者关注因素(%) 137</w:t>
      </w:r>
    </w:p>
    <w:p>
      <w:pPr>
        <w:spacing w:after="150"/>
      </w:pPr>
      <w:r>
        <w:rPr/>
        <w:t xml:space="preserve">图表：西式简餐各维度表现(%) 137</w:t>
      </w:r>
    </w:p>
    <w:p>
      <w:pPr>
        <w:spacing w:after="150"/>
      </w:pPr>
      <w:r>
        <w:rPr/>
        <w:t xml:space="preserve">图表：烤鱼各维度消费者关注因素(%) 138</w:t>
      </w:r>
    </w:p>
    <w:p>
      <w:pPr>
        <w:spacing w:after="150"/>
      </w:pPr>
      <w:r>
        <w:rPr/>
        <w:t xml:space="preserve">图表：除工作外顾客就餐原因比重 139</w:t>
      </w:r>
    </w:p>
    <w:p>
      <w:pPr>
        <w:spacing w:after="150"/>
      </w:pPr>
      <w:r>
        <w:rPr/>
        <w:t xml:space="preserve">图表：消费者选择餐厅的关注因素 140</w:t>
      </w:r>
    </w:p>
    <w:p>
      <w:pPr>
        <w:spacing w:after="150"/>
      </w:pPr>
      <w:r>
        <w:rPr/>
        <w:t xml:space="preserve">图表：不同饭点的特性 141</w:t>
      </w:r>
    </w:p>
    <w:p>
      <w:pPr>
        <w:spacing w:after="150"/>
      </w:pPr>
      <w:r>
        <w:rPr/>
        <w:t xml:space="preserve">图表：北京不同地区饭点差异明显 141</w:t>
      </w:r>
    </w:p>
    <w:p>
      <w:pPr>
        <w:spacing w:after="150"/>
      </w:pPr>
      <w:r>
        <w:rPr/>
        <w:t xml:space="preserve">图表：食客能够接受的上菜速度 142</w:t>
      </w:r>
    </w:p>
    <w:p>
      <w:pPr>
        <w:spacing w:after="150"/>
      </w:pPr>
      <w:r>
        <w:rPr/>
        <w:t xml:space="preserve">图表：食客口味喜爱度比重 142</w:t>
      </w:r>
    </w:p>
    <w:p>
      <w:pPr>
        <w:spacing w:after="150"/>
      </w:pPr>
      <w:r>
        <w:rPr/>
        <w:t xml:space="preserve">图表：食客对传统菜系的选择 143</w:t>
      </w:r>
    </w:p>
    <w:p>
      <w:pPr>
        <w:spacing w:after="150"/>
      </w:pPr>
      <w:r>
        <w:rPr/>
        <w:t xml:space="preserve">图表：特色饮食比重 143</w:t>
      </w:r>
    </w:p>
    <w:p>
      <w:pPr>
        <w:spacing w:after="150"/>
      </w:pPr>
      <w:r>
        <w:rPr/>
        <w:t xml:space="preserve">图表：国际菜系比重 144</w:t>
      </w:r>
    </w:p>
    <w:p>
      <w:pPr>
        <w:spacing w:after="150"/>
      </w:pPr>
      <w:r>
        <w:rPr/>
        <w:t xml:space="preserve">图表：谁在选择预订餐厅时更有话语权 144</w:t>
      </w:r>
    </w:p>
    <w:p>
      <w:pPr>
        <w:spacing w:after="150"/>
      </w:pPr>
      <w:r>
        <w:rPr/>
        <w:t xml:space="preserve">图表：2019-2023年Q1软饮料产量 147</w:t>
      </w:r>
    </w:p>
    <w:p>
      <w:pPr>
        <w:spacing w:after="150"/>
      </w:pPr>
      <w:r>
        <w:rPr/>
        <w:t xml:space="preserve">图表：软饮料产量年均复合增长率 148</w:t>
      </w:r>
    </w:p>
    <w:p>
      <w:pPr>
        <w:spacing w:after="150"/>
      </w:pPr>
      <w:r>
        <w:rPr/>
        <w:t xml:space="preserve">图表：茶饮料品牌钟爱度品牌形象指数 149</w:t>
      </w:r>
    </w:p>
    <w:p>
      <w:pPr>
        <w:spacing w:after="150"/>
      </w:pPr>
      <w:r>
        <w:rPr/>
        <w:t xml:space="preserve">图表：2019-2023年饮料品牌知名度指数 150</w:t>
      </w:r>
    </w:p>
    <w:p>
      <w:pPr>
        <w:spacing w:after="150"/>
      </w:pPr>
      <w:r>
        <w:rPr/>
        <w:t xml:space="preserve">图表：2019-2023年中国一线城市的餐饮商家存量数据表 151</w:t>
      </w:r>
    </w:p>
    <w:p>
      <w:pPr>
        <w:spacing w:after="150"/>
      </w:pPr>
      <w:r>
        <w:rPr/>
        <w:t xml:space="preserve">图表：2019-2023年中国一线城市餐饮商家增幅数据表 151</w:t>
      </w:r>
    </w:p>
    <w:p>
      <w:pPr>
        <w:spacing w:after="150"/>
      </w:pPr>
      <w:r>
        <w:rPr/>
        <w:t xml:space="preserve">图表：2019-2023年北京餐饮从业人员规模与增长率 152</w:t>
      </w:r>
    </w:p>
    <w:p>
      <w:pPr>
        <w:spacing w:after="150"/>
      </w:pPr>
      <w:r>
        <w:rPr/>
        <w:t xml:space="preserve">图表：2019-2023年北京餐饮行业产值和增长率 153</w:t>
      </w:r>
    </w:p>
    <w:p>
      <w:pPr>
        <w:spacing w:after="150"/>
      </w:pPr>
      <w:r>
        <w:rPr/>
        <w:t xml:space="preserve">图表：2019-2023年1-6月北京市餐饮收入和增长率 154</w:t>
      </w:r>
    </w:p>
    <w:p>
      <w:pPr>
        <w:spacing w:after="150"/>
      </w:pPr>
      <w:r>
        <w:rPr/>
        <w:t xml:space="preserve">图表：2019-2023年中国食品出口数量 162</w:t>
      </w:r>
    </w:p>
    <w:p>
      <w:pPr>
        <w:spacing w:after="150"/>
      </w:pPr>
      <w:r>
        <w:rPr/>
        <w:t xml:space="preserve">图表：2019-2023年外商在中国餐饮行业实际利用外商投资情况 164</w:t>
      </w:r>
    </w:p>
    <w:p>
      <w:pPr>
        <w:spacing w:after="150"/>
      </w:pPr>
      <w:r>
        <w:rPr/>
        <w:t xml:space="preserve">图表：2019-2023年百胜餐饮集团资产负债情况 168</w:t>
      </w:r>
    </w:p>
    <w:p>
      <w:pPr>
        <w:spacing w:after="150"/>
      </w:pPr>
      <w:r>
        <w:rPr/>
        <w:t xml:space="preserve">图表：2019-2023年麦当劳的资产负责情况 192</w:t>
      </w:r>
    </w:p>
    <w:p>
      <w:pPr>
        <w:spacing w:after="150"/>
      </w:pPr>
      <w:r>
        <w:rPr/>
        <w:t xml:space="preserve">图表：2017上半年全聚德(集团)股份有限公司经营分析 211</w:t>
      </w:r>
    </w:p>
    <w:p>
      <w:pPr>
        <w:spacing w:after="150"/>
      </w:pPr>
      <w:r>
        <w:rPr/>
        <w:t xml:space="preserve">图表：2019-2023年全聚德(集团)股份有限公司成长能力分析 212</w:t>
      </w:r>
    </w:p>
    <w:p>
      <w:pPr>
        <w:spacing w:after="150"/>
      </w:pPr>
      <w:r>
        <w:rPr/>
        <w:t xml:space="preserve">图表：2019-2023年全聚德(集团)股份有限公司盈利质量分析 212</w:t>
      </w:r>
    </w:p>
    <w:p>
      <w:pPr>
        <w:spacing w:after="150"/>
      </w:pPr>
      <w:r>
        <w:rPr/>
        <w:t xml:space="preserve">图表：2019-2023年全聚德(集团)股份有限公司盈利能力分析 212</w:t>
      </w:r>
    </w:p>
    <w:p>
      <w:pPr>
        <w:spacing w:after="150"/>
      </w:pPr>
      <w:r>
        <w:rPr/>
        <w:t xml:space="preserve">图表：2019-2023年全聚德(集团)股份有限公司财务风险分析 213</w:t>
      </w:r>
    </w:p>
    <w:p>
      <w:pPr>
        <w:spacing w:after="150"/>
      </w:pPr>
      <w:r>
        <w:rPr/>
        <w:t xml:space="preserve">图表：2019-2023年全聚德(集团)股份有限公司运营能力分析 213</w:t>
      </w:r>
    </w:p>
    <w:p>
      <w:pPr>
        <w:spacing w:after="150"/>
      </w:pPr>
      <w:r>
        <w:rPr/>
        <w:t xml:space="preserve">图表：2017上半年全聚德(集团)股份有限公司经营成本分析 214</w:t>
      </w:r>
    </w:p>
    <w:p>
      <w:pPr>
        <w:spacing w:after="150"/>
      </w:pPr>
      <w:r>
        <w:rPr/>
        <w:t xml:space="preserve">图表：2017上半年西安饮食股份有限公司经营情况 215</w:t>
      </w:r>
    </w:p>
    <w:p>
      <w:pPr>
        <w:spacing w:after="150"/>
      </w:pPr>
      <w:r>
        <w:rPr/>
        <w:t xml:space="preserve">图表：2019-2023年西安饮食股份有限公司资产负债表 216</w:t>
      </w:r>
    </w:p>
    <w:p>
      <w:pPr>
        <w:spacing w:after="150"/>
      </w:pPr>
      <w:r>
        <w:rPr/>
        <w:t xml:space="preserve">图表：2019-2023年西安饮食股份有限公司盈利能力分析 216</w:t>
      </w:r>
    </w:p>
    <w:p>
      <w:pPr>
        <w:spacing w:after="150"/>
      </w:pPr>
      <w:r>
        <w:rPr/>
        <w:t xml:space="preserve">图表：2019-2023年西安饮食股份有限公司财务风险指标分析 217</w:t>
      </w:r>
    </w:p>
    <w:p>
      <w:pPr>
        <w:spacing w:after="150"/>
      </w:pPr>
      <w:r>
        <w:rPr/>
        <w:t xml:space="preserve">图表：2019-2023年西安饮食股份有限公司运营能力分析 217</w:t>
      </w:r>
    </w:p>
    <w:p>
      <w:pPr>
        <w:spacing w:after="150"/>
      </w:pPr>
      <w:r>
        <w:rPr/>
        <w:t xml:space="preserve">图表：2017上半年味千(中国)控股有限公司资产负债表 220</w:t>
      </w:r>
    </w:p>
    <w:p>
      <w:pPr>
        <w:spacing w:after="150"/>
      </w:pPr>
      <w:r>
        <w:rPr/>
        <w:t xml:space="preserve">图表：2017上半年味千(中国)控股有限公司盈利能力 220</w:t>
      </w:r>
    </w:p>
    <w:p>
      <w:pPr>
        <w:spacing w:after="150"/>
      </w:pPr>
      <w:r>
        <w:rPr/>
        <w:t xml:space="preserve">图表：2017上半年味千(中国)控股有限公司偿债能力 221</w:t>
      </w:r>
    </w:p>
    <w:p>
      <w:pPr>
        <w:spacing w:after="150"/>
      </w:pPr>
      <w:r>
        <w:rPr/>
        <w:t xml:space="preserve">图表：2017上半年味千(中国)控股有限公司运营能力 221</w:t>
      </w:r>
    </w:p>
    <w:p>
      <w:pPr>
        <w:spacing w:after="150"/>
      </w:pPr>
      <w:r>
        <w:rPr/>
        <w:t xml:space="preserve">图表：2017上半年小南国(集团)有限公司资产负债表 223</w:t>
      </w:r>
    </w:p>
    <w:p>
      <w:pPr>
        <w:spacing w:after="150"/>
      </w:pPr>
      <w:r>
        <w:rPr/>
        <w:t xml:space="preserve">图表：2017上半年小南国(集团)有限公司盈利能力 223</w:t>
      </w:r>
    </w:p>
    <w:p>
      <w:pPr>
        <w:spacing w:after="150"/>
      </w:pPr>
      <w:r>
        <w:rPr/>
        <w:t xml:space="preserve">图表：2017上半年小南国(集团)有限公司盈利能力 224</w:t>
      </w:r>
    </w:p>
    <w:p>
      <w:pPr>
        <w:spacing w:after="150"/>
      </w:pPr>
      <w:r>
        <w:rPr/>
        <w:t xml:space="preserve">图表：2017上半年小南国(集团)有限公司运营能力 224</w:t>
      </w:r>
    </w:p>
    <w:p>
      <w:pPr>
        <w:spacing w:after="150"/>
      </w:pPr>
      <w:r>
        <w:rPr/>
        <w:t xml:space="preserve">图表：2024-2029年北京市餐饮市场规模预测 238</w:t>
      </w:r>
    </w:p>
    <w:p>
      <w:pPr>
        <w:spacing w:after="150"/>
      </w:pPr>
      <w:r>
        <w:rPr/>
        <w:t xml:space="preserve">图表：2024-2029年北京市餐饮市场规模预测 239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2024-2029年北京市餐饮行业供需预测及投资潜力研究咨询报告</dc:title>
  <dc:description>2024-2029年北京市餐饮行业供需预测及投资潜力研究咨询报告</dc:description>
  <dc:subject>2024-2029年北京市餐饮行业供需预测及投资潜力研究咨询报告</dc:subject>
  <cp:keywords>研究报告</cp:keywords>
  <cp:category>研究报告</cp:category>
  <cp:lastModifiedBy>北京中道泰和信息咨询有限公司</cp:lastModifiedBy>
  <dcterms:created xsi:type="dcterms:W3CDTF">2024-01-24T06:04:08+08:00</dcterms:created>
  <dcterms:modified xsi:type="dcterms:W3CDTF">2024-01-24T06:04:08+08:00</dcterms:modified>
</cp:coreProperties>
</file>

<file path=docProps/custom.xml><?xml version="1.0" encoding="utf-8"?>
<Properties xmlns="http://schemas.openxmlformats.org/officeDocument/2006/custom-properties" xmlns:vt="http://schemas.openxmlformats.org/officeDocument/2006/docPropsVTypes"/>
</file>