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2024-2029年全球与中国MBS（甲基丙烯酸甲酯）行业市场调研分析研究报告</w:t>
      </w:r>
    </w:p>
    <w:p>
      <w:pPr>
        <w:spacing w:after="150"/>
      </w:pPr>
      <w:r>
        <w:rPr>
          <w:b w:val="1"/>
          <w:bCs w:val="1"/>
        </w:rPr>
        <w:t xml:space="preserve">报告简介</w:t>
      </w:r>
    </w:p>
    <w:p>
      <w:pPr>
        <w:spacing w:after="150"/>
      </w:pPr>
      <w:r>
        <w:rPr/>
        <w:t xml:space="preserve">MBS(Methyl methacrylate-Butadiene-Styrene)树脂是甲基丙烯酸甲酯(M)，丁二烯(B)及苯乙烯(S)的三元共聚物，它具有典型的核-壳结构。由于其溶度参数与PVC相近，故两者的热力学相容性好，表现为PVC在室温或低温下具有很高的抗冲击强度。并且由于它与PVC折光指数相近，故当两者共混熔融以后，容易达到均一的折射率,因此用MBS做PVC的抗冲改性剂不会影响PVC的透明性。所以MBS是PVC制取透明制品的最佳材料。另一方面，由于其与PVC相容性好，在室温或低温下具有很高的抗冲击性，故也适用于非透明性的各种制品。据资料介绍，当PVC中加入的MBS树脂时，可使其制品的抗冲击强度提高，同时还可以改善制品的耐寒性和加工流动性。因此，MBS作为PVC抗冲改性剂得到了广泛应用。此外，它还具有良好的着色性，可用于制作盛装容器、管材、板材、室内装饰板和软质制品等。但因其含有不饱和结构的丁二烯、易受氧和紫外线的作用而老化，故耐候性差，不适用于制作室外长期使用的制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全球与中国市场MBS产量及增长率</w:t>
      </w:r>
    </w:p>
    <w:p>
      <w:pPr>
        <w:spacing w:after="150"/>
      </w:pPr>
      <w:r>
        <w:rPr/>
        <w:t xml:space="preserve">第三节 全球与中国市场MBS产值及增长率</w:t>
      </w:r>
    </w:p>
    <w:p>
      <w:pPr>
        <w:spacing w:after="150"/>
      </w:pPr>
      <w:r>
        <w:rPr/>
        <w:t xml:space="preserve">第四节 2019-2023年MBS主要分类、产品规格价格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2019-2023年生产商不同MBS价格列表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2019-2023年MBS主要类型市场份额</w:t>
      </w:r>
    </w:p>
    <w:p>
      <w:pPr>
        <w:spacing w:after="150"/>
      </w:pPr>
      <w:r>
        <w:rPr>
          <w:b w:val="1"/>
          <w:bCs w:val="1"/>
        </w:rPr>
        <w:t xml:space="preserve">第二章 全球与中国主要厂商竞争分析</w:t>
      </w:r>
    </w:p>
    <w:p>
      <w:pPr>
        <w:spacing w:after="150"/>
      </w:pPr>
      <w:r>
        <w:rPr/>
        <w:t xml:space="preserve">第一节 2019-2023年全球市场MBS主要厂商产量、产值及市场份额</w:t>
      </w:r>
    </w:p>
    <w:p>
      <w:pPr>
        <w:spacing w:after="150"/>
      </w:pPr>
      <w:r>
        <w:rPr/>
        <w:t xml:space="preserve">一、2019-2023年全球市场MBS主要厂商产量</w:t>
      </w:r>
    </w:p>
    <w:p>
      <w:pPr>
        <w:spacing w:after="150"/>
      </w:pPr>
      <w:r>
        <w:rPr/>
        <w:t xml:space="preserve">二、2019-2023年全球市场MBS主要厂商产值</w:t>
      </w:r>
    </w:p>
    <w:p>
      <w:pPr>
        <w:spacing w:after="150"/>
      </w:pPr>
      <w:r>
        <w:rPr/>
        <w:t xml:space="preserve">第二节 2019-2023年中国市场MBS主要厂商产量、产值及市场份额</w:t>
      </w:r>
    </w:p>
    <w:p>
      <w:pPr>
        <w:spacing w:after="150"/>
      </w:pPr>
      <w:r>
        <w:rPr/>
        <w:t xml:space="preserve">一、2019-2023年中国市场MBS主要厂商产量</w:t>
      </w:r>
    </w:p>
    <w:p>
      <w:pPr>
        <w:spacing w:after="150"/>
      </w:pPr>
      <w:r>
        <w:rPr/>
        <w:t xml:space="preserve">二、2019-2023中国市场MBS主要厂商年产值</w:t>
      </w:r>
    </w:p>
    <w:p>
      <w:pPr>
        <w:spacing w:after="150"/>
      </w:pPr>
      <w:r>
        <w:rPr>
          <w:b w:val="1"/>
          <w:bCs w:val="1"/>
        </w:rPr>
        <w:t xml:space="preserve">第二部分 行业深度分析</w:t>
      </w:r>
    </w:p>
    <w:p>
      <w:pPr>
        <w:spacing w:after="150"/>
      </w:pPr>
      <w:r>
        <w:rPr>
          <w:b w:val="1"/>
          <w:bCs w:val="1"/>
        </w:rPr>
        <w:t xml:space="preserve">第三章 2019-2023年全球与中国MBS运行及发展预测</w:t>
      </w:r>
    </w:p>
    <w:p>
      <w:pPr>
        <w:spacing w:after="150"/>
      </w:pPr>
      <w:r>
        <w:rPr/>
        <w:t xml:space="preserve">第一节 全球市场MBS主要分类运行分析</w:t>
      </w:r>
    </w:p>
    <w:p>
      <w:pPr>
        <w:spacing w:after="150"/>
      </w:pPr>
      <w:r>
        <w:rPr/>
        <w:t xml:space="preserve">一、全球市场MBS主要分类产量、市场份额及未来预测</w:t>
      </w:r>
    </w:p>
    <w:p>
      <w:pPr>
        <w:spacing w:after="150"/>
      </w:pPr>
      <w:r>
        <w:rPr/>
        <w:t xml:space="preserve">二、全球市场MBS主要分类产值、市场份额</w:t>
      </w:r>
    </w:p>
    <w:p>
      <w:pPr>
        <w:spacing w:after="150"/>
      </w:pPr>
      <w:r>
        <w:rPr/>
        <w:t xml:space="preserve">三、全球市场MBS主要分类价格走势</w:t>
      </w:r>
    </w:p>
    <w:p>
      <w:pPr>
        <w:spacing w:after="150"/>
      </w:pPr>
      <w:r>
        <w:rPr/>
        <w:t xml:space="preserve">第二节 全球市场MBS主要分类产量及增长率</w:t>
      </w:r>
    </w:p>
    <w:p>
      <w:pPr>
        <w:spacing w:after="150"/>
      </w:pPr>
      <w:r>
        <w:rPr/>
        <w:t xml:space="preserve">第三节 中国市场MBS主要分类运行分析</w:t>
      </w:r>
    </w:p>
    <w:p>
      <w:pPr>
        <w:spacing w:after="150"/>
      </w:pPr>
      <w:r>
        <w:rPr/>
        <w:t xml:space="preserve">一、中国市场MBS主要分类产量、市场份额及未来预测</w:t>
      </w:r>
    </w:p>
    <w:p>
      <w:pPr>
        <w:spacing w:after="150"/>
      </w:pPr>
      <w:r>
        <w:rPr/>
        <w:t xml:space="preserve">二、中国市场MBS主要分类产值、市场份额</w:t>
      </w:r>
    </w:p>
    <w:p>
      <w:pPr>
        <w:spacing w:after="150"/>
      </w:pPr>
      <w:r>
        <w:rPr/>
        <w:t xml:space="preserve">三、中国市场MBS主要分类价格走势</w:t>
      </w:r>
    </w:p>
    <w:p>
      <w:pPr>
        <w:spacing w:after="150"/>
      </w:pPr>
      <w:r>
        <w:rPr/>
        <w:t xml:space="preserve">第四节 中国市场MBS主要分类产量及增长率</w:t>
      </w:r>
    </w:p>
    <w:p>
      <w:pPr>
        <w:spacing w:after="150"/>
      </w:pPr>
      <w:r>
        <w:rPr>
          <w:b w:val="1"/>
          <w:bCs w:val="1"/>
        </w:rPr>
        <w:t xml:space="preserve">第三部分 行业竞争分析</w:t>
      </w:r>
    </w:p>
    <w:p>
      <w:pPr>
        <w:spacing w:after="150"/>
      </w:pPr>
      <w:r>
        <w:rPr>
          <w:b w:val="1"/>
          <w:bCs w:val="1"/>
        </w:rPr>
        <w:t xml:space="preserve">第四章 全球与中国MBS主要生产商分析</w:t>
      </w:r>
    </w:p>
    <w:p>
      <w:pPr>
        <w:spacing w:after="150"/>
      </w:pPr>
      <w:r>
        <w:rPr/>
        <w:t xml:space="preserve">第一节 广东MBS生产有限公司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三、2019-2023年MBS产量、产值及平均价格</w:t>
      </w:r>
    </w:p>
    <w:p>
      <w:pPr>
        <w:spacing w:after="150"/>
      </w:pPr>
      <w:r>
        <w:rPr/>
        <w:t xml:space="preserve">第二节 万达化工集团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三、2019-2023年MBS产量、产值及平均价格</w:t>
      </w:r>
    </w:p>
    <w:p>
      <w:pPr>
        <w:spacing w:after="150"/>
      </w:pPr>
      <w:r>
        <w:rPr/>
        <w:t xml:space="preserve">第三节 山东瑞丰高分子材料股份有限公司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三、2019-2023年MBS产量、产值及平均价格</w:t>
      </w:r>
    </w:p>
    <w:p>
      <w:pPr>
        <w:spacing w:after="150"/>
      </w:pPr>
      <w:r>
        <w:rPr/>
        <w:t xml:space="preserve">第四节 广州石头造环保科技股份有限公司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三、2019-2023年MBS产量、产值及平均价格</w:t>
      </w:r>
    </w:p>
    <w:p>
      <w:pPr>
        <w:spacing w:after="150"/>
      </w:pPr>
      <w:r>
        <w:rPr/>
        <w:t xml:space="preserve">第五节 生工生物工程(上海)股份有限公司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三、2019-2023年MBS产量、产值及平均价格</w:t>
      </w:r>
    </w:p>
    <w:p>
      <w:pPr>
        <w:spacing w:after="150"/>
      </w:pPr>
      <w:r>
        <w:rPr>
          <w:b w:val="1"/>
          <w:bCs w:val="1"/>
        </w:rPr>
        <w:t xml:space="preserve">第五章 2019-2023年全球主要地区MBS产量、产值及市场份额</w:t>
      </w:r>
    </w:p>
    <w:p>
      <w:pPr>
        <w:spacing w:after="150"/>
      </w:pPr>
      <w:r>
        <w:rPr/>
        <w:t xml:space="preserve">第一节 全球主要地区MBS产量、产值及市场份额</w:t>
      </w:r>
    </w:p>
    <w:p>
      <w:pPr>
        <w:spacing w:after="150"/>
      </w:pPr>
      <w:r>
        <w:rPr/>
        <w:t xml:space="preserve">一、全球主要地区MBS产量及市场份额</w:t>
      </w:r>
    </w:p>
    <w:p>
      <w:pPr>
        <w:spacing w:after="150"/>
      </w:pPr>
      <w:r>
        <w:rPr/>
        <w:t xml:space="preserve">二、全球主要地区MBS产值及市场份额</w:t>
      </w:r>
    </w:p>
    <w:p>
      <w:pPr>
        <w:spacing w:after="150"/>
      </w:pPr>
      <w:r>
        <w:rPr/>
        <w:t xml:space="preserve">第二节 中国市场MBS产量及产值增长率</w:t>
      </w:r>
    </w:p>
    <w:p>
      <w:pPr>
        <w:spacing w:after="150"/>
      </w:pPr>
      <w:r>
        <w:rPr/>
        <w:t xml:space="preserve">第三节 美国市场MBS产量增长率</w:t>
      </w:r>
    </w:p>
    <w:p>
      <w:pPr>
        <w:spacing w:after="150"/>
      </w:pPr>
      <w:r>
        <w:rPr/>
        <w:t xml:space="preserve">第四节 欧洲市场MBS产量增长率</w:t>
      </w:r>
    </w:p>
    <w:p>
      <w:pPr>
        <w:spacing w:after="150"/>
      </w:pPr>
      <w:r>
        <w:rPr/>
        <w:t xml:space="preserve">第五节 日本市场MBS产量增长率</w:t>
      </w:r>
    </w:p>
    <w:p>
      <w:pPr>
        <w:spacing w:after="150"/>
      </w:pPr>
      <w:r>
        <w:rPr>
          <w:b w:val="1"/>
          <w:bCs w:val="1"/>
        </w:rPr>
        <w:t xml:space="preserve">第六章 2019-2023年全球主要地区MBS消费量及市场份额</w:t>
      </w:r>
    </w:p>
    <w:p>
      <w:pPr>
        <w:spacing w:after="150"/>
      </w:pPr>
      <w:r>
        <w:rPr/>
        <w:t xml:space="preserve">第一节 全球主要地区MBS消费量及市场份额</w:t>
      </w:r>
    </w:p>
    <w:p>
      <w:pPr>
        <w:spacing w:after="150"/>
      </w:pPr>
      <w:r>
        <w:rPr/>
        <w:t xml:space="preserve">第二节 中国市场MBS消费量增长率</w:t>
      </w:r>
    </w:p>
    <w:p>
      <w:pPr>
        <w:spacing w:after="150"/>
      </w:pPr>
      <w:r>
        <w:rPr/>
        <w:t xml:space="preserve">第三节 美国市场MBS消费量增长率</w:t>
      </w:r>
    </w:p>
    <w:p>
      <w:pPr>
        <w:spacing w:after="150"/>
      </w:pPr>
      <w:r>
        <w:rPr/>
        <w:t xml:space="preserve">第四节 欧洲市场MBS消费量增长率</w:t>
      </w:r>
    </w:p>
    <w:p>
      <w:pPr>
        <w:spacing w:after="150"/>
      </w:pPr>
      <w:r>
        <w:rPr/>
        <w:t xml:space="preserve">第五节 日本市场MBS消费量增长率</w:t>
      </w:r>
    </w:p>
    <w:p>
      <w:pPr>
        <w:spacing w:after="150"/>
      </w:pPr>
      <w:r>
        <w:rPr>
          <w:b w:val="1"/>
          <w:bCs w:val="1"/>
        </w:rPr>
        <w:t xml:space="preserve">第七章 全球市场MBS下游主要应用领域、及各领域主要客户</w:t>
      </w:r>
    </w:p>
    <w:p>
      <w:pPr>
        <w:spacing w:after="150"/>
      </w:pPr>
      <w:r>
        <w:rPr/>
        <w:t xml:space="preserve">第一节 全球市场MBS下游主要应用领域消费量、市场份额、增长率及各领域主要客户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中国市场MBS主要应用领域消费量、市场份额、增长率及各领域主要客户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MBS生产技术及发展趋势</w:t>
      </w:r>
    </w:p>
    <w:p>
      <w:pPr>
        <w:spacing w:after="150"/>
      </w:pPr>
      <w:r>
        <w:rPr/>
        <w:t xml:space="preserve">第一节 MBS目前主要生产技术</w:t>
      </w:r>
    </w:p>
    <w:p>
      <w:pPr>
        <w:spacing w:after="150"/>
      </w:pPr>
      <w:r>
        <w:rPr/>
        <w:t xml:space="preserve">一、全球市场MBS生产技术</w:t>
      </w:r>
    </w:p>
    <w:p>
      <w:pPr>
        <w:spacing w:after="150"/>
      </w:pPr>
      <w:r>
        <w:rPr/>
        <w:t xml:space="preserve">二、中国市场MBS生产技术</w:t>
      </w:r>
    </w:p>
    <w:p>
      <w:pPr>
        <w:spacing w:after="150"/>
      </w:pPr>
      <w:r>
        <w:rPr/>
        <w:t xml:space="preserve">第二节 2024-2029年MBS未来技术发展趋势</w:t>
      </w:r>
    </w:p>
    <w:p>
      <w:pPr>
        <w:spacing w:after="150"/>
      </w:pPr>
      <w:r>
        <w:rPr/>
        <w:t xml:space="preserve">一、全球市场MBS技术发展趋势</w:t>
      </w:r>
    </w:p>
    <w:p>
      <w:pPr>
        <w:spacing w:after="150"/>
      </w:pPr>
      <w:r>
        <w:rPr/>
        <w:t xml:space="preserve">二、中国市场MBS技术发展趋势</w:t>
      </w:r>
    </w:p>
    <w:p>
      <w:pPr>
        <w:spacing w:after="150"/>
      </w:pPr>
      <w:r>
        <w:rPr>
          <w:b w:val="1"/>
          <w:bCs w:val="1"/>
        </w:rPr>
        <w:t xml:space="preserve">第九章 对MBS行业投资机会与风险分析</w:t>
      </w:r>
    </w:p>
    <w:p>
      <w:pPr>
        <w:spacing w:after="150"/>
      </w:pPr>
      <w:r>
        <w:rPr/>
        <w:t xml:space="preserve">第一节 MBS行业投资机会分析</w:t>
      </w:r>
    </w:p>
    <w:p>
      <w:pPr>
        <w:spacing w:after="150"/>
      </w:pPr>
      <w:r>
        <w:rPr/>
        <w:t xml:space="preserve">一、MBS投资项目分析</w:t>
      </w:r>
    </w:p>
    <w:p>
      <w:pPr>
        <w:spacing w:after="150"/>
      </w:pPr>
      <w:r>
        <w:rPr/>
        <w:t xml:space="preserve">二、可以投资的MBS模式</w:t>
      </w:r>
    </w:p>
    <w:p>
      <w:pPr>
        <w:spacing w:after="150"/>
      </w:pPr>
      <w:r>
        <w:rPr/>
        <w:t xml:space="preserve">三、2019-2023年MBS投资机会</w:t>
      </w:r>
    </w:p>
    <w:p>
      <w:pPr>
        <w:spacing w:after="150"/>
      </w:pPr>
      <w:r>
        <w:rPr/>
        <w:t xml:space="preserve">四、2019-2023年MBS投资新方向</w:t>
      </w:r>
    </w:p>
    <w:p>
      <w:pPr>
        <w:spacing w:after="150"/>
      </w:pPr>
      <w:r>
        <w:rPr/>
        <w:t xml:space="preserve">五、2024-2029年MBS行业投资的建议</w:t>
      </w:r>
    </w:p>
    <w:p>
      <w:pPr>
        <w:spacing w:after="150"/>
      </w:pPr>
      <w:r>
        <w:rPr/>
        <w:t xml:space="preserve">第二节 影响MBS行业发展的主要因素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MBS行业投资风险及控制策略分析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MBS行业发展建议分析</w:t>
      </w:r>
    </w:p>
    <w:p>
      <w:pPr>
        <w:spacing w:after="150"/>
      </w:pPr>
      <w:r>
        <w:rPr/>
        <w:t xml:space="preserve">第一节 MBS行业研究结论及建议</w:t>
      </w:r>
    </w:p>
    <w:p>
      <w:pPr>
        <w:spacing w:after="150"/>
      </w:pPr>
      <w:r>
        <w:rPr/>
        <w:t xml:space="preserve">第二节 MBS行业竞争策略总结及建议</w:t>
      </w:r>
    </w:p>
    <w:p>
      <w:pPr>
        <w:spacing w:after="150"/>
      </w:pPr>
      <w:r>
        <w:rPr>
          <w:b w:val="1"/>
          <w:bCs w:val="1"/>
        </w:rPr>
        <w:t xml:space="preserve">图表目录</w:t>
      </w:r>
    </w:p>
    <w:p>
      <w:pPr>
        <w:spacing w:after="150"/>
      </w:pPr>
      <w:r>
        <w:rPr/>
        <w:t xml:space="preserve">图表：MBS产业链分析</w:t>
      </w:r>
    </w:p>
    <w:p>
      <w:pPr>
        <w:spacing w:after="150"/>
      </w:pPr>
      <w:r>
        <w:rPr/>
        <w:t xml:space="preserve">图表：MBS行业生命周期</w:t>
      </w:r>
    </w:p>
    <w:p>
      <w:pPr>
        <w:spacing w:after="150"/>
      </w:pPr>
      <w:r>
        <w:rPr/>
        <w:t xml:space="preserve">图表：2019-2023年中国MBS行业市场规模</w:t>
      </w:r>
    </w:p>
    <w:p>
      <w:pPr>
        <w:spacing w:after="150"/>
      </w:pPr>
      <w:r>
        <w:rPr/>
        <w:t xml:space="preserve">图表：2019-2023年全球MBS产业市场规模</w:t>
      </w:r>
    </w:p>
    <w:p>
      <w:pPr>
        <w:spacing w:after="150"/>
      </w:pPr>
      <w:r>
        <w:rPr/>
        <w:t xml:space="preserve">图表：2019-2023年MBS重要数据指标比较</w:t>
      </w:r>
    </w:p>
    <w:p>
      <w:pPr>
        <w:spacing w:after="150"/>
      </w:pPr>
      <w:r>
        <w:rPr/>
        <w:t xml:space="preserve">图表：2019-2023年中国MBS行业利润情况分析</w:t>
      </w:r>
    </w:p>
    <w:p>
      <w:pPr>
        <w:spacing w:after="150"/>
      </w:pPr>
      <w:r>
        <w:rPr/>
        <w:t xml:space="preserve">图表：2019-2023年中国MBS行业资产情况分析</w:t>
      </w:r>
    </w:p>
    <w:p>
      <w:pPr>
        <w:spacing w:after="150"/>
      </w:pPr>
      <w:r>
        <w:rPr/>
        <w:t xml:space="preserve">图表：2019-2023年中国MBS竞争力分析</w:t>
      </w:r>
    </w:p>
    <w:p>
      <w:pPr>
        <w:spacing w:after="150"/>
      </w:pPr>
      <w:r>
        <w:rPr/>
        <w:t xml:space="preserve">图表：2024-2029年中国MBS市场前景预测</w:t>
      </w:r>
    </w:p>
    <w:p>
      <w:pPr>
        <w:spacing w:after="150"/>
      </w:pPr>
      <w:r>
        <w:rPr/>
        <w:t xml:space="preserve">图表：2024-2029年中国MBS市场价格走势预测</w:t>
      </w:r>
    </w:p>
    <w:p>
      <w:pPr>
        <w:spacing w:after="150"/>
      </w:pPr>
      <w:r>
        <w:rPr/>
        <w:t xml:space="preserve">图表：2024-2029年中国MBS发展前景预测</w:t>
      </w:r>
    </w:p>
    <w:p>
      <w:pPr>
        <w:spacing w:after="150"/>
      </w:pPr>
      <w:r>
        <w:rPr/>
        <w:t xml:space="preserve">图表：2019-2023年MBS行业行业集中度分析</w:t>
      </w:r>
    </w:p>
    <w:p>
      <w:pPr>
        <w:spacing w:after="150"/>
      </w:pPr>
      <w:r>
        <w:rPr/>
        <w:t xml:space="preserve">图表：2019-2023年MBS行业区域集中度分析</w:t>
      </w:r>
    </w:p>
    <w:p>
      <w:pPr>
        <w:spacing w:after="150"/>
      </w:pPr>
      <w:r>
        <w:rPr/>
        <w:t xml:space="preserve">图表：2019-2023年MBS行业企业集中度分析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图表：2019-2023年MBS行业资产分析</w:t>
      </w:r>
    </w:p>
    <w:p>
      <w:pPr>
        <w:spacing w:after="150"/>
      </w:pPr>
      <w:r>
        <w:rPr/>
        <w:t xml:space="preserve">图表：2019-2023年MBS行业负债分析</w:t>
      </w:r>
    </w:p>
    <w:p>
      <w:pPr>
        <w:spacing w:after="150"/>
      </w:pPr>
      <w:r>
        <w:rPr/>
        <w:t xml:space="preserve">图表：2019-2023年MBS行业偿债能力分析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2024-2029年全球与中国MBS（甲基丙烯酸甲酯）行业市场调研分析研究报告</dc:title>
  <dc:description>2024-2029年全球与中国MBS（甲基丙烯酸甲酯）行业市场调研分析研究报告</dc:description>
  <dc:subject>2024-2029年全球与中国MBS（甲基丙烯酸甲酯）行业市场调研分析研究报告</dc:subject>
  <cp:keywords>研究报告</cp:keywords>
  <cp:category>研究报告</cp:category>
  <cp:lastModifiedBy>北京中道泰和信息咨询有限公司</cp:lastModifiedBy>
  <dcterms:created xsi:type="dcterms:W3CDTF">2024-01-24T06:03:14+08:00</dcterms:created>
  <dcterms:modified xsi:type="dcterms:W3CDTF">2024-01-24T06:03:14+08:00</dcterms:modified>
</cp:coreProperties>
</file>

<file path=docProps/custom.xml><?xml version="1.0" encoding="utf-8"?>
<Properties xmlns="http://schemas.openxmlformats.org/officeDocument/2006/custom-properties" xmlns:vt="http://schemas.openxmlformats.org/officeDocument/2006/docPropsVTypes"/>
</file>