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2024-2029年中国彩虹糖行业发展潜力建议及深度调查预测报告</w:t>
      </w:r>
    </w:p>
    <w:p>
      <w:pPr>
        <w:spacing w:after="150"/>
      </w:pPr>
      <w:r>
        <w:rPr>
          <w:b w:val="1"/>
          <w:bCs w:val="1"/>
        </w:rPr>
        <w:t xml:space="preserve">报告简介</w:t>
      </w:r>
    </w:p>
    <w:p>
      <w:pPr>
        <w:spacing w:after="150"/>
      </w:pPr>
      <w:r>
        <w:rPr/>
        <w:t xml:space="preserve">彩虹糖行业研究报告中的彩虹糖行业数据分析以权威的国家统计数据为基础，采用宏观和微观相结合的分析方式，利用科学的统计分析方法，在描述行业概貌的同时，对彩虹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虹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虹糖行业研究单位等公布和提供的大量资料。报告对我国彩虹糖行业的供需状况、发展现状、子行业发展变化等进行了分析，重点分析了国内外彩虹糖行业的发展现状、如何面对行业的发展挑战、行业的发展建议、行业竞争力，以及行业的投资分析和趋势预测等等。报告还综合了彩虹糖行业的整体发展动态，对行业在产品方面提供了参考建议和具体解决办法。报告对于彩虹糖产品生产企业、经销商、行业管理部门以及拟进入该行业的投资者具有重要的参考价值，对于研究我国彩虹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中国彩虹糖行业概述及环境</w:t>
      </w:r>
    </w:p>
    <w:p>
      <w:pPr>
        <w:spacing w:after="150"/>
      </w:pPr>
      <w:r>
        <w:rPr/>
        <w:t xml:space="preserve">1.1 彩虹糖行业及属性分析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中国彩虹糖行业供给现状分析</w:t>
      </w:r>
    </w:p>
    <w:p>
      <w:pPr>
        <w:spacing w:after="150"/>
      </w:pPr>
      <w:r>
        <w:rPr/>
        <w:t xml:space="preserve">2.1 彩虹糖行业总体规模</w:t>
      </w:r>
    </w:p>
    <w:p>
      <w:pPr>
        <w:spacing w:after="150"/>
      </w:pPr>
      <w:r>
        <w:rPr/>
        <w:t xml:space="preserve">2.2 彩虹糖供给概况</w:t>
      </w:r>
    </w:p>
    <w:p>
      <w:pPr>
        <w:spacing w:after="150"/>
      </w:pPr>
      <w:r>
        <w:rPr/>
        <w:t xml:space="preserve">2.2.1 2019-2023年供给分析</w:t>
      </w:r>
    </w:p>
    <w:p>
      <w:pPr>
        <w:spacing w:after="150"/>
      </w:pPr>
      <w:r>
        <w:rPr/>
        <w:t xml:space="preserve">2.2.2 2024-2029年供给预测</w:t>
      </w:r>
    </w:p>
    <w:p>
      <w:pPr>
        <w:spacing w:after="150"/>
      </w:pPr>
      <w:r>
        <w:rPr/>
        <w:t xml:space="preserve">2.3 彩虹糖市场容量概况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彩虹糖产业的生命周期分析</w:t>
      </w:r>
    </w:p>
    <w:p>
      <w:pPr>
        <w:spacing w:after="150"/>
      </w:pPr>
      <w:r>
        <w:rPr/>
        <w:t xml:space="preserve">2.5 彩虹糖产业供需情况</w:t>
      </w:r>
    </w:p>
    <w:p>
      <w:pPr>
        <w:spacing w:after="150"/>
      </w:pPr>
      <w:r>
        <w:rPr>
          <w:b w:val="1"/>
          <w:bCs w:val="1"/>
        </w:rPr>
        <w:t xml:space="preserve">第三章 2019-2023年中国彩虹糖市场分析</w:t>
      </w:r>
    </w:p>
    <w:p>
      <w:pPr>
        <w:spacing w:after="150"/>
      </w:pPr>
      <w:r>
        <w:rPr/>
        <w:t xml:space="preserve">3.1 我国彩虹糖整体市场规模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彩虹糖原材料市场分析</w:t>
      </w:r>
    </w:p>
    <w:p>
      <w:pPr>
        <w:spacing w:after="150"/>
      </w:pPr>
      <w:r>
        <w:rPr/>
        <w:t xml:space="preserve">3.3 彩虹糖市场结构分析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中国彩虹糖市场竞争格局与厂商市场竞争力评价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彩虹糖行业竞争绩效分析</w:t>
      </w:r>
    </w:p>
    <w:p>
      <w:pPr>
        <w:spacing w:after="150"/>
      </w:pPr>
      <w:r>
        <w:rPr/>
        <w:t xml:space="preserve">5.1 彩虹糖行业总体效益水平分析</w:t>
      </w:r>
    </w:p>
    <w:p>
      <w:pPr>
        <w:spacing w:after="150"/>
      </w:pPr>
      <w:r>
        <w:rPr/>
        <w:t xml:space="preserve">5.2 彩虹糖行业产业集中度分析</w:t>
      </w:r>
    </w:p>
    <w:p>
      <w:pPr>
        <w:spacing w:after="150"/>
      </w:pPr>
      <w:r>
        <w:rPr/>
        <w:t xml:space="preserve">5.3 彩虹糖行业不同所有制企业绩效分析</w:t>
      </w:r>
    </w:p>
    <w:p>
      <w:pPr>
        <w:spacing w:after="150"/>
      </w:pPr>
      <w:r>
        <w:rPr/>
        <w:t xml:space="preserve">5.4 彩虹糖行业不同规模企业绩效分析</w:t>
      </w:r>
    </w:p>
    <w:p>
      <w:pPr>
        <w:spacing w:after="150"/>
      </w:pPr>
      <w:r>
        <w:rPr/>
        <w:t xml:space="preserve">5.5 彩虹糖市场分销体系分析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第九章 我国彩虹糖行业重点企业分析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2024-2029年彩虹糖市场发展前景预测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中国彩虹糖行业发展趋势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彩虹糖行业投资机会分析研究</w:t>
      </w:r>
    </w:p>
    <w:p>
      <w:pPr>
        <w:spacing w:after="150"/>
      </w:pPr>
      <w:r>
        <w:rPr/>
        <w:t xml:space="preserve">8.1 2024-2029年彩虹糖行业主要区域投资机会</w:t>
      </w:r>
    </w:p>
    <w:p>
      <w:pPr>
        <w:spacing w:after="150"/>
      </w:pPr>
      <w:r>
        <w:rPr/>
        <w:t xml:space="preserve">8.2 2024-2029年彩虹糖行业出口市场投资机会</w:t>
      </w:r>
    </w:p>
    <w:p>
      <w:pPr>
        <w:spacing w:after="150"/>
      </w:pPr>
      <w:r>
        <w:rPr/>
        <w:t xml:space="preserve">8.3 2024-2029年彩虹糖行业企业的多元化投资机会</w:t>
      </w:r>
    </w:p>
    <w:p>
      <w:pPr>
        <w:spacing w:after="150"/>
      </w:pPr>
      <w:r>
        <w:rPr>
          <w:b w:val="1"/>
          <w:bCs w:val="1"/>
        </w:rPr>
        <w:t xml:space="preserve">第九章 彩虹糖产业投资风险</w:t>
      </w:r>
    </w:p>
    <w:p>
      <w:pPr>
        <w:spacing w:after="150"/>
      </w:pPr>
      <w:r>
        <w:rPr/>
        <w:t xml:space="preserve">9.1 彩虹糖行业宏观调控风险</w:t>
      </w:r>
    </w:p>
    <w:p>
      <w:pPr>
        <w:spacing w:after="150"/>
      </w:pPr>
      <w:r>
        <w:rPr/>
        <w:t xml:space="preserve">9.2 彩虹糖行业竞争风险</w:t>
      </w:r>
    </w:p>
    <w:p>
      <w:pPr>
        <w:spacing w:after="150"/>
      </w:pPr>
      <w:r>
        <w:rPr/>
        <w:t xml:space="preserve">9.3 彩虹糖行业供需波动风险</w:t>
      </w:r>
    </w:p>
    <w:p>
      <w:pPr>
        <w:spacing w:after="150"/>
      </w:pPr>
      <w:r>
        <w:rPr/>
        <w:t xml:space="preserve">9.4 彩虹糖行业技术创新风险</w:t>
      </w:r>
    </w:p>
    <w:p>
      <w:pPr>
        <w:spacing w:after="150"/>
      </w:pPr>
      <w:r>
        <w:rPr/>
        <w:t xml:space="preserve">9.5 彩虹糖行业经营管理风险</w:t>
      </w:r>
    </w:p>
    <w:p>
      <w:pPr>
        <w:spacing w:after="150"/>
      </w:pPr>
      <w:r>
        <w:rPr>
          <w:b w:val="1"/>
          <w:bCs w:val="1"/>
        </w:rPr>
        <w:t xml:space="preserve">第十章 我国彩虹糖行业投融资分析</w:t>
      </w:r>
    </w:p>
    <w:p>
      <w:pPr>
        <w:spacing w:after="150"/>
      </w:pPr>
      <w:r>
        <w:rPr/>
        <w:t xml:space="preserve">10.1 我国彩虹糖行业企业所有制状况</w:t>
      </w:r>
    </w:p>
    <w:p>
      <w:pPr>
        <w:spacing w:after="150"/>
      </w:pPr>
      <w:r>
        <w:rPr/>
        <w:t xml:space="preserve">10.2 我国彩虹糖行业外资进入状况</w:t>
      </w:r>
    </w:p>
    <w:p>
      <w:pPr>
        <w:spacing w:after="150"/>
      </w:pPr>
      <w:r>
        <w:rPr/>
        <w:t xml:space="preserve">10.3 我国彩虹糖行业合作与并购</w:t>
      </w:r>
    </w:p>
    <w:p>
      <w:pPr>
        <w:spacing w:after="150"/>
      </w:pPr>
      <w:r>
        <w:rPr/>
        <w:t xml:space="preserve">10.4 我国彩虹糖行业投资体制分析</w:t>
      </w:r>
    </w:p>
    <w:p>
      <w:pPr>
        <w:spacing w:after="150"/>
      </w:pPr>
      <w:r>
        <w:rPr/>
        <w:t xml:space="preserve">10.5 我国彩虹糖行业资本市场融资分析</w:t>
      </w:r>
    </w:p>
    <w:p>
      <w:pPr>
        <w:spacing w:after="150"/>
      </w:pPr>
      <w:r>
        <w:rPr>
          <w:b w:val="1"/>
          <w:bCs w:val="1"/>
        </w:rPr>
        <w:t xml:space="preserve">第十一章 彩虹糖产业投资策略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彩虹糖企业制定“十四五”发展战略研究分析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彩虹糖行业发展战略研究</w:t>
      </w:r>
    </w:p>
    <w:p>
      <w:pPr>
        <w:spacing w:after="150"/>
      </w:pPr>
      <w:r>
        <w:rPr/>
        <w:t xml:space="preserve">13.1 彩虹糖行业发展战略研究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对我国彩虹糖品牌战略的思考</w:t>
      </w:r>
    </w:p>
    <w:p>
      <w:pPr>
        <w:spacing w:after="150"/>
      </w:pPr>
      <w:r>
        <w:rPr/>
        <w:t xml:space="preserve">13.2.1 彩虹糖品牌的重要性</w:t>
      </w:r>
    </w:p>
    <w:p>
      <w:pPr>
        <w:spacing w:after="150"/>
      </w:pPr>
      <w:r>
        <w:rPr/>
        <w:t xml:space="preserve">13.2.2 彩虹糖实施品牌战略的意义</w:t>
      </w:r>
    </w:p>
    <w:p>
      <w:pPr>
        <w:spacing w:after="150"/>
      </w:pPr>
      <w:r>
        <w:rPr/>
        <w:t xml:space="preserve">13.2.3 彩虹糖企业品牌的现状分析</w:t>
      </w:r>
    </w:p>
    <w:p>
      <w:pPr>
        <w:spacing w:after="150"/>
      </w:pPr>
      <w:r>
        <w:rPr/>
        <w:t xml:space="preserve">13.2.4 我国彩虹糖企业的品牌战略</w:t>
      </w:r>
    </w:p>
    <w:p>
      <w:pPr>
        <w:spacing w:after="150"/>
      </w:pPr>
      <w:r>
        <w:rPr/>
        <w:t xml:space="preserve">13.2.5 彩虹糖品牌战略管理的策略</w:t>
      </w:r>
    </w:p>
    <w:p>
      <w:pPr>
        <w:spacing w:after="150"/>
      </w:pPr>
      <w:r>
        <w:rPr/>
        <w:t xml:space="preserve">13.3 彩虹糖经营策略分析</w:t>
      </w:r>
    </w:p>
    <w:p>
      <w:pPr>
        <w:spacing w:after="150"/>
      </w:pPr>
      <w:r>
        <w:rPr/>
        <w:t xml:space="preserve">13.3.1 彩虹糖市场细分策略</w:t>
      </w:r>
    </w:p>
    <w:p>
      <w:pPr>
        <w:spacing w:after="150"/>
      </w:pPr>
      <w:r>
        <w:rPr/>
        <w:t xml:space="preserve">13.3.2 彩虹糖市场创新策略</w:t>
      </w:r>
    </w:p>
    <w:p>
      <w:pPr>
        <w:spacing w:after="150"/>
      </w:pPr>
      <w:r>
        <w:rPr/>
        <w:t xml:space="preserve">13.3.3 品牌定位与品类规划</w:t>
      </w:r>
    </w:p>
    <w:p>
      <w:pPr>
        <w:spacing w:after="150"/>
      </w:pPr>
      <w:r>
        <w:rPr/>
        <w:t xml:space="preserve">13.3.4 彩虹糖新产品差异化战略</w:t>
      </w:r>
    </w:p>
    <w:p>
      <w:pPr>
        <w:spacing w:after="150"/>
      </w:pPr>
      <w:r>
        <w:rPr/>
        <w:t xml:space="preserve">13.4 彩虹糖行业投资战略研究</w:t>
      </w:r>
    </w:p>
    <w:p>
      <w:pPr>
        <w:spacing w:after="150"/>
      </w:pPr>
      <w:r>
        <w:rPr/>
        <w:t xml:space="preserve">13.4.1 彩虹糖行业投资战略</w:t>
      </w:r>
    </w:p>
    <w:p>
      <w:pPr>
        <w:spacing w:after="150"/>
      </w:pPr>
      <w:r>
        <w:rPr/>
        <w:t xml:space="preserve">13.4.2 2024-2029年彩虹糖行业投资战略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彩虹糖行业研究结论及建议</w:t>
      </w:r>
    </w:p>
    <w:p>
      <w:pPr>
        <w:spacing w:after="150"/>
      </w:pPr>
      <w:r>
        <w:rPr/>
        <w:t xml:space="preserve">14.2 彩虹糖子行业研究结论及建议</w:t>
      </w:r>
    </w:p>
    <w:p>
      <w:pPr>
        <w:spacing w:after="150"/>
      </w:pPr>
      <w:r>
        <w:rPr/>
        <w:t xml:space="preserve">14.3 彩虹糖行业发展建议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图表：彩虹糖行业生命周期</w:t>
      </w:r>
    </w:p>
    <w:p>
      <w:pPr>
        <w:spacing w:after="150"/>
      </w:pPr>
      <w:r>
        <w:rPr/>
        <w:t xml:space="preserve">图表：彩虹糖行业产业链结构</w:t>
      </w:r>
    </w:p>
    <w:p>
      <w:pPr>
        <w:spacing w:after="150"/>
      </w:pPr>
      <w:r>
        <w:rPr/>
        <w:t xml:space="preserve">图表：2019-2023年全球彩虹糖行业市场规模</w:t>
      </w:r>
    </w:p>
    <w:p>
      <w:pPr>
        <w:spacing w:after="150"/>
      </w:pPr>
      <w:r>
        <w:rPr/>
        <w:t xml:space="preserve">图表：2019-2023年中国彩虹糖行业市场规模</w:t>
      </w:r>
    </w:p>
    <w:p>
      <w:pPr>
        <w:spacing w:after="150"/>
      </w:pPr>
      <w:r>
        <w:rPr/>
        <w:t xml:space="preserve">图表：2019-2023年彩虹糖行业重要数据比较</w:t>
      </w:r>
    </w:p>
    <w:p>
      <w:pPr>
        <w:spacing w:after="150"/>
      </w:pPr>
      <w:r>
        <w:rPr/>
        <w:t xml:space="preserve">图表：2019-2023年中国彩虹糖市场占全球份额比较</w:t>
      </w:r>
    </w:p>
    <w:p>
      <w:pPr>
        <w:spacing w:after="150"/>
      </w:pPr>
      <w:r>
        <w:rPr/>
        <w:t xml:space="preserve">图表：2019-2023年彩虹糖行业工业总产值</w:t>
      </w:r>
    </w:p>
    <w:p>
      <w:pPr>
        <w:spacing w:after="150"/>
      </w:pPr>
      <w:r>
        <w:rPr/>
        <w:t xml:space="preserve">图表：2019-2023年彩虹糖行业销售收入</w:t>
      </w:r>
    </w:p>
    <w:p>
      <w:pPr>
        <w:spacing w:after="150"/>
      </w:pPr>
      <w:r>
        <w:rPr/>
        <w:t xml:space="preserve">图表：2019-2023年彩虹糖行业利润总额</w:t>
      </w:r>
    </w:p>
    <w:p>
      <w:pPr>
        <w:spacing w:after="150"/>
      </w:pPr>
      <w:r>
        <w:rPr/>
        <w:t xml:space="preserve">图表：2019-2023年彩虹糖行业资产总计</w:t>
      </w:r>
    </w:p>
    <w:p>
      <w:pPr>
        <w:spacing w:after="150"/>
      </w:pPr>
      <w:r>
        <w:rPr/>
        <w:t xml:space="preserve">图表：2019-2023年彩虹糖行业负债总计</w:t>
      </w:r>
    </w:p>
    <w:p>
      <w:pPr>
        <w:spacing w:after="150"/>
      </w:pPr>
      <w:r>
        <w:rPr/>
        <w:t xml:space="preserve">图表：2019-2023年彩虹糖行业竞争力分析</w:t>
      </w:r>
    </w:p>
    <w:p>
      <w:pPr>
        <w:spacing w:after="150"/>
      </w:pPr>
      <w:r>
        <w:rPr/>
        <w:t xml:space="preserve">图表：2019-2023年彩虹糖市场价格走势</w:t>
      </w:r>
    </w:p>
    <w:p>
      <w:pPr>
        <w:spacing w:after="150"/>
      </w:pPr>
      <w:r>
        <w:rPr/>
        <w:t xml:space="preserve">图表：2019-2023年彩虹糖行业主营业务收入</w:t>
      </w:r>
    </w:p>
    <w:p>
      <w:pPr>
        <w:spacing w:after="150"/>
      </w:pPr>
      <w:r>
        <w:rPr/>
        <w:t xml:space="preserve">图表：2019-2023年彩虹糖行业主营业务成本</w:t>
      </w:r>
    </w:p>
    <w:p>
      <w:pPr>
        <w:spacing w:after="150"/>
      </w:pPr>
      <w:r>
        <w:rPr/>
        <w:t xml:space="preserve">图表：2019-2023年彩虹糖行业销售费用分析</w:t>
      </w:r>
    </w:p>
    <w:p>
      <w:pPr>
        <w:spacing w:after="150"/>
      </w:pPr>
      <w:r>
        <w:rPr/>
        <w:t xml:space="preserve">图表：2019-2023年彩虹糖行业管理费用分析</w:t>
      </w:r>
    </w:p>
    <w:p>
      <w:pPr>
        <w:spacing w:after="150"/>
      </w:pPr>
      <w:r>
        <w:rPr/>
        <w:t xml:space="preserve">图表：2019-2023年彩虹糖行业财务费用分析</w:t>
      </w:r>
    </w:p>
    <w:p>
      <w:pPr>
        <w:spacing w:after="150"/>
      </w:pPr>
      <w:r>
        <w:rPr/>
        <w:t xml:space="preserve">图表：2019-2023年彩虹糖行业销售毛利率分析</w:t>
      </w:r>
    </w:p>
    <w:p>
      <w:pPr>
        <w:spacing w:after="150"/>
      </w:pPr>
      <w:r>
        <w:rPr/>
        <w:t xml:space="preserve">图表：2019-2023年彩虹糖行业销售利润率分析</w:t>
      </w:r>
    </w:p>
    <w:p>
      <w:pPr>
        <w:spacing w:after="150"/>
      </w:pPr>
      <w:r>
        <w:rPr/>
        <w:t xml:space="preserve">图表：2019-2023年彩虹糖行业成本费用利润率分析</w:t>
      </w:r>
    </w:p>
    <w:p>
      <w:pPr>
        <w:spacing w:after="150"/>
      </w:pPr>
      <w:r>
        <w:rPr/>
        <w:t xml:space="preserve">图表：2019-2023年彩虹糖行业总资产利润率分析</w:t>
      </w:r>
    </w:p>
    <w:p>
      <w:pPr>
        <w:spacing w:after="150"/>
      </w:pPr>
      <w:r>
        <w:rPr/>
        <w:t xml:space="preserve">图表：2019-2023年彩虹糖行业集中度</w:t>
      </w:r>
    </w:p>
    <w:p>
      <w:pPr>
        <w:spacing w:after="150"/>
      </w:pPr>
      <w:r>
        <w:rPr/>
        <w:t xml:space="preserve">图表：2024-2029年中国彩虹糖行业供给预测</w:t>
      </w:r>
    </w:p>
    <w:p>
      <w:pPr>
        <w:spacing w:after="150"/>
      </w:pPr>
      <w:r>
        <w:rPr/>
        <w:t xml:space="preserve">图表：2024-2029年中国彩虹糖行业需求预测</w:t>
      </w:r>
    </w:p>
    <w:p>
      <w:pPr>
        <w:spacing w:after="150"/>
      </w:pPr>
      <w:r>
        <w:rPr/>
        <w:t xml:space="preserve">图表：2024-2029年中国彩虹糖行业市场容量预测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2024-2029年中国彩虹糖行业发展潜力建议及深度调查预测报告</dc:title>
  <dc:description>2024-2029年中国彩虹糖行业发展潜力建议及深度调查预测报告</dc:description>
  <dc:subject>2024-2029年中国彩虹糖行业发展潜力建议及深度调查预测报告</dc:subject>
  <cp:keywords>研究报告</cp:keywords>
  <cp:category>研究报告</cp:category>
  <cp:lastModifiedBy>北京中道泰和信息咨询有限公司</cp:lastModifiedBy>
  <dcterms:created xsi:type="dcterms:W3CDTF">2024-01-24T05:53:50+08:00</dcterms:created>
  <dcterms:modified xsi:type="dcterms:W3CDTF">2024-01-24T05:53:50+08:00</dcterms:modified>
</cp:coreProperties>
</file>

<file path=docProps/custom.xml><?xml version="1.0" encoding="utf-8"?>
<Properties xmlns="http://schemas.openxmlformats.org/officeDocument/2006/custom-properties" xmlns:vt="http://schemas.openxmlformats.org/officeDocument/2006/docPropsVTypes"/>
</file>