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2024-2029年养老护理产业深度调研及未来发展现状趋势预测报告</w:t>
      </w:r>
    </w:p>
    <w:p>
      <w:pPr>
        <w:spacing w:after="150"/>
      </w:pPr>
      <w:r>
        <w:rPr>
          <w:b w:val="1"/>
          <w:bCs w:val="1"/>
        </w:rPr>
        <w:t xml:space="preserve">报告简介</w:t>
      </w:r>
    </w:p>
    <w:p>
      <w:pPr>
        <w:spacing w:after="150"/>
      </w:pPr>
      <w:r>
        <w:rPr/>
        <w:t xml:space="preserve">2021年5月11日，国家统计局公布《第七次全国人口普查公报》，普查的数据显示我国老年人口规模庞大。我国60岁及以上人口有2.6亿人，其中，65岁及以上人口1.9亿人。全国31个省份中，有16个省份的65岁及以上人口超过了500万人，其中，有6个省份的老年人口是超过了1000万人。老龄人口的增多拉动老龄人群的服务需求增长，比如对医疗卫生、休闲保健、托管托养、家政服务、文化娱乐、信息咨询等服务需求。老龄化给银发产业提供了很大的发展空间，我国老年经济起步较晚，当前针对于老年人的产品及服务远远不能满足市场需求。</w:t>
      </w:r>
    </w:p>
    <w:p>
      <w:pPr>
        <w:spacing w:after="150"/>
      </w:pPr>
      <w:r>
        <w:rPr/>
        <w:t xml:space="preserve">考虑到人口年龄的自然增长和平均寿命的持续增长等因素，预计2022-2035年我国将迎来人口老龄化的第二次高潮。这一时期，我国人口将呈现出老年人口规模巨大、老龄化速度加快、失能半失能老年人增多、应对人口老龄化任务繁重等显着特征。据有关部门预测，我国老年人口总量2035年将达4亿，2050年将达4.87亿，占总人口的34.9%。老年人在生活照料、医疗卫生、康复护理等方面的护理需求不断增加。与此同时，我国工业化、城镇化的发展带来的劳动力人口的迁移、家庭规模的小型化，对于传统家庭护理模式产生巨大挑战。政府公立养老机构近年来虽已发展提速，但国内养老护理服务市场存在较大供需缺口，建立社会化、多元化的养老护理服务体系成为养老体制改革的大势所趋。</w:t>
      </w:r>
    </w:p>
    <w:p>
      <w:pPr>
        <w:spacing w:after="150"/>
      </w:pPr>
      <w:r>
        <w:rPr/>
        <w:t xml:space="preserve">目前我国已初步形成了以居家为基础、社区为依托、机构为补充、医养结合的多层次养老服务体系。自2019年政府工作报告中提出“扩大长期护理保险制度试点”以来，长期护理保险制度落地按下“加速键”，2019年，推动长期护理保险发展的国家级政策高达9项。2020年9月16日，经国务院同意，国家医保局会同财政部印发《关于扩大长期护理保险制度试点的指导意见》。10月9日，《人力资源社会保障部 民政部 财政部 商务部 全国妇联关于实施康养职业技能培训计划的通知》发布。10月23日，民政部办公厅公布了关于印发《养老院院长培训大纲(试行)》和《老年社会工作者培训大纲(试行)》的通知。10月23日，民政部养老服务司发布了《养老机构接待服务基本规范(征求意见稿)》等7项行业标准公开征求意见通知。12月14日，《国家卫生健康委办公厅关于进一步推进“互联网+护理服务”试点工作的通知》发布。2021年5月31日，中共中央政治局召开会议，听取“十四五”时期积极应对人口老龄化重大政策举措汇报，审议《关于优化生育政策促进人口长期均衡发展的决定》。会议强调，要贯彻落实积极应对人口老龄化国家战略，加快建立健全相关政策体系和制度框架。要稳妥实施渐进式延迟法定退休年龄，积极推进职工基本养老保险全国统筹，完善多层次养老保障体系，探索建立长期护理保险制度框架，加快建设居家社区机构相协调、医养康养相结合的养老服务体系和健康支撑体系，发展老龄产业，推动各领域各行业适老化转型升级，大力弘扬中华民族孝亲敬老传统美德，切实维护老年人合法权益。各级党委和政府要健全完善老龄工作体系，加大财政投入力度，完善老龄事业发展财政投入政策和多渠道筹资机制，为积极应对人口老龄化提供必要保障。“十四五”规划纲要提出，未来5年，还要继续加大养老机构护理型床位供给。到2025年，养老机构护理型床位占比要从“十三五”时期的48%提高到55%，稳稳托住失能老人的照护底线。相关政策推动下，养老护理市场未来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护理专业研究单位等公布和提供的大量资料。对我国养老护理行业作了详尽深入的分析，为养老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世界养老护理行业发展情况分析</w:t>
      </w:r>
    </w:p>
    <w:p>
      <w:pPr>
        <w:spacing w:after="150"/>
      </w:pPr>
      <w:r>
        <w:rPr/>
        <w:t xml:space="preserve">第一节 世界养老护理行业分析</w:t>
      </w:r>
    </w:p>
    <w:p>
      <w:pPr>
        <w:spacing w:after="150"/>
      </w:pPr>
      <w:r>
        <w:rPr/>
        <w:t xml:space="preserve">一、世界养老护理行业特点</w:t>
      </w:r>
    </w:p>
    <w:p>
      <w:pPr>
        <w:spacing w:after="150"/>
      </w:pPr>
      <w:r>
        <w:rPr/>
        <w:t xml:space="preserve">二、世界养老护理行业动态</w:t>
      </w:r>
    </w:p>
    <w:p>
      <w:pPr>
        <w:spacing w:after="150"/>
      </w:pPr>
      <w:r>
        <w:rPr/>
        <w:t xml:space="preserve">三、世界养老护理行业动态</w:t>
      </w:r>
    </w:p>
    <w:p>
      <w:pPr>
        <w:spacing w:after="150"/>
      </w:pPr>
      <w:r>
        <w:rPr/>
        <w:t xml:space="preserve">第二节 世界养老护理市场分析</w:t>
      </w:r>
    </w:p>
    <w:p>
      <w:pPr>
        <w:spacing w:after="150"/>
      </w:pPr>
      <w:r>
        <w:rPr/>
        <w:t xml:space="preserve">一、世界养老护理消费情况</w:t>
      </w:r>
    </w:p>
    <w:p>
      <w:pPr>
        <w:spacing w:after="150"/>
      </w:pPr>
      <w:r>
        <w:rPr/>
        <w:t xml:space="preserve">二、世界养老护理消费结构</w:t>
      </w:r>
    </w:p>
    <w:p>
      <w:pPr>
        <w:spacing w:after="150"/>
      </w:pPr>
      <w:r>
        <w:rPr/>
        <w:t xml:space="preserve">三、世界养老护理价格分析</w:t>
      </w:r>
    </w:p>
    <w:p>
      <w:pPr>
        <w:spacing w:after="150"/>
      </w:pPr>
      <w:r>
        <w:rPr/>
        <w:t xml:space="preserve">第三节 2019-2023年中外养老护理市场对比</w:t>
      </w:r>
    </w:p>
    <w:p>
      <w:pPr>
        <w:spacing w:after="150"/>
      </w:pPr>
      <w:r>
        <w:rPr>
          <w:b w:val="1"/>
          <w:bCs w:val="1"/>
        </w:rPr>
        <w:t xml:space="preserve">第二章 中国养老护理行业供给情况分析及趋势</w:t>
      </w:r>
    </w:p>
    <w:p>
      <w:pPr>
        <w:spacing w:after="150"/>
      </w:pPr>
      <w:r>
        <w:rPr/>
        <w:t xml:space="preserve">第一节 2019-2023年中国养老护理行业市场供给分析</w:t>
      </w:r>
    </w:p>
    <w:p>
      <w:pPr>
        <w:spacing w:after="150"/>
      </w:pPr>
      <w:r>
        <w:rPr/>
        <w:t xml:space="preserve">一、养老护理整体供给情况分析</w:t>
      </w:r>
    </w:p>
    <w:p>
      <w:pPr>
        <w:spacing w:after="150"/>
      </w:pPr>
      <w:r>
        <w:rPr/>
        <w:t xml:space="preserve">二、养老护理重点区域供给分析</w:t>
      </w:r>
    </w:p>
    <w:p>
      <w:pPr>
        <w:spacing w:after="150"/>
      </w:pPr>
      <w:r>
        <w:rPr/>
        <w:t xml:space="preserve">第二节 养老护理行业供给关系因素分析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2024-2029年中国养老护理行业市场供给趋势</w:t>
      </w:r>
    </w:p>
    <w:p>
      <w:pPr>
        <w:spacing w:after="150"/>
      </w:pPr>
      <w:r>
        <w:rPr/>
        <w:t xml:space="preserve">一、养老护理整体供给情况趋势分析</w:t>
      </w:r>
    </w:p>
    <w:p>
      <w:pPr>
        <w:spacing w:after="150"/>
      </w:pPr>
      <w:r>
        <w:rPr/>
        <w:t xml:space="preserve">二、养老护理重点区域供给趋势分析</w:t>
      </w:r>
    </w:p>
    <w:p>
      <w:pPr>
        <w:spacing w:after="150"/>
      </w:pPr>
      <w:r>
        <w:rPr/>
        <w:t xml:space="preserve">三、影响未来养老护理供给的因素分析</w:t>
      </w:r>
    </w:p>
    <w:p>
      <w:pPr>
        <w:spacing w:after="150"/>
      </w:pPr>
      <w:r>
        <w:rPr>
          <w:b w:val="1"/>
          <w:bCs w:val="1"/>
        </w:rPr>
        <w:t xml:space="preserve">第三章 新冠疫情下养老护理行业宏观经济环境分析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2019-2023年中国养老护理行业发展概况</w:t>
      </w:r>
    </w:p>
    <w:p>
      <w:pPr>
        <w:spacing w:after="150"/>
      </w:pPr>
      <w:r>
        <w:rPr/>
        <w:t xml:space="preserve">第一节 2019-2023年中国养老护理行业发展态势分析</w:t>
      </w:r>
    </w:p>
    <w:p>
      <w:pPr>
        <w:spacing w:after="150"/>
      </w:pPr>
      <w:r>
        <w:rPr/>
        <w:t xml:space="preserve">第二节 2019-2023年中国养老护理行业发展特点分析</w:t>
      </w:r>
    </w:p>
    <w:p>
      <w:pPr>
        <w:spacing w:after="150"/>
      </w:pPr>
      <w:r>
        <w:rPr/>
        <w:t xml:space="preserve">第三节 2019-2023年中国养老护理行业市场供需分析</w:t>
      </w:r>
    </w:p>
    <w:p>
      <w:pPr>
        <w:spacing w:after="150"/>
      </w:pPr>
      <w:r>
        <w:rPr/>
        <w:t xml:space="preserve">第四节 2019-2023年中国养老护理行业价格分析</w:t>
      </w:r>
    </w:p>
    <w:p>
      <w:pPr>
        <w:spacing w:after="150"/>
      </w:pPr>
      <w:r>
        <w:rPr>
          <w:b w:val="1"/>
          <w:bCs w:val="1"/>
        </w:rPr>
        <w:t xml:space="preserve">第五章 2019-2023年中国养老护理行业整体运行状况</w:t>
      </w:r>
    </w:p>
    <w:p>
      <w:pPr>
        <w:spacing w:after="150"/>
      </w:pPr>
      <w:r>
        <w:rPr/>
        <w:t xml:space="preserve">第一节 2019-2023年养老护理行业产销分析</w:t>
      </w:r>
    </w:p>
    <w:p>
      <w:pPr>
        <w:spacing w:after="150"/>
      </w:pPr>
      <w:r>
        <w:rPr/>
        <w:t xml:space="preserve">第二节 2019-2023年养老护理行业盈利能力分析</w:t>
      </w:r>
    </w:p>
    <w:p>
      <w:pPr>
        <w:spacing w:after="150"/>
      </w:pPr>
      <w:r>
        <w:rPr/>
        <w:t xml:space="preserve">第三节 2019-2023年养老护理行业偿债能力分析</w:t>
      </w:r>
    </w:p>
    <w:p>
      <w:pPr>
        <w:spacing w:after="150"/>
      </w:pPr>
      <w:r>
        <w:rPr/>
        <w:t xml:space="preserve">第四节 2019-2023年养老护理行业营运能力分析</w:t>
      </w:r>
    </w:p>
    <w:p>
      <w:pPr>
        <w:spacing w:after="150"/>
      </w:pPr>
      <w:r>
        <w:rPr>
          <w:b w:val="1"/>
          <w:bCs w:val="1"/>
        </w:rPr>
        <w:t xml:space="preserve">第六章 2024-2029年养老护理行业投资价值及行业发展预测</w:t>
      </w:r>
    </w:p>
    <w:p>
      <w:pPr>
        <w:spacing w:after="150"/>
      </w:pPr>
      <w:r>
        <w:rPr/>
        <w:t xml:space="preserve">第一节 2024-2029年养老护理行业成长性分析</w:t>
      </w:r>
    </w:p>
    <w:p>
      <w:pPr>
        <w:spacing w:after="150"/>
      </w:pPr>
      <w:r>
        <w:rPr/>
        <w:t xml:space="preserve">第二节 2024-2029年养老护理行业经营能力分析</w:t>
      </w:r>
    </w:p>
    <w:p>
      <w:pPr>
        <w:spacing w:after="150"/>
      </w:pPr>
      <w:r>
        <w:rPr/>
        <w:t xml:space="preserve">第三节 2024-2029年养老护理行业盈利能力分析</w:t>
      </w:r>
    </w:p>
    <w:p>
      <w:pPr>
        <w:spacing w:after="150"/>
      </w:pPr>
      <w:r>
        <w:rPr/>
        <w:t xml:space="preserve">第四节 2024-2029年养老护理行业偿债能力分析</w:t>
      </w:r>
    </w:p>
    <w:p>
      <w:pPr>
        <w:spacing w:after="150"/>
      </w:pPr>
      <w:r>
        <w:rPr/>
        <w:t xml:space="preserve">第五节 2024-2029年我国养老护理行业产值预测</w:t>
      </w:r>
    </w:p>
    <w:p>
      <w:pPr>
        <w:spacing w:after="150"/>
      </w:pPr>
      <w:r>
        <w:rPr/>
        <w:t xml:space="preserve">第六节 2024-2029年我国养老护理行业销售收入预测</w:t>
      </w:r>
    </w:p>
    <w:p>
      <w:pPr>
        <w:spacing w:after="150"/>
      </w:pPr>
      <w:r>
        <w:rPr/>
        <w:t xml:space="preserve">第七节 2024-2029年我国养老护理行业总资产预测</w:t>
      </w:r>
    </w:p>
    <w:p>
      <w:pPr>
        <w:spacing w:after="150"/>
      </w:pPr>
      <w:r>
        <w:rPr>
          <w:b w:val="1"/>
          <w:bCs w:val="1"/>
        </w:rPr>
        <w:t xml:space="preserve">第七章 2019-2023年中国养老护理产业行业重点区域运行分析</w:t>
      </w:r>
    </w:p>
    <w:p>
      <w:pPr>
        <w:spacing w:after="150"/>
      </w:pPr>
      <w:r>
        <w:rPr/>
        <w:t xml:space="preserve">第一节 2019-2023年华东地区养老护理产业行业运行情况</w:t>
      </w:r>
    </w:p>
    <w:p>
      <w:pPr>
        <w:spacing w:after="150"/>
      </w:pPr>
      <w:r>
        <w:rPr/>
        <w:t xml:space="preserve">第二节 2019-2023年华南地区养老护理产业行业运行情况</w:t>
      </w:r>
    </w:p>
    <w:p>
      <w:pPr>
        <w:spacing w:after="150"/>
      </w:pPr>
      <w:r>
        <w:rPr/>
        <w:t xml:space="preserve">第三节 2019-2023年华中地区养老护理产业行业运行情况</w:t>
      </w:r>
    </w:p>
    <w:p>
      <w:pPr>
        <w:spacing w:after="150"/>
      </w:pPr>
      <w:r>
        <w:rPr/>
        <w:t xml:space="preserve">第四节 2019-2023年华北地区养老护理产业行业运行情况</w:t>
      </w:r>
    </w:p>
    <w:p>
      <w:pPr>
        <w:spacing w:after="150"/>
      </w:pPr>
      <w:r>
        <w:rPr/>
        <w:t xml:space="preserve">第五节 2019-2023年西北地区养老护理产业行业运行情况</w:t>
      </w:r>
    </w:p>
    <w:p>
      <w:pPr>
        <w:spacing w:after="150"/>
      </w:pPr>
      <w:r>
        <w:rPr/>
        <w:t xml:space="preserve">第六节 2019-2023年西南地区养老护理产业行业运行情况</w:t>
      </w:r>
    </w:p>
    <w:p>
      <w:pPr>
        <w:spacing w:after="150"/>
      </w:pPr>
      <w:r>
        <w:rPr/>
        <w:t xml:space="preserve">第七节 2019-2023年东北地区养老护理产业行业运行情况</w:t>
      </w:r>
    </w:p>
    <w:p>
      <w:pPr>
        <w:spacing w:after="150"/>
      </w:pPr>
      <w:r>
        <w:rPr/>
        <w:t xml:space="preserve">第八节 主要省市集中度及竞争力分析</w:t>
      </w:r>
    </w:p>
    <w:p>
      <w:pPr>
        <w:spacing w:after="150"/>
      </w:pPr>
      <w:r>
        <w:rPr>
          <w:b w:val="1"/>
          <w:bCs w:val="1"/>
        </w:rPr>
        <w:t xml:space="preserve">第八章 2019-2023年中国养老护理行业重点企业竞争力分析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2024-2029年中国养老护理行业消费者偏好调查</w:t>
      </w:r>
    </w:p>
    <w:p>
      <w:pPr>
        <w:spacing w:after="150"/>
      </w:pPr>
      <w:r>
        <w:rPr/>
        <w:t xml:space="preserve">第一节 养老护理的品牌市场调查</w:t>
      </w:r>
    </w:p>
    <w:p>
      <w:pPr>
        <w:spacing w:after="150"/>
      </w:pPr>
      <w:r>
        <w:rPr/>
        <w:t xml:space="preserve">一、消费者对养老护理品牌认知度宏观调查</w:t>
      </w:r>
    </w:p>
    <w:p>
      <w:pPr>
        <w:spacing w:after="150"/>
      </w:pPr>
      <w:r>
        <w:rPr/>
        <w:t xml:space="preserve">二、消费者对养老护理的品牌偏好调查</w:t>
      </w:r>
    </w:p>
    <w:p>
      <w:pPr>
        <w:spacing w:after="150"/>
      </w:pPr>
      <w:r>
        <w:rPr/>
        <w:t xml:space="preserve">三、消费者对养老护理品牌的首要认知渠道</w:t>
      </w:r>
    </w:p>
    <w:p>
      <w:pPr>
        <w:spacing w:after="150"/>
      </w:pPr>
      <w:r>
        <w:rPr/>
        <w:t xml:space="preserve">四、消费者经常购买的品牌调查</w:t>
      </w:r>
    </w:p>
    <w:p>
      <w:pPr>
        <w:spacing w:after="150"/>
      </w:pPr>
      <w:r>
        <w:rPr/>
        <w:t xml:space="preserve">五、养老护理品牌忠诚度调查</w:t>
      </w:r>
    </w:p>
    <w:p>
      <w:pPr>
        <w:spacing w:after="150"/>
      </w:pPr>
      <w:r>
        <w:rPr/>
        <w:t xml:space="preserve">六、养老护理品牌市场占有率调查</w:t>
      </w:r>
    </w:p>
    <w:p>
      <w:pPr>
        <w:spacing w:after="150"/>
      </w:pPr>
      <w:r>
        <w:rPr/>
        <w:t xml:space="preserve">七、消费者的消费理念调研</w:t>
      </w:r>
    </w:p>
    <w:p>
      <w:pPr>
        <w:spacing w:after="150"/>
      </w:pPr>
      <w:r>
        <w:rPr>
          <w:b w:val="1"/>
          <w:bCs w:val="1"/>
        </w:rPr>
        <w:t xml:space="preserve">第十章 中国养老护理行业投资策略分析</w:t>
      </w:r>
    </w:p>
    <w:p>
      <w:pPr>
        <w:spacing w:after="150"/>
      </w:pPr>
      <w:r>
        <w:rPr/>
        <w:t xml:space="preserve">第一节 2019-2023年中国养老护理行业投资环境分析</w:t>
      </w:r>
    </w:p>
    <w:p>
      <w:pPr>
        <w:spacing w:after="150"/>
      </w:pPr>
      <w:r>
        <w:rPr/>
        <w:t xml:space="preserve">第二节 2019-2023年中国养老护理行业投资收益分析</w:t>
      </w:r>
    </w:p>
    <w:p>
      <w:pPr>
        <w:spacing w:after="150"/>
      </w:pPr>
      <w:r>
        <w:rPr/>
        <w:t xml:space="preserve">第三节 2019-2023年中国养老护理行业产品投资方向</w:t>
      </w:r>
    </w:p>
    <w:p>
      <w:pPr>
        <w:spacing w:after="150"/>
      </w:pPr>
      <w:r>
        <w:rPr/>
        <w:t xml:space="preserve">第四节 2024-2029年中国养老护理行业投资收益预测</w:t>
      </w:r>
    </w:p>
    <w:p>
      <w:pPr>
        <w:spacing w:after="150"/>
      </w:pPr>
      <w:r>
        <w:rPr/>
        <w:t xml:space="preserve">一、预测理论依据</w:t>
      </w:r>
    </w:p>
    <w:p>
      <w:pPr>
        <w:spacing w:after="150"/>
      </w:pPr>
      <w:r>
        <w:rPr/>
        <w:t xml:space="preserve">二、2024-2029年中国养老护理行业工业总产值预测</w:t>
      </w:r>
    </w:p>
    <w:p>
      <w:pPr>
        <w:spacing w:after="150"/>
      </w:pPr>
      <w:r>
        <w:rPr/>
        <w:t xml:space="preserve">三、2024-2029年中国养老护理行业销售收入预测</w:t>
      </w:r>
    </w:p>
    <w:p>
      <w:pPr>
        <w:spacing w:after="150"/>
      </w:pPr>
      <w:r>
        <w:rPr/>
        <w:t xml:space="preserve">四、2024-2029年中国养老护理行业利润总额预测</w:t>
      </w:r>
    </w:p>
    <w:p>
      <w:pPr>
        <w:spacing w:after="150"/>
      </w:pPr>
      <w:r>
        <w:rPr/>
        <w:t xml:space="preserve">五、2024-2029年中国养老护理行业总资产预测</w:t>
      </w:r>
    </w:p>
    <w:p>
      <w:pPr>
        <w:spacing w:after="150"/>
      </w:pPr>
      <w:r>
        <w:rPr>
          <w:b w:val="1"/>
          <w:bCs w:val="1"/>
        </w:rPr>
        <w:t xml:space="preserve">第十一章 中国养老护理行业投资风险分析</w:t>
      </w:r>
    </w:p>
    <w:p>
      <w:pPr>
        <w:spacing w:after="150"/>
      </w:pPr>
      <w:r>
        <w:rPr/>
        <w:t xml:space="preserve">第一节 中国养老护理行业内部风险分析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中国养老护理行业外部风险分析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养老护理行业发展趋势与投资战略研究</w:t>
      </w:r>
    </w:p>
    <w:p>
      <w:pPr>
        <w:spacing w:after="150"/>
      </w:pPr>
      <w:r>
        <w:rPr/>
        <w:t xml:space="preserve">第一节 养老护理市场发展潜力分析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养老护理行业发展战略研究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图表：养老护理产业链分析</w:t>
      </w:r>
    </w:p>
    <w:p>
      <w:pPr>
        <w:spacing w:after="150"/>
      </w:pPr>
      <w:r>
        <w:rPr/>
        <w:t xml:space="preserve">图表：国际养老护理市场规模</w:t>
      </w:r>
    </w:p>
    <w:p>
      <w:pPr>
        <w:spacing w:after="150"/>
      </w:pPr>
      <w:r>
        <w:rPr/>
        <w:t xml:space="preserve">图表：国际养老护理生命周期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图表：2019-2023年中国养老护理市场规模</w:t>
      </w:r>
    </w:p>
    <w:p>
      <w:pPr>
        <w:spacing w:after="150"/>
      </w:pPr>
      <w:r>
        <w:rPr/>
        <w:t xml:space="preserve">图表：2019-2023年我国养老护理需求情况</w:t>
      </w:r>
    </w:p>
    <w:p>
      <w:pPr>
        <w:spacing w:after="150"/>
      </w:pPr>
      <w:r>
        <w:rPr/>
        <w:t xml:space="preserve">图表：2024-2029年中国养老护理市场规模预测</w:t>
      </w:r>
    </w:p>
    <w:p>
      <w:pPr>
        <w:spacing w:after="150"/>
      </w:pPr>
      <w:r>
        <w:rPr/>
        <w:t xml:space="preserve">图表：2024-2029年我国养老护理供应情况预测</w:t>
      </w:r>
    </w:p>
    <w:p>
      <w:pPr>
        <w:spacing w:after="150"/>
      </w:pPr>
      <w:r>
        <w:rPr/>
        <w:t xml:space="preserve">图表：2024-2029年我国养老护理需求情况预测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2024-2029年养老护理产业深度调研及未来发展现状趋势预测报告</dc:title>
  <dc:description>2024-2029年养老护理产业深度调研及未来发展现状趋势预测报告</dc:description>
  <dc:subject>2024-2029年养老护理产业深度调研及未来发展现状趋势预测报告</dc:subject>
  <cp:keywords>研究报告</cp:keywords>
  <cp:category>研究报告</cp:category>
  <cp:lastModifiedBy>北京中道泰和信息咨询有限公司</cp:lastModifiedBy>
  <dcterms:created xsi:type="dcterms:W3CDTF">2024-01-24T05:48:30+08:00</dcterms:created>
  <dcterms:modified xsi:type="dcterms:W3CDTF">2024-01-24T05:48:30+08:00</dcterms:modified>
</cp:coreProperties>
</file>

<file path=docProps/custom.xml><?xml version="1.0" encoding="utf-8"?>
<Properties xmlns="http://schemas.openxmlformats.org/officeDocument/2006/custom-properties" xmlns:vt="http://schemas.openxmlformats.org/officeDocument/2006/docPropsVTypes"/>
</file>