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2024-2029年中国自行车行业市场深入分析与消费者需求调研报告</w:t>
      </w:r>
    </w:p>
    <w:p>
      <w:pPr>
        <w:spacing w:after="150"/>
      </w:pPr>
      <w:r>
        <w:rPr>
          <w:b w:val="1"/>
          <w:bCs w:val="1"/>
        </w:rPr>
        <w:t xml:space="preserve">报告简介</w:t>
      </w:r>
    </w:p>
    <w:p>
      <w:pPr>
        <w:spacing w:after="150"/>
      </w:pPr>
      <w:r>
        <w:rPr/>
        <w:t xml:space="preserve">20世纪八十年代以来，全球自行车产业格局发生了很大变化，其制造中心，随着劳动力成本上升等因素影响，逐步由欧美发达国家转移到亚洲日本和中国台湾地区，并正在向中国大陆转移。截至2019年世界自行车生产主要集中在亚洲、欧洲以及美洲，有110多个国家和地区生产自行车。改革开放以来，中国自行车行业通过积极引进、消化、吸收国际先进技术和装备，在生产技术、工艺、产品质量及自动化生产程度等方面有了明显地提高。中国已成为全球最大的自行车生产、消费和出口大国。</w:t>
      </w:r>
    </w:p>
    <w:p>
      <w:pPr>
        <w:spacing w:after="150"/>
      </w:pPr>
      <w:r>
        <w:rPr/>
        <w:t xml:space="preserve">在激烈的竞争中，自行车行业的生产和市场流向更适应市场经济的区域和厂家，并形成了天津、上海、江苏、浙江和广东等5大生产基地。经过市场的洗礼，培育并催生了不少抗击市场风险能力及核心竞争力强的企业和品牌。像捷安特、中华等，他们在市场占有率、品牌影响力及顾客满意度等方面走在了同行的前面。</w:t>
      </w:r>
    </w:p>
    <w:p>
      <w:pPr>
        <w:spacing w:after="150"/>
      </w:pPr>
      <w:r>
        <w:rPr/>
        <w:t xml:space="preserve">2019年，自行车行业整体运行保持了平稳态势。行业产销规模继续平稳增长、中高端产品销量进一步上升、技术交流和创新较为活跃、结构调整和转型升级初见成效。2019年1-12月，全国自行车制造业主要产品中，两轮脚踏自行车完成产量3961.6万辆，同比下降8.5%;电动自行车完成产量2707.7万辆，同比增长6.1%。2019年1-12月，全国规模以上自行车制造企业营业收入488.4亿元，同比下降0.7%，实现利润总额16.6亿元，同比增长32.0%;电动自行车营业收入749.9亿元，同比下降8.4%，实现利润总额36.3亿元，同比增长4.6%。2020年1-12月，全国规模以上自行车制造企业营业收入1762.0亿元，同比增长16.2%，实现利润总额75.3亿元，同比增长13.6%。其中，两轮脚踏自行车制造业营业收入577.0亿元，同比增长10.0%，利润总额22.1亿元，同比增长17.3%;电动自行车营业收入925.8亿元，同比增长22.9%，实现利润总额39.1亿元，同比增长8.3%。2021年1-2月，全国自行车制造业主要产品中，两轮脚踏自行车完成产量625.2万辆，同比增长101.5%;电动自行车完成产量318.5万辆，同比增长81.7%。</w:t>
      </w:r>
    </w:p>
    <w:p>
      <w:pPr>
        <w:spacing w:after="150"/>
      </w:pPr>
      <w:r>
        <w:rPr/>
        <w:t xml:space="preserve">“十三五”期间，我国城市化率，特别是中西部城市化率将进一步提高，截止2019年，城镇化率约达到60.1%，居民收入将进一步增加。自行车、电动自行车仍有较大的市场需求。随着全社会积极控制温室气体排放，推进节能减排，加强生态保护;积极倡导低碳经济、绿色出行，许多交通发达国家在一些交通便利的大中城市纷纷兴建自行车专用道，营造低碳生活方式;康体健身的需要也促使了高端自行车的开发，对自行车行业的复兴产生了积极的推动作用。自行车以其低成本的交通方式、绿色健康的发展潮流得到消费者的青睐，有着巨大的市场发展空间。受2020新冠疫情刺激，随着居民生活水平的日益提高，以及对健康生活的追求，自行车这种集代步、健身、娱乐、时尚于一身的器材越来越受到大家高度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行车行业及各子行业的发展状况、上下游行业发展状况、市场供需形势、新产品与技术等进行了分析，并重点分析了我国自行车行业发展状况和特点，以及中国自行车行业将面临的挑战、企业的发展策略等。报告还对全球自行车行业发展态势作了详细分析，并对自行车行业进行了趋向研判，是自行车生产、经营企业，科研、投资机构等单位准确了解目前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自行车行业发展回顾</w:t>
      </w:r>
    </w:p>
    <w:p>
      <w:pPr>
        <w:spacing w:after="150"/>
      </w:pPr>
      <w:r>
        <w:rPr/>
        <w:t xml:space="preserve">第一节 国内自行车行业发展历程</w:t>
      </w:r>
    </w:p>
    <w:p>
      <w:pPr>
        <w:spacing w:after="150"/>
      </w:pPr>
      <w:r>
        <w:rPr/>
        <w:t xml:space="preserve">第二节 2019-2023年自行车行业发展成就回顾</w:t>
      </w:r>
    </w:p>
    <w:p>
      <w:pPr>
        <w:spacing w:after="150"/>
      </w:pPr>
      <w:r>
        <w:rPr/>
        <w:t xml:space="preserve">一、2019-2023年自行车行业市场规模分析</w:t>
      </w:r>
    </w:p>
    <w:p>
      <w:pPr>
        <w:spacing w:after="150"/>
      </w:pPr>
      <w:r>
        <w:rPr/>
        <w:t xml:space="preserve">二、2019-2023年自行车行业企业数量分析</w:t>
      </w:r>
    </w:p>
    <w:p>
      <w:pPr>
        <w:spacing w:after="150"/>
      </w:pPr>
      <w:r>
        <w:rPr/>
        <w:t xml:space="preserve">三、2019-2023年自行车行业营业收入分析</w:t>
      </w:r>
    </w:p>
    <w:p>
      <w:pPr>
        <w:spacing w:after="150"/>
      </w:pPr>
      <w:r>
        <w:rPr/>
        <w:t xml:space="preserve">四、2019-2023年自行车行业产销情况分析</w:t>
      </w:r>
    </w:p>
    <w:p>
      <w:pPr>
        <w:spacing w:after="150"/>
      </w:pPr>
      <w:r>
        <w:rPr/>
        <w:t xml:space="preserve">五、2019-2023年自行车行业产品价格走势分析</w:t>
      </w:r>
    </w:p>
    <w:p>
      <w:pPr>
        <w:spacing w:after="150"/>
      </w:pPr>
      <w:r>
        <w:rPr/>
        <w:t xml:space="preserve">第三节 2019-2023年自行车行业热点事件回顾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2019-2023年自行车行业运行中存在的问题分析</w:t>
      </w:r>
    </w:p>
    <w:p>
      <w:pPr>
        <w:spacing w:after="150"/>
      </w:pPr>
      <w:r>
        <w:rPr/>
        <w:t xml:space="preserve">一、2019-2023年自行车行业面临的问题分析</w:t>
      </w:r>
    </w:p>
    <w:p>
      <w:pPr>
        <w:spacing w:after="150"/>
      </w:pPr>
      <w:r>
        <w:rPr/>
        <w:t xml:space="preserve">二、2019-2023年自行车行业企业面对的困境分析</w:t>
      </w:r>
    </w:p>
    <w:p>
      <w:pPr>
        <w:spacing w:after="150"/>
      </w:pPr>
      <w:r>
        <w:rPr/>
        <w:t xml:space="preserve">三、2019-2023年自行车行业企业的发展出路分析</w:t>
      </w:r>
    </w:p>
    <w:p>
      <w:pPr>
        <w:spacing w:after="150"/>
      </w:pPr>
      <w:r>
        <w:rPr>
          <w:b w:val="1"/>
          <w:bCs w:val="1"/>
        </w:rPr>
        <w:t xml:space="preserve">第二章 中国自行车行业运行效益</w:t>
      </w:r>
    </w:p>
    <w:p>
      <w:pPr>
        <w:spacing w:after="150"/>
      </w:pPr>
      <w:r>
        <w:rPr/>
        <w:t xml:space="preserve">第一节 2019-2023年中国自行车行业盈利能力分析</w:t>
      </w:r>
    </w:p>
    <w:p>
      <w:pPr>
        <w:spacing w:after="150"/>
      </w:pPr>
      <w:r>
        <w:rPr/>
        <w:t xml:space="preserve">一、2019-2023年中国自行车行业总资产利润率分析</w:t>
      </w:r>
    </w:p>
    <w:p>
      <w:pPr>
        <w:spacing w:after="150"/>
      </w:pPr>
      <w:r>
        <w:rPr/>
        <w:t xml:space="preserve">二、2019-2023年中国自行车行业营收利润率分析</w:t>
      </w:r>
    </w:p>
    <w:p>
      <w:pPr>
        <w:spacing w:after="150"/>
      </w:pPr>
      <w:r>
        <w:rPr/>
        <w:t xml:space="preserve">三、2019-2023年中国自行车行业毛利率分析</w:t>
      </w:r>
    </w:p>
    <w:p>
      <w:pPr>
        <w:spacing w:after="150"/>
      </w:pPr>
      <w:r>
        <w:rPr/>
        <w:t xml:space="preserve">第二节 2019-2023年中国自行车行业偿债能力分析</w:t>
      </w:r>
    </w:p>
    <w:p>
      <w:pPr>
        <w:spacing w:after="150"/>
      </w:pPr>
      <w:r>
        <w:rPr/>
        <w:t xml:space="preserve">一、2019-2023年中国自行车行业速动比率分析</w:t>
      </w:r>
    </w:p>
    <w:p>
      <w:pPr>
        <w:spacing w:after="150"/>
      </w:pPr>
      <w:r>
        <w:rPr/>
        <w:t xml:space="preserve">二、2019-2023年中国自行车行业流动比率分析</w:t>
      </w:r>
    </w:p>
    <w:p>
      <w:pPr>
        <w:spacing w:after="150"/>
      </w:pPr>
      <w:r>
        <w:rPr/>
        <w:t xml:space="preserve">三、2019-2023年中国自行车行业资产负债率分析</w:t>
      </w:r>
    </w:p>
    <w:p>
      <w:pPr>
        <w:spacing w:after="150"/>
      </w:pPr>
      <w:r>
        <w:rPr/>
        <w:t xml:space="preserve">第三节 2019-2023年中国自行车行业运营能力分析</w:t>
      </w:r>
    </w:p>
    <w:p>
      <w:pPr>
        <w:spacing w:after="150"/>
      </w:pPr>
      <w:r>
        <w:rPr/>
        <w:t xml:space="preserve">一、2019-2023年中国自行车行业总资产周转率分析</w:t>
      </w:r>
    </w:p>
    <w:p>
      <w:pPr>
        <w:spacing w:after="150"/>
      </w:pPr>
      <w:r>
        <w:rPr/>
        <w:t xml:space="preserve">二、2019-2023年中国自行车行业应收账款周转率分析</w:t>
      </w:r>
    </w:p>
    <w:p>
      <w:pPr>
        <w:spacing w:after="150"/>
      </w:pPr>
      <w:r>
        <w:rPr/>
        <w:t xml:space="preserve">三、2019-2023年中国自行车行业存货周转率分析</w:t>
      </w:r>
    </w:p>
    <w:p>
      <w:pPr>
        <w:spacing w:after="150"/>
      </w:pPr>
      <w:r>
        <w:rPr/>
        <w:t xml:space="preserve">第四节 2019-2023年中国自行车行业成长能力分析</w:t>
      </w:r>
    </w:p>
    <w:p>
      <w:pPr>
        <w:spacing w:after="150"/>
      </w:pPr>
      <w:r>
        <w:rPr/>
        <w:t xml:space="preserve">一、2019-2023年中国自行车行业总资产增长率分析</w:t>
      </w:r>
    </w:p>
    <w:p>
      <w:pPr>
        <w:spacing w:after="150"/>
      </w:pPr>
      <w:r>
        <w:rPr/>
        <w:t xml:space="preserve">二、2019-2023年中国自行车行业营收增长率分析</w:t>
      </w:r>
    </w:p>
    <w:p>
      <w:pPr>
        <w:spacing w:after="150"/>
      </w:pPr>
      <w:r>
        <w:rPr/>
        <w:t xml:space="preserve">三、2019-2023年中国自行车行业利润增长率分析</w:t>
      </w:r>
    </w:p>
    <w:p>
      <w:pPr>
        <w:spacing w:after="150"/>
      </w:pPr>
      <w:r>
        <w:rPr/>
        <w:t xml:space="preserve">第五节 2019-2023年中国自行车行业成本费用分析</w:t>
      </w:r>
    </w:p>
    <w:p>
      <w:pPr>
        <w:spacing w:after="150"/>
      </w:pPr>
      <w:r>
        <w:rPr/>
        <w:t xml:space="preserve">一、中国自行车成本构成分析</w:t>
      </w:r>
    </w:p>
    <w:p>
      <w:pPr>
        <w:spacing w:after="150"/>
      </w:pPr>
      <w:r>
        <w:rPr/>
        <w:t xml:space="preserve">二、2019-2023年中国自行车行业成本费用分析</w:t>
      </w:r>
    </w:p>
    <w:p>
      <w:pPr>
        <w:spacing w:after="150"/>
      </w:pPr>
      <w:r>
        <w:rPr/>
        <w:t xml:space="preserve">三、中国自行车行业成本费用对于行业利润的影响分析</w:t>
      </w:r>
    </w:p>
    <w:p>
      <w:pPr>
        <w:spacing w:after="150"/>
      </w:pPr>
      <w:r>
        <w:rPr>
          <w:b w:val="1"/>
          <w:bCs w:val="1"/>
        </w:rPr>
        <w:t xml:space="preserve">第三章 中国自行车行业经营模式及渠道分析</w:t>
      </w:r>
    </w:p>
    <w:p>
      <w:pPr>
        <w:spacing w:after="150"/>
      </w:pPr>
      <w:r>
        <w:rPr/>
        <w:t xml:space="preserve">第一节 中国自行车行业经营模式分析</w:t>
      </w:r>
    </w:p>
    <w:p>
      <w:pPr>
        <w:spacing w:after="150"/>
      </w:pPr>
      <w:r>
        <w:rPr/>
        <w:t xml:space="preserve">第二节 中国自行车行业盈利模式分析</w:t>
      </w:r>
    </w:p>
    <w:p>
      <w:pPr>
        <w:spacing w:after="150"/>
      </w:pPr>
      <w:r>
        <w:rPr/>
        <w:t xml:space="preserve">一、中国自行车行业盈利模式</w:t>
      </w:r>
    </w:p>
    <w:p>
      <w:pPr>
        <w:spacing w:after="150"/>
      </w:pPr>
      <w:r>
        <w:rPr/>
        <w:t xml:space="preserve">二、影响中国自行车企业盈利的因素分析</w:t>
      </w:r>
    </w:p>
    <w:p>
      <w:pPr>
        <w:spacing w:after="150"/>
      </w:pPr>
      <w:r>
        <w:rPr/>
        <w:t xml:space="preserve">第三节 中国自行车行业渠道分布</w:t>
      </w:r>
    </w:p>
    <w:p>
      <w:pPr>
        <w:spacing w:after="150"/>
      </w:pPr>
      <w:r>
        <w:rPr/>
        <w:t xml:space="preserve">一、中国自行车行业渠道结构分布</w:t>
      </w:r>
    </w:p>
    <w:p>
      <w:pPr>
        <w:spacing w:after="150"/>
      </w:pPr>
      <w:r>
        <w:rPr/>
        <w:t xml:space="preserve">二、主流渠道的优劣势对比分析</w:t>
      </w:r>
    </w:p>
    <w:p>
      <w:pPr>
        <w:spacing w:after="150"/>
      </w:pPr>
      <w:r>
        <w:rPr/>
        <w:t xml:space="preserve">三、2024-2029年中国自行车行业渠道结构变化趋势预测</w:t>
      </w:r>
    </w:p>
    <w:p>
      <w:pPr>
        <w:spacing w:after="150"/>
      </w:pPr>
      <w:r>
        <w:rPr/>
        <w:t xml:space="preserve">第四节 电子商务在中国自行车行业渠道中的应用现状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三、电子商务在中国自行车行业的应用现状</w:t>
      </w:r>
    </w:p>
    <w:p>
      <w:pPr>
        <w:spacing w:after="150"/>
      </w:pPr>
      <w:r>
        <w:rPr/>
        <w:t xml:space="preserve">四、电子商务在中国自行车行业的应用趋势</w:t>
      </w:r>
    </w:p>
    <w:p>
      <w:pPr>
        <w:spacing w:after="150"/>
      </w:pPr>
      <w:r>
        <w:rPr>
          <w:b w:val="1"/>
          <w:bCs w:val="1"/>
        </w:rPr>
        <w:t xml:space="preserve">第四章 自行车行业背景环境分析</w:t>
      </w:r>
    </w:p>
    <w:p>
      <w:pPr>
        <w:spacing w:after="150"/>
      </w:pPr>
      <w:r>
        <w:rPr/>
        <w:t xml:space="preserve">第一节 自行车行业宏观经济背景分析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三、宏观经济对自行车行业的支持分析</w:t>
      </w:r>
    </w:p>
    <w:p>
      <w:pPr>
        <w:spacing w:after="150"/>
      </w:pPr>
      <w:r>
        <w:rPr/>
        <w:t xml:space="preserve">第二节 自行车行业政策背景分析</w:t>
      </w:r>
    </w:p>
    <w:p>
      <w:pPr>
        <w:spacing w:after="150"/>
      </w:pPr>
      <w:r>
        <w:rPr/>
        <w:t xml:space="preserve">一、自行车行业管理体制及相关标准分析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四、政策环境对自行车行业的支持分析</w:t>
      </w:r>
    </w:p>
    <w:p>
      <w:pPr>
        <w:spacing w:after="150"/>
      </w:pPr>
      <w:r>
        <w:rPr/>
        <w:t xml:space="preserve">第三节 自行车行业社会背景分析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三、社会背景对自行车行业的支持分析</w:t>
      </w:r>
    </w:p>
    <w:p>
      <w:pPr>
        <w:spacing w:after="150"/>
      </w:pPr>
      <w:r>
        <w:rPr/>
        <w:t xml:space="preserve">第四节 自行车行业技术背景分析</w:t>
      </w:r>
    </w:p>
    <w:p>
      <w:pPr>
        <w:spacing w:after="150"/>
      </w:pPr>
      <w:r>
        <w:rPr/>
        <w:t xml:space="preserve">一、2019-2023年自行车行业专利技术情况</w:t>
      </w:r>
    </w:p>
    <w:p>
      <w:pPr>
        <w:spacing w:after="150"/>
      </w:pPr>
      <w:r>
        <w:rPr/>
        <w:t xml:space="preserve">二、2019-2023年自行车行业技术水准评估</w:t>
      </w:r>
    </w:p>
    <w:p>
      <w:pPr>
        <w:spacing w:after="150"/>
      </w:pPr>
      <w:r>
        <w:rPr/>
        <w:t xml:space="preserve">三、2019-2023年自行车行业技术发展趋势</w:t>
      </w:r>
    </w:p>
    <w:p>
      <w:pPr>
        <w:spacing w:after="150"/>
      </w:pPr>
      <w:r>
        <w:rPr>
          <w:b w:val="1"/>
          <w:bCs w:val="1"/>
        </w:rPr>
        <w:t xml:space="preserve">第二部分 消费者研究分析</w:t>
      </w:r>
    </w:p>
    <w:p>
      <w:pPr>
        <w:spacing w:after="150"/>
      </w:pPr>
      <w:r>
        <w:rPr>
          <w:b w:val="1"/>
          <w:bCs w:val="1"/>
        </w:rPr>
        <w:t xml:space="preserve">第五章 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 消费行为研究</w:t>
      </w:r>
    </w:p>
    <w:p>
      <w:pPr>
        <w:spacing w:after="150"/>
      </w:pPr>
      <w:r>
        <w:rPr/>
        <w:t xml:space="preserve">第一节 自行车市场消费需求分析</w:t>
      </w:r>
    </w:p>
    <w:p>
      <w:pPr>
        <w:spacing w:after="150"/>
      </w:pPr>
      <w:r>
        <w:rPr/>
        <w:t xml:space="preserve">一、自行车市场的消费需求变化</w:t>
      </w:r>
    </w:p>
    <w:p>
      <w:pPr>
        <w:spacing w:after="150"/>
      </w:pPr>
      <w:r>
        <w:rPr/>
        <w:t xml:space="preserve">二、自行车行业的需求情况分析</w:t>
      </w:r>
    </w:p>
    <w:p>
      <w:pPr>
        <w:spacing w:after="150"/>
      </w:pPr>
      <w:r>
        <w:rPr/>
        <w:t xml:space="preserve">三、2019-2023年自行车品牌市场消费需求分析</w:t>
      </w:r>
    </w:p>
    <w:p>
      <w:pPr>
        <w:spacing w:after="150"/>
      </w:pPr>
      <w:r>
        <w:rPr/>
        <w:t xml:space="preserve">第二节 自行车消费市场状况分析</w:t>
      </w:r>
    </w:p>
    <w:p>
      <w:pPr>
        <w:spacing w:after="150"/>
      </w:pPr>
      <w:r>
        <w:rPr/>
        <w:t xml:space="preserve">一、自行车行业消费特点</w:t>
      </w:r>
    </w:p>
    <w:p>
      <w:pPr>
        <w:spacing w:after="150"/>
      </w:pPr>
      <w:r>
        <w:rPr/>
        <w:t xml:space="preserve">二、自行车行业消费分析</w:t>
      </w:r>
    </w:p>
    <w:p>
      <w:pPr>
        <w:spacing w:after="150"/>
      </w:pPr>
      <w:r>
        <w:rPr/>
        <w:t xml:space="preserve">三、自行车行业消费结构分析</w:t>
      </w:r>
    </w:p>
    <w:p>
      <w:pPr>
        <w:spacing w:after="150"/>
      </w:pPr>
      <w:r>
        <w:rPr/>
        <w:t xml:space="preserve">四、自行车行业消费的市场变化</w:t>
      </w:r>
    </w:p>
    <w:p>
      <w:pPr>
        <w:spacing w:after="150"/>
      </w:pPr>
      <w:r>
        <w:rPr/>
        <w:t xml:space="preserve">五、自行车市场的消费方向</w:t>
      </w:r>
    </w:p>
    <w:p>
      <w:pPr>
        <w:spacing w:after="150"/>
      </w:pPr>
      <w:r>
        <w:rPr/>
        <w:t xml:space="preserve">第三节 2024-2029年消费者行为变化趋势</w:t>
      </w:r>
    </w:p>
    <w:p>
      <w:pPr>
        <w:spacing w:after="150"/>
      </w:pPr>
      <w:r>
        <w:rPr/>
        <w:t xml:space="preserve">第四节 2019-2023年中国自行车行业舆情环境分析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 市场品牌现状分析</w:t>
      </w:r>
    </w:p>
    <w:p>
      <w:pPr>
        <w:spacing w:after="150"/>
      </w:pPr>
      <w:r>
        <w:rPr/>
        <w:t xml:space="preserve">第一节 自行车行业市场品牌现状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四、自行车行业品牌忠诚度调查</w:t>
      </w:r>
    </w:p>
    <w:p>
      <w:pPr>
        <w:spacing w:after="150"/>
      </w:pPr>
      <w:r>
        <w:rPr/>
        <w:t xml:space="preserve">五、消费者的消费理念调研</w:t>
      </w:r>
    </w:p>
    <w:p>
      <w:pPr>
        <w:spacing w:after="150"/>
      </w:pPr>
      <w:r>
        <w:rPr/>
        <w:t xml:space="preserve">第二节 自行车行业品牌排行</w:t>
      </w:r>
    </w:p>
    <w:p>
      <w:pPr>
        <w:spacing w:after="150"/>
      </w:pPr>
      <w:r>
        <w:rPr/>
        <w:t xml:space="preserve">一、TOP10自行车行业品牌排行</w:t>
      </w:r>
    </w:p>
    <w:p>
      <w:pPr>
        <w:spacing w:after="150"/>
      </w:pPr>
      <w:r>
        <w:rPr/>
        <w:t xml:space="preserve">二、TOP10自行车行业品牌市场占有率排行</w:t>
      </w:r>
    </w:p>
    <w:p>
      <w:pPr>
        <w:spacing w:after="150"/>
      </w:pPr>
      <w:r>
        <w:rPr>
          <w:b w:val="1"/>
          <w:bCs w:val="1"/>
        </w:rPr>
        <w:t xml:space="preserve">第三部分 市场竞争分析</w:t>
      </w:r>
    </w:p>
    <w:p>
      <w:pPr>
        <w:spacing w:after="150"/>
      </w:pPr>
      <w:r>
        <w:rPr>
          <w:b w:val="1"/>
          <w:bCs w:val="1"/>
        </w:rPr>
        <w:t xml:space="preserve">第八章 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 重点企业经营现状</w:t>
      </w:r>
    </w:p>
    <w:p>
      <w:pPr>
        <w:spacing w:after="150"/>
      </w:pPr>
      <w:r>
        <w:rPr/>
        <w:t xml:space="preserve">第一节 捷安特(中国)有限公司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第二节 中路股份有限公司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第三节 美利达自行车(中国)有限公司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第四节 上海凤凰自行车有限公司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第五节 深圳市喜德盛自行车有限公司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第六节 大行科技(深圳)有限公司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第七节 深圳市圣希沃骑行文化传播有限公司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第八节 优米优自行车科技有限公司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第九节 深圳斯洛登自行车科技有限公司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第十节 天津飞鸽车业制造有限公司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b w:val="1"/>
          <w:bCs w:val="1"/>
        </w:rPr>
        <w:t xml:space="preserve">第十章 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国内外自行车企业竞争力对比分析</w:t>
      </w:r>
    </w:p>
    <w:p>
      <w:pPr>
        <w:spacing w:after="150"/>
      </w:pPr>
      <w:r>
        <w:rPr/>
        <w:t xml:space="preserve">一、国内自行车企业竞争优势分析</w:t>
      </w:r>
    </w:p>
    <w:p>
      <w:pPr>
        <w:spacing w:after="150"/>
      </w:pPr>
      <w:r>
        <w:rPr/>
        <w:t xml:space="preserve">二、国内外自行车企业的竞争格局</w:t>
      </w:r>
    </w:p>
    <w:p>
      <w:pPr>
        <w:spacing w:after="150"/>
      </w:pPr>
      <w:r>
        <w:rPr/>
        <w:t xml:space="preserve">1、国内市场国内外自行车企业竞争格局</w:t>
      </w:r>
    </w:p>
    <w:p>
      <w:pPr>
        <w:spacing w:after="150"/>
      </w:pPr>
      <w:r>
        <w:rPr/>
        <w:t xml:space="preserve">2、全球市场国内外自行车企业竞争格局</w:t>
      </w:r>
    </w:p>
    <w:p>
      <w:pPr>
        <w:spacing w:after="150"/>
      </w:pPr>
      <w:r>
        <w:rPr/>
        <w:t xml:space="preserve">三、构建中国自行车企业竞争力的策略建议</w:t>
      </w:r>
    </w:p>
    <w:p>
      <w:pPr>
        <w:spacing w:after="150"/>
      </w:pPr>
      <w:r>
        <w:rPr/>
        <w:t xml:space="preserve">第四节 中国自行车行业竞争趋势预测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 产业前景与投资</w:t>
      </w:r>
    </w:p>
    <w:p>
      <w:pPr>
        <w:spacing w:after="150"/>
      </w:pPr>
      <w:r>
        <w:rPr>
          <w:b w:val="1"/>
          <w:bCs w:val="1"/>
        </w:rPr>
        <w:t xml:space="preserve">第十一章 未来影响中国自行车行业发展的因素分析</w:t>
      </w:r>
    </w:p>
    <w:p>
      <w:pPr>
        <w:spacing w:after="150"/>
      </w:pPr>
      <w:r>
        <w:rPr/>
        <w:t xml:space="preserve">第一节 未来影响中国自行车行业发展的主要因素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未来中国自行车行业面对的挑战与机遇</w:t>
      </w:r>
    </w:p>
    <w:p>
      <w:pPr>
        <w:spacing w:after="150"/>
      </w:pPr>
      <w:r>
        <w:rPr/>
        <w:t xml:space="preserve">一、2024-2029年中国自行车行业面临的挑战分析</w:t>
      </w:r>
    </w:p>
    <w:p>
      <w:pPr>
        <w:spacing w:after="150"/>
      </w:pPr>
      <w:r>
        <w:rPr/>
        <w:t xml:space="preserve">二、2024-2029年中国自行车行业面临挑战的解决策略建议</w:t>
      </w:r>
    </w:p>
    <w:p>
      <w:pPr>
        <w:spacing w:after="150"/>
      </w:pPr>
      <w:r>
        <w:rPr/>
        <w:t xml:space="preserve">三、2024-2029年中国自行车行业面临的机遇分析</w:t>
      </w:r>
    </w:p>
    <w:p>
      <w:pPr>
        <w:spacing w:after="150"/>
      </w:pPr>
      <w:r>
        <w:rPr/>
        <w:t xml:space="preserve">第三节 未来中国自行车行业企业面对的困境与解决策略</w:t>
      </w:r>
    </w:p>
    <w:p>
      <w:pPr>
        <w:spacing w:after="150"/>
      </w:pPr>
      <w:r>
        <w:rPr/>
        <w:t xml:space="preserve">一、2024-2029年中国自行车行业企业面对的困境分析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 自行车行业前景与投资建议</w:t>
      </w:r>
    </w:p>
    <w:p>
      <w:pPr>
        <w:spacing w:after="150"/>
      </w:pPr>
      <w:r>
        <w:rPr/>
        <w:t xml:space="preserve">第一节 自行车行业发展前景预测</w:t>
      </w:r>
    </w:p>
    <w:p>
      <w:pPr>
        <w:spacing w:after="150"/>
      </w:pPr>
      <w:r>
        <w:rPr/>
        <w:t xml:space="preserve">一、2024-2029年自行车行业数据预测</w:t>
      </w:r>
    </w:p>
    <w:p>
      <w:pPr>
        <w:spacing w:after="150"/>
      </w:pPr>
      <w:r>
        <w:rPr/>
        <w:t xml:space="preserve">1、2024-2029年自行车行业市场规模预测</w:t>
      </w:r>
    </w:p>
    <w:p>
      <w:pPr>
        <w:spacing w:after="150"/>
      </w:pPr>
      <w:r>
        <w:rPr/>
        <w:t xml:space="preserve">2、2024-2029年自行车行业营业收入预测</w:t>
      </w:r>
    </w:p>
    <w:p>
      <w:pPr>
        <w:spacing w:after="150"/>
      </w:pPr>
      <w:r>
        <w:rPr/>
        <w:t xml:space="preserve">3、2024-2029年自行车行业产销预测</w:t>
      </w:r>
    </w:p>
    <w:p>
      <w:pPr>
        <w:spacing w:after="150"/>
      </w:pPr>
      <w:r>
        <w:rPr/>
        <w:t xml:space="preserve">二、2024-2029年自行车行业发展趋势分析</w:t>
      </w:r>
    </w:p>
    <w:p>
      <w:pPr>
        <w:spacing w:after="150"/>
      </w:pPr>
      <w:r>
        <w:rPr/>
        <w:t xml:space="preserve">三、2024-2029年自行车行业发展前景展望</w:t>
      </w:r>
    </w:p>
    <w:p>
      <w:pPr>
        <w:spacing w:after="150"/>
      </w:pPr>
      <w:r>
        <w:rPr/>
        <w:t xml:space="preserve">第二节 自行车行业发展策略分析</w:t>
      </w:r>
    </w:p>
    <w:p>
      <w:pPr>
        <w:spacing w:after="150"/>
      </w:pPr>
      <w:r>
        <w:rPr/>
        <w:t xml:space="preserve">一、重点客户策略</w:t>
      </w:r>
    </w:p>
    <w:p>
      <w:pPr>
        <w:spacing w:after="150"/>
      </w:pPr>
      <w:r>
        <w:rPr/>
        <w:t xml:space="preserve">1、自行车行业实施重点客户战略的必要性</w:t>
      </w:r>
    </w:p>
    <w:p>
      <w:pPr>
        <w:spacing w:after="150"/>
      </w:pPr>
      <w:r>
        <w:rPr/>
        <w:t xml:space="preserve">2、合理确立重点客户</w:t>
      </w:r>
    </w:p>
    <w:p>
      <w:pPr>
        <w:spacing w:after="150"/>
      </w:pPr>
      <w:r>
        <w:rPr/>
        <w:t xml:space="preserve">3、自行车行业实施重点客户战略要重点解决的问题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1、自行车行业品牌的重要性</w:t>
      </w:r>
    </w:p>
    <w:p>
      <w:pPr>
        <w:spacing w:after="150"/>
      </w:pPr>
      <w:r>
        <w:rPr/>
        <w:t xml:space="preserve">2、自行车行业实施品牌战略的意义</w:t>
      </w:r>
    </w:p>
    <w:p>
      <w:pPr>
        <w:spacing w:after="150"/>
      </w:pPr>
      <w:r>
        <w:rPr/>
        <w:t xml:space="preserve">3、自行车行业企业品牌的现状分析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2024-2029年自行车行业投资机会分析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2024-2029年自行车行业投资建议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图表：2019-2023年自行车行业市场规模分析</w:t>
      </w:r>
    </w:p>
    <w:p>
      <w:pPr>
        <w:spacing w:after="150"/>
      </w:pPr>
      <w:r>
        <w:rPr/>
        <w:t xml:space="preserve">图表：2019-2023年自行车行业企业数量分析</w:t>
      </w:r>
    </w:p>
    <w:p>
      <w:pPr>
        <w:spacing w:after="150"/>
      </w:pPr>
      <w:r>
        <w:rPr/>
        <w:t xml:space="preserve">图表：2019-2023年自行车行业营业收入分析</w:t>
      </w:r>
    </w:p>
    <w:p>
      <w:pPr>
        <w:spacing w:after="150"/>
      </w:pPr>
      <w:r>
        <w:rPr/>
        <w:t xml:space="preserve">图表：2019-2023年自行车行业产销情况分析</w:t>
      </w:r>
    </w:p>
    <w:p>
      <w:pPr>
        <w:spacing w:after="150"/>
      </w:pPr>
      <w:r>
        <w:rPr/>
        <w:t xml:space="preserve">图表：2019-2023年自行车行业产品价格走势分析</w:t>
      </w:r>
    </w:p>
    <w:p>
      <w:pPr>
        <w:spacing w:after="150"/>
      </w:pPr>
      <w:r>
        <w:rPr/>
        <w:t xml:space="preserve">图表：2019-2023年中国自行车行业总资产利润率分析</w:t>
      </w:r>
    </w:p>
    <w:p>
      <w:pPr>
        <w:spacing w:after="150"/>
      </w:pPr>
      <w:r>
        <w:rPr/>
        <w:t xml:space="preserve">图表：2019-2023年中国自行车行业营收利润率分析</w:t>
      </w:r>
    </w:p>
    <w:p>
      <w:pPr>
        <w:spacing w:after="150"/>
      </w:pPr>
      <w:r>
        <w:rPr/>
        <w:t xml:space="preserve">图表：2019-2023年中国自行车行业毛利率分析</w:t>
      </w:r>
    </w:p>
    <w:p>
      <w:pPr>
        <w:spacing w:after="150"/>
      </w:pPr>
      <w:r>
        <w:rPr/>
        <w:t xml:space="preserve">图表：2019-2023年中国自行车行业速动比率分析</w:t>
      </w:r>
    </w:p>
    <w:p>
      <w:pPr>
        <w:spacing w:after="150"/>
      </w:pPr>
      <w:r>
        <w:rPr/>
        <w:t xml:space="preserve">图表：2019-2023年中国自行车行业流动比率分析</w:t>
      </w:r>
    </w:p>
    <w:p>
      <w:pPr>
        <w:spacing w:after="150"/>
      </w:pPr>
      <w:r>
        <w:rPr/>
        <w:t xml:space="preserve">图表：2019-2023年中国自行车行业资产负债率分析</w:t>
      </w:r>
    </w:p>
    <w:p>
      <w:pPr>
        <w:spacing w:after="150"/>
      </w:pPr>
      <w:r>
        <w:rPr/>
        <w:t xml:space="preserve">图表：2019-2023年中国自行车行业总资产周转率分析</w:t>
      </w:r>
    </w:p>
    <w:p>
      <w:pPr>
        <w:spacing w:after="150"/>
      </w:pPr>
      <w:r>
        <w:rPr/>
        <w:t xml:space="preserve">图表：2019-2023年中国自行车行业应收账款周转率分析</w:t>
      </w:r>
    </w:p>
    <w:p>
      <w:pPr>
        <w:spacing w:after="150"/>
      </w:pPr>
      <w:r>
        <w:rPr/>
        <w:t xml:space="preserve">图表：2019-2023年中国自行车行业存货周转率分析</w:t>
      </w:r>
    </w:p>
    <w:p>
      <w:pPr>
        <w:spacing w:after="150"/>
      </w:pPr>
      <w:r>
        <w:rPr/>
        <w:t xml:space="preserve">图表：2019-2023年中国自行车行业总资产增长率分析</w:t>
      </w:r>
    </w:p>
    <w:p>
      <w:pPr>
        <w:spacing w:after="150"/>
      </w:pPr>
      <w:r>
        <w:rPr/>
        <w:t xml:space="preserve">图表：2019-2023年中国自行车行业营收增长率分析</w:t>
      </w:r>
    </w:p>
    <w:p>
      <w:pPr>
        <w:spacing w:after="150"/>
      </w:pPr>
      <w:r>
        <w:rPr/>
        <w:t xml:space="preserve">图表：2019-2023年中国自行车行业利润增长率分析</w:t>
      </w:r>
    </w:p>
    <w:p>
      <w:pPr>
        <w:spacing w:after="150"/>
      </w:pPr>
      <w:r>
        <w:rPr/>
        <w:t xml:space="preserve">图表：2024-2029年自行车行业市场规模预测</w:t>
      </w:r>
    </w:p>
    <w:p>
      <w:pPr>
        <w:spacing w:after="150"/>
      </w:pPr>
      <w:r>
        <w:rPr/>
        <w:t xml:space="preserve">图表：2024-2029年自行车行业营业收入预测</w:t>
      </w:r>
    </w:p>
    <w:p>
      <w:pPr>
        <w:spacing w:after="150"/>
      </w:pPr>
      <w:r>
        <w:rPr/>
        <w:t xml:space="preserve">图表：2024-2029年自行车行业产销预测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2024-2029年中国自行车行业市场深入分析与消费者需求调研报告</dc:title>
  <dc:description>2024-2029年中国自行车行业市场深入分析与消费者需求调研报告</dc:description>
  <dc:subject>2024-2029年中国自行车行业市场深入分析与消费者需求调研报告</dc:subject>
  <cp:keywords>研究报告</cp:keywords>
  <cp:category>研究报告</cp:category>
  <cp:lastModifiedBy>北京中道泰和信息咨询有限公司</cp:lastModifiedBy>
  <dcterms:created xsi:type="dcterms:W3CDTF">2024-01-24T05:41:34+08:00</dcterms:created>
  <dcterms:modified xsi:type="dcterms:W3CDTF">2024-01-24T05:41:34+08:00</dcterms:modified>
</cp:coreProperties>
</file>

<file path=docProps/custom.xml><?xml version="1.0" encoding="utf-8"?>
<Properties xmlns="http://schemas.openxmlformats.org/officeDocument/2006/custom-properties" xmlns:vt="http://schemas.openxmlformats.org/officeDocument/2006/docPropsVTypes"/>
</file>