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2024-2029年中国塑胶地板行业供需预测及投资潜力研究咨询报告</w:t>
      </w:r>
    </w:p>
    <w:p>
      <w:pPr>
        <w:spacing w:after="150"/>
      </w:pPr>
      <w:r>
        <w:rPr>
          <w:b w:val="1"/>
          <w:bCs w:val="1"/>
        </w:rPr>
        <w:t xml:space="preserve">报告简介</w:t>
      </w:r>
    </w:p>
    <w:p>
      <w:pPr>
        <w:spacing w:after="150"/>
      </w:pPr>
      <w:r>
        <w:rPr/>
        <w:t xml:space="preserve">塑胶地板就是指采用聚氯乙烯材料生产的地板。塑胶地板又叫PVC地板。主要成分为聚氯乙烯材料，PVC地板可以做成两种，一种是同质透心的，就是从底到面的花纹材质都是一样的;还有一种是复合式的，就是最上面一层是纯PVC透明层，下面加上印花层和发泡层。PVC地板由于其花色丰富，色彩多样而被广泛用于居家和商业的各方面。</w:t>
      </w:r>
    </w:p>
    <w:p>
      <w:pPr>
        <w:spacing w:after="150"/>
      </w:pPr>
      <w:r>
        <w:rPr/>
        <w:t xml:space="preserve">目前在中国市场销售PVC地板的有20多个国家，各种品牌的PVC地板达30个之多，其中韩国就有5个品牌，日本有4个品牌，美国有3个品牌，英国、法国、匈牙利、比利时都有2个品牌，有些还在中国建厂生产PVC地板，如韩国的LG，日本的东理，美国的阿姆斯壮和博尼尔，法国的洁福，意大利的盟多分别在中国天津，江苏，上海，北京等地建厂生产片材地板和卷材地板。许多韩国的PVC地板生产的小工厂也纷纷将工程搬迁到中国生产PVC片材地板。</w:t>
      </w:r>
    </w:p>
    <w:p>
      <w:pPr>
        <w:spacing w:after="150"/>
      </w:pPr>
      <w:r>
        <w:rPr/>
        <w:t xml:space="preserve">随着我国塑胶地板行业不断深入发展，消费者逐渐开始接受塑胶地板，市场对塑胶地板的需求越来越大;而且由于近几年物价上涨，塑胶地板的原材料价格也上涨，造成塑胶地板的成本提高，塑胶地板的价格也在上涨。由于地板市场上的种类较多，塑胶地板可发展空间有限，塑胶地板的价格上涨空间也有限，价格增长的趋势逐渐放缓。</w:t>
      </w:r>
    </w:p>
    <w:p>
      <w:pPr>
        <w:spacing w:after="150"/>
      </w:pPr>
      <w:r>
        <w:rPr/>
        <w:t xml:space="preserve">本报告最大的特点就是前瞻性和适时性。报告根据塑胶地板行业的发展轨迹及多年的实践经验，对行业未来的发展趋势做出审慎分析与预测，是塑胶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本报告将帮助塑胶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塑胶地板市场特征 1</w:t>
      </w:r>
    </w:p>
    <w:p>
      <w:pPr>
        <w:spacing w:after="150"/>
      </w:pPr>
      <w:r>
        <w:rPr/>
        <w:t xml:space="preserve">第一节 行业定义及特征 1</w:t>
      </w:r>
    </w:p>
    <w:p>
      <w:pPr>
        <w:spacing w:after="150"/>
      </w:pPr>
      <w:r>
        <w:rPr/>
        <w:t xml:space="preserve">一、行业定义 1</w:t>
      </w:r>
    </w:p>
    <w:p>
      <w:pPr>
        <w:spacing w:after="150"/>
      </w:pPr>
      <w:r>
        <w:rPr/>
        <w:t xml:space="preserve">二、行业特征 5</w:t>
      </w:r>
    </w:p>
    <w:p>
      <w:pPr>
        <w:spacing w:after="150"/>
      </w:pPr>
      <w:r>
        <w:rPr/>
        <w:t xml:space="preserve">第二节 经济环境分析 9</w:t>
      </w:r>
    </w:p>
    <w:p>
      <w:pPr>
        <w:spacing w:after="150"/>
      </w:pPr>
      <w:r>
        <w:rPr/>
        <w:t xml:space="preserve">一、经济发展状况 9</w:t>
      </w:r>
    </w:p>
    <w:p>
      <w:pPr>
        <w:spacing w:after="150"/>
      </w:pPr>
      <w:r>
        <w:rPr/>
        <w:t xml:space="preserve">二、收入增长情况 18</w:t>
      </w:r>
    </w:p>
    <w:p>
      <w:pPr>
        <w:spacing w:after="150"/>
      </w:pPr>
      <w:r>
        <w:rPr/>
        <w:t xml:space="preserve">三、固定资产投资 20</w:t>
      </w:r>
    </w:p>
    <w:p>
      <w:pPr>
        <w:spacing w:after="150"/>
      </w:pPr>
      <w:r>
        <w:rPr/>
        <w:t xml:space="preserve">四、存贷款利率变化 23</w:t>
      </w:r>
    </w:p>
    <w:p>
      <w:pPr>
        <w:spacing w:after="150"/>
      </w:pPr>
      <w:r>
        <w:rPr/>
        <w:t xml:space="preserve">五、人民币汇率变化 24</w:t>
      </w:r>
    </w:p>
    <w:p>
      <w:pPr>
        <w:spacing w:after="150"/>
      </w:pPr>
      <w:r>
        <w:rPr/>
        <w:t xml:space="preserve">第三节 政策环境分析 25</w:t>
      </w:r>
    </w:p>
    <w:p>
      <w:pPr>
        <w:spacing w:after="150"/>
      </w:pPr>
      <w:r>
        <w:rPr/>
        <w:t xml:space="preserve">一、国家宏观调控政策分析 25</w:t>
      </w:r>
    </w:p>
    <w:p>
      <w:pPr>
        <w:spacing w:after="150"/>
      </w:pPr>
      <w:r>
        <w:rPr/>
        <w:t xml:space="preserve">二、塑胶地板行业相关政策分析 27</w:t>
      </w:r>
    </w:p>
    <w:p>
      <w:pPr>
        <w:spacing w:after="150"/>
      </w:pPr>
      <w:r>
        <w:rPr/>
        <w:t xml:space="preserve">第四节 塑胶地板行业发展的"波特五力模型"分析 29</w:t>
      </w:r>
    </w:p>
    <w:p>
      <w:pPr>
        <w:spacing w:after="150"/>
      </w:pPr>
      <w:r>
        <w:rPr/>
        <w:t xml:space="preserve">一、行业内竞争 29</w:t>
      </w:r>
    </w:p>
    <w:p>
      <w:pPr>
        <w:spacing w:after="150"/>
      </w:pPr>
      <w:r>
        <w:rPr/>
        <w:t xml:space="preserve">二、买方侃价能力 30</w:t>
      </w:r>
    </w:p>
    <w:p>
      <w:pPr>
        <w:spacing w:after="150"/>
      </w:pPr>
      <w:r>
        <w:rPr/>
        <w:t xml:space="preserve">三、卖方侃价能力 31</w:t>
      </w:r>
    </w:p>
    <w:p>
      <w:pPr>
        <w:spacing w:after="150"/>
      </w:pPr>
      <w:r>
        <w:rPr/>
        <w:t xml:space="preserve">四、进入威胁 31</w:t>
      </w:r>
    </w:p>
    <w:p>
      <w:pPr>
        <w:spacing w:after="150"/>
      </w:pPr>
      <w:r>
        <w:rPr/>
        <w:t xml:space="preserve">五、替代威胁 32</w:t>
      </w:r>
    </w:p>
    <w:p>
      <w:pPr>
        <w:spacing w:after="150"/>
      </w:pPr>
      <w:r>
        <w:rPr>
          <w:b w:val="1"/>
          <w:bCs w:val="1"/>
        </w:rPr>
        <w:t xml:space="preserve">第二章 中国塑胶地板行业产业链（上、下游及关联产业）状况分析 33</w:t>
      </w:r>
    </w:p>
    <w:p>
      <w:pPr>
        <w:spacing w:after="150"/>
      </w:pPr>
      <w:r>
        <w:rPr/>
        <w:t xml:space="preserve">第一节 上游产业发展状况分析 33</w:t>
      </w:r>
    </w:p>
    <w:p>
      <w:pPr>
        <w:spacing w:after="150"/>
      </w:pPr>
      <w:r>
        <w:rPr/>
        <w:t xml:space="preserve">第二节 下游产业发展状况分析 34</w:t>
      </w:r>
    </w:p>
    <w:p>
      <w:pPr>
        <w:spacing w:after="150"/>
      </w:pPr>
      <w:r>
        <w:rPr/>
        <w:t xml:space="preserve">第三节 关联产业发展状况分析 34</w:t>
      </w:r>
    </w:p>
    <w:p>
      <w:pPr>
        <w:spacing w:after="150"/>
      </w:pPr>
      <w:r>
        <w:rPr>
          <w:b w:val="1"/>
          <w:bCs w:val="1"/>
        </w:rPr>
        <w:t xml:space="preserve">第二部分 行业深度分析</w:t>
      </w:r>
    </w:p>
    <w:p>
      <w:pPr>
        <w:spacing w:after="150"/>
      </w:pPr>
      <w:r>
        <w:rPr>
          <w:b w:val="1"/>
          <w:bCs w:val="1"/>
        </w:rPr>
        <w:t xml:space="preserve">第三章 中国塑胶地板市场规模分析 36</w:t>
      </w:r>
    </w:p>
    <w:p>
      <w:pPr>
        <w:spacing w:after="150"/>
      </w:pPr>
      <w:r>
        <w:rPr/>
        <w:t xml:space="preserve">第一节 2019-2023年中国塑胶地板市场规模分析 36</w:t>
      </w:r>
    </w:p>
    <w:p>
      <w:pPr>
        <w:spacing w:after="150"/>
      </w:pPr>
      <w:r>
        <w:rPr/>
        <w:t xml:space="preserve">第二节 2019-2023年中国塑胶地板区域结构分析 36</w:t>
      </w:r>
    </w:p>
    <w:p>
      <w:pPr>
        <w:spacing w:after="150"/>
      </w:pPr>
      <w:r>
        <w:rPr/>
        <w:t xml:space="preserve">第三节 2019-2023年中国塑胶地板区域市场规模分析 37</w:t>
      </w:r>
    </w:p>
    <w:p>
      <w:pPr>
        <w:spacing w:after="150"/>
      </w:pPr>
      <w:r>
        <w:rPr/>
        <w:t xml:space="preserve">一、东北地区市场规模分析 37</w:t>
      </w:r>
    </w:p>
    <w:p>
      <w:pPr>
        <w:spacing w:after="150"/>
      </w:pPr>
      <w:r>
        <w:rPr/>
        <w:t xml:space="preserve">二、华北地区市场规模分析 38</w:t>
      </w:r>
    </w:p>
    <w:p>
      <w:pPr>
        <w:spacing w:after="150"/>
      </w:pPr>
      <w:r>
        <w:rPr/>
        <w:t xml:space="preserve">三、华东地区市场规模分析 39</w:t>
      </w:r>
    </w:p>
    <w:p>
      <w:pPr>
        <w:spacing w:after="150"/>
      </w:pPr>
      <w:r>
        <w:rPr/>
        <w:t xml:space="preserve">四、华中地区市场规模分析 40</w:t>
      </w:r>
    </w:p>
    <w:p>
      <w:pPr>
        <w:spacing w:after="150"/>
      </w:pPr>
      <w:r>
        <w:rPr/>
        <w:t xml:space="preserve">五、华南地区市场规模分析 41</w:t>
      </w:r>
    </w:p>
    <w:p>
      <w:pPr>
        <w:spacing w:after="150"/>
      </w:pPr>
      <w:r>
        <w:rPr/>
        <w:t xml:space="preserve">六、西部地区市场规模分析 42</w:t>
      </w:r>
    </w:p>
    <w:p>
      <w:pPr>
        <w:spacing w:after="150"/>
      </w:pPr>
      <w:r>
        <w:rPr>
          <w:b w:val="1"/>
          <w:bCs w:val="1"/>
        </w:rPr>
        <w:t xml:space="preserve">第四章 中国塑胶地板国内市场综述 43</w:t>
      </w:r>
    </w:p>
    <w:p>
      <w:pPr>
        <w:spacing w:after="150"/>
      </w:pPr>
      <w:r>
        <w:rPr/>
        <w:t xml:space="preserve">第一节 中国塑胶地板产品产量分析及预测 43</w:t>
      </w:r>
    </w:p>
    <w:p>
      <w:pPr>
        <w:spacing w:after="150"/>
      </w:pPr>
      <w:r>
        <w:rPr/>
        <w:t xml:space="preserve">一、塑胶地板产业总体产能规模 43</w:t>
      </w:r>
    </w:p>
    <w:p>
      <w:pPr>
        <w:spacing w:after="150"/>
      </w:pPr>
      <w:r>
        <w:rPr/>
        <w:t xml:space="preserve">二、塑胶地板生产区域分布 44</w:t>
      </w:r>
    </w:p>
    <w:p>
      <w:pPr>
        <w:spacing w:after="150"/>
      </w:pPr>
      <w:r>
        <w:rPr/>
        <w:t xml:space="preserve">三、2019-2023年产量 45</w:t>
      </w:r>
    </w:p>
    <w:p>
      <w:pPr>
        <w:spacing w:after="150"/>
      </w:pPr>
      <w:r>
        <w:rPr/>
        <w:t xml:space="preserve">四、2019-2023年消费情况 46</w:t>
      </w:r>
    </w:p>
    <w:p>
      <w:pPr>
        <w:spacing w:after="150"/>
      </w:pPr>
      <w:r>
        <w:rPr/>
        <w:t xml:space="preserve">第二节 中国塑胶地板市场需求分析及预测 47</w:t>
      </w:r>
    </w:p>
    <w:p>
      <w:pPr>
        <w:spacing w:after="150"/>
      </w:pPr>
      <w:r>
        <w:rPr/>
        <w:t xml:space="preserve">一、中国塑胶地板需求特点 47</w:t>
      </w:r>
    </w:p>
    <w:p>
      <w:pPr>
        <w:spacing w:after="150"/>
      </w:pPr>
      <w:r>
        <w:rPr/>
        <w:t xml:space="preserve">二、主要地域分布 48</w:t>
      </w:r>
    </w:p>
    <w:p>
      <w:pPr>
        <w:spacing w:after="150"/>
      </w:pPr>
      <w:r>
        <w:rPr/>
        <w:t xml:space="preserve">第三节 2024-2029年中国塑胶地板供需平衡预测 49</w:t>
      </w:r>
    </w:p>
    <w:p>
      <w:pPr>
        <w:spacing w:after="150"/>
      </w:pPr>
      <w:r>
        <w:rPr/>
        <w:t xml:space="preserve">第四节 中国塑胶地板价格趋势分析 50</w:t>
      </w:r>
    </w:p>
    <w:p>
      <w:pPr>
        <w:spacing w:after="150"/>
      </w:pPr>
      <w:r>
        <w:rPr/>
        <w:t xml:space="preserve">一、中国塑胶地板2019-2023年价格趋势 50</w:t>
      </w:r>
    </w:p>
    <w:p>
      <w:pPr>
        <w:spacing w:after="150"/>
      </w:pPr>
      <w:r>
        <w:rPr/>
        <w:t xml:space="preserve">二、中国塑胶地板当前市场价格及分析 50</w:t>
      </w:r>
    </w:p>
    <w:p>
      <w:pPr>
        <w:spacing w:after="150"/>
      </w:pPr>
      <w:r>
        <w:rPr/>
        <w:t xml:space="preserve">三、影响塑胶地板价格因素分析 51</w:t>
      </w:r>
    </w:p>
    <w:p>
      <w:pPr>
        <w:spacing w:after="150"/>
      </w:pPr>
      <w:r>
        <w:rPr/>
        <w:t xml:space="preserve">四、2024-2029年中国塑胶地板价格走势预测 51</w:t>
      </w:r>
    </w:p>
    <w:p>
      <w:pPr>
        <w:spacing w:after="150"/>
      </w:pPr>
      <w:r>
        <w:rPr>
          <w:b w:val="1"/>
          <w:bCs w:val="1"/>
        </w:rPr>
        <w:t xml:space="preserve">第五章 中国塑胶地板行业进出口市场情况分析 52</w:t>
      </w:r>
    </w:p>
    <w:p>
      <w:pPr>
        <w:spacing w:after="150"/>
      </w:pPr>
      <w:r>
        <w:rPr/>
        <w:t xml:space="preserve">第一节 2019-2023年中国塑胶地板行业进出口量分析 52</w:t>
      </w:r>
    </w:p>
    <w:p>
      <w:pPr>
        <w:spacing w:after="150"/>
      </w:pPr>
      <w:r>
        <w:rPr/>
        <w:t xml:space="preserve">一、2019-2023年中国塑胶地板行业进口分析 52</w:t>
      </w:r>
    </w:p>
    <w:p>
      <w:pPr>
        <w:spacing w:after="150"/>
      </w:pPr>
      <w:r>
        <w:rPr/>
        <w:t xml:space="preserve">二、2019-2023年中国塑胶地板行业出口分析 53</w:t>
      </w:r>
    </w:p>
    <w:p>
      <w:pPr>
        <w:spacing w:after="150"/>
      </w:pPr>
      <w:r>
        <w:rPr/>
        <w:t xml:space="preserve">第二节 2024-2029年中国塑胶地板行业进出口市场预测分析 54</w:t>
      </w:r>
    </w:p>
    <w:p>
      <w:pPr>
        <w:spacing w:after="150"/>
      </w:pPr>
      <w:r>
        <w:rPr/>
        <w:t xml:space="preserve">一、2024-2029年中国塑胶地板行业进口预测 54</w:t>
      </w:r>
    </w:p>
    <w:p>
      <w:pPr>
        <w:spacing w:after="150"/>
      </w:pPr>
      <w:r>
        <w:rPr/>
        <w:t xml:space="preserve">二、2024-2029年中国塑胶地板行业出口预测 55</w:t>
      </w:r>
    </w:p>
    <w:p>
      <w:pPr>
        <w:spacing w:after="150"/>
      </w:pPr>
      <w:r>
        <w:rPr/>
        <w:t xml:space="preserve">第三节 影响进出口变化的主要原因分析 56</w:t>
      </w:r>
    </w:p>
    <w:p>
      <w:pPr>
        <w:spacing w:after="150"/>
      </w:pPr>
      <w:r>
        <w:rPr>
          <w:b w:val="1"/>
          <w:bCs w:val="1"/>
        </w:rPr>
        <w:t xml:space="preserve">第六章 全国塑胶地板行业财务状况分析 57</w:t>
      </w:r>
    </w:p>
    <w:p>
      <w:pPr>
        <w:spacing w:after="150"/>
      </w:pPr>
      <w:r>
        <w:rPr/>
        <w:t xml:space="preserve">第一节 2019-2023年塑胶地板行业规模分析 57</w:t>
      </w:r>
    </w:p>
    <w:p>
      <w:pPr>
        <w:spacing w:after="150"/>
      </w:pPr>
      <w:r>
        <w:rPr/>
        <w:t xml:space="preserve">一、2019-2023年塑胶地板行业总资产对比分析 57</w:t>
      </w:r>
    </w:p>
    <w:p>
      <w:pPr>
        <w:spacing w:after="150"/>
      </w:pPr>
      <w:r>
        <w:rPr/>
        <w:t xml:space="preserve">二、2019-2023年塑胶地板行业企业单位数对比分析 58</w:t>
      </w:r>
    </w:p>
    <w:p>
      <w:pPr>
        <w:spacing w:after="150"/>
      </w:pPr>
      <w:r>
        <w:rPr/>
        <w:t xml:space="preserve">三、2019-2023年塑胶地板行业从业人员平均人数对比分析 59</w:t>
      </w:r>
    </w:p>
    <w:p>
      <w:pPr>
        <w:spacing w:after="150"/>
      </w:pPr>
      <w:r>
        <w:rPr/>
        <w:t xml:space="preserve">第二节 2019-2023年塑胶地板行业经济效益分析 59</w:t>
      </w:r>
    </w:p>
    <w:p>
      <w:pPr>
        <w:spacing w:after="150"/>
      </w:pPr>
      <w:r>
        <w:rPr/>
        <w:t xml:space="preserve">一、2019-2023年塑胶地板行业产值利税率对比分析 59</w:t>
      </w:r>
    </w:p>
    <w:p>
      <w:pPr>
        <w:spacing w:after="150"/>
      </w:pPr>
      <w:r>
        <w:rPr/>
        <w:t xml:space="preserve">二、2019-2023年塑胶地板行业资金利润率对比分析 60</w:t>
      </w:r>
    </w:p>
    <w:p>
      <w:pPr>
        <w:spacing w:after="150"/>
      </w:pPr>
      <w:r>
        <w:rPr/>
        <w:t xml:space="preserve">三、2019-2023年塑胶地板行业成本费用利润率对比分析 60</w:t>
      </w:r>
    </w:p>
    <w:p>
      <w:pPr>
        <w:spacing w:after="150"/>
      </w:pPr>
      <w:r>
        <w:rPr/>
        <w:t xml:space="preserve">第三节 2019-2023年塑胶地板行业效率分析 61</w:t>
      </w:r>
    </w:p>
    <w:p>
      <w:pPr>
        <w:spacing w:after="150"/>
      </w:pPr>
      <w:r>
        <w:rPr/>
        <w:t xml:space="preserve">一、2019-2023年塑胶地板行业资产负债率对比分析 61</w:t>
      </w:r>
    </w:p>
    <w:p>
      <w:pPr>
        <w:spacing w:after="150"/>
      </w:pPr>
      <w:r>
        <w:rPr/>
        <w:t xml:space="preserve">二、2019-2023年塑胶地板行业流动资产周转次数对比分析 62</w:t>
      </w:r>
    </w:p>
    <w:p>
      <w:pPr>
        <w:spacing w:after="150"/>
      </w:pPr>
      <w:r>
        <w:rPr/>
        <w:t xml:space="preserve">第四节 2019-2023年塑胶地板行业结构分析 62</w:t>
      </w:r>
    </w:p>
    <w:p>
      <w:pPr>
        <w:spacing w:after="150"/>
      </w:pPr>
      <w:r>
        <w:rPr/>
        <w:t xml:space="preserve">一、2019-2023年塑胶地板行业地区结构分析 62</w:t>
      </w:r>
    </w:p>
    <w:p>
      <w:pPr>
        <w:spacing w:after="150"/>
      </w:pPr>
      <w:r>
        <w:rPr/>
        <w:t xml:space="preserve">二、2019-2023年塑胶地板行业所有制结构分析 63</w:t>
      </w:r>
    </w:p>
    <w:p>
      <w:pPr>
        <w:spacing w:after="150"/>
      </w:pPr>
      <w:r>
        <w:rPr/>
        <w:t xml:space="preserve">三、2019-2023年塑胶地板行业不同规模企业结构分析 64</w:t>
      </w:r>
    </w:p>
    <w:p>
      <w:pPr>
        <w:spacing w:after="150"/>
      </w:pPr>
      <w:r>
        <w:rPr/>
        <w:t xml:space="preserve">第五节 2019-2023年塑胶地板行业不同规模企业财务状况分析 65</w:t>
      </w:r>
    </w:p>
    <w:p>
      <w:pPr>
        <w:spacing w:after="150"/>
      </w:pPr>
      <w:r>
        <w:rPr/>
        <w:t xml:space="preserve">一、2019-2023年塑胶地板行业不同规模企业盈利能力分析 65</w:t>
      </w:r>
    </w:p>
    <w:p>
      <w:pPr>
        <w:spacing w:after="150"/>
      </w:pPr>
      <w:r>
        <w:rPr/>
        <w:t xml:space="preserve">二、2019-2023年塑胶地板行业不同规模企业营运能力分析 66</w:t>
      </w:r>
    </w:p>
    <w:p>
      <w:pPr>
        <w:spacing w:after="150"/>
      </w:pPr>
      <w:r>
        <w:rPr/>
        <w:t xml:space="preserve">三、2019-2023年塑胶地板行业不同规模企业偿债能力分析 66</w:t>
      </w:r>
    </w:p>
    <w:p>
      <w:pPr>
        <w:spacing w:after="150"/>
      </w:pPr>
      <w:r>
        <w:rPr/>
        <w:t xml:space="preserve">四、2019-2023年塑胶地板行业不同规模企业成长能力分析 67</w:t>
      </w:r>
    </w:p>
    <w:p>
      <w:pPr>
        <w:spacing w:after="150"/>
      </w:pPr>
      <w:r>
        <w:rPr>
          <w:b w:val="1"/>
          <w:bCs w:val="1"/>
        </w:rPr>
        <w:t xml:space="preserve">第三部分 竞争格局分析</w:t>
      </w:r>
    </w:p>
    <w:p>
      <w:pPr>
        <w:spacing w:after="150"/>
      </w:pPr>
      <w:r>
        <w:rPr>
          <w:b w:val="1"/>
          <w:bCs w:val="1"/>
        </w:rPr>
        <w:t xml:space="preserve">第七章 国内外塑胶地板重点企业分析 68</w:t>
      </w:r>
    </w:p>
    <w:p>
      <w:pPr>
        <w:spacing w:after="150"/>
      </w:pPr>
      <w:r>
        <w:rPr/>
        <w:t xml:space="preserve">第一节 LGHausys 68</w:t>
      </w:r>
    </w:p>
    <w:p>
      <w:pPr>
        <w:spacing w:after="150"/>
      </w:pPr>
      <w:r>
        <w:rPr/>
        <w:t xml:space="preserve">一、公司概况 68</w:t>
      </w:r>
    </w:p>
    <w:p>
      <w:pPr>
        <w:spacing w:after="150"/>
      </w:pPr>
      <w:r>
        <w:rPr/>
        <w:t xml:space="preserve">二、企业经营状况 69</w:t>
      </w:r>
    </w:p>
    <w:p>
      <w:pPr>
        <w:spacing w:after="150"/>
      </w:pPr>
      <w:r>
        <w:rPr/>
        <w:t xml:space="preserve">三、发展战略 70</w:t>
      </w:r>
    </w:p>
    <w:p>
      <w:pPr>
        <w:spacing w:after="150"/>
      </w:pPr>
      <w:r>
        <w:rPr/>
        <w:t xml:space="preserve">第二节 洁福Gerflor 71</w:t>
      </w:r>
    </w:p>
    <w:p>
      <w:pPr>
        <w:spacing w:after="150"/>
      </w:pPr>
      <w:r>
        <w:rPr/>
        <w:t xml:space="preserve">一、公司概况 71</w:t>
      </w:r>
    </w:p>
    <w:p>
      <w:pPr>
        <w:spacing w:after="150"/>
      </w:pPr>
      <w:r>
        <w:rPr/>
        <w:t xml:space="preserve">二、企业经营状况 71</w:t>
      </w:r>
    </w:p>
    <w:p>
      <w:pPr>
        <w:spacing w:after="150"/>
      </w:pPr>
      <w:r>
        <w:rPr/>
        <w:t xml:space="preserve">三、企业质量标准 72</w:t>
      </w:r>
    </w:p>
    <w:p>
      <w:pPr>
        <w:spacing w:after="150"/>
      </w:pPr>
      <w:r>
        <w:rPr/>
        <w:t xml:space="preserve">第三节 Tarkett得嘉集团 73</w:t>
      </w:r>
    </w:p>
    <w:p>
      <w:pPr>
        <w:spacing w:after="150"/>
      </w:pPr>
      <w:r>
        <w:rPr/>
        <w:t xml:space="preserve">一、公司概况 73</w:t>
      </w:r>
    </w:p>
    <w:p>
      <w:pPr>
        <w:spacing w:after="150"/>
      </w:pPr>
      <w:r>
        <w:rPr/>
        <w:t xml:space="preserve">二、企业经营状况 74</w:t>
      </w:r>
    </w:p>
    <w:p>
      <w:pPr>
        <w:spacing w:after="150"/>
      </w:pPr>
      <w:r>
        <w:rPr/>
        <w:t xml:space="preserve">三、企业优势 74</w:t>
      </w:r>
    </w:p>
    <w:p>
      <w:pPr>
        <w:spacing w:after="150"/>
      </w:pPr>
      <w:r>
        <w:rPr/>
        <w:t xml:space="preserve">第四节 宜华生活 76</w:t>
      </w:r>
    </w:p>
    <w:p>
      <w:pPr>
        <w:spacing w:after="150"/>
      </w:pPr>
      <w:r>
        <w:rPr/>
        <w:t xml:space="preserve">一、公司概况 76</w:t>
      </w:r>
    </w:p>
    <w:p>
      <w:pPr>
        <w:spacing w:after="150"/>
      </w:pPr>
      <w:r>
        <w:rPr/>
        <w:t xml:space="preserve">二、企业经营状况 77</w:t>
      </w:r>
    </w:p>
    <w:p>
      <w:pPr>
        <w:spacing w:after="150"/>
      </w:pPr>
      <w:r>
        <w:rPr/>
        <w:t xml:space="preserve">三、发展战略 78</w:t>
      </w:r>
    </w:p>
    <w:p>
      <w:pPr>
        <w:spacing w:after="150"/>
      </w:pPr>
      <w:r>
        <w:rPr/>
        <w:t xml:space="preserve">第五节 德华兔宝宝 79</w:t>
      </w:r>
    </w:p>
    <w:p>
      <w:pPr>
        <w:spacing w:after="150"/>
      </w:pPr>
      <w:r>
        <w:rPr/>
        <w:t xml:space="preserve">一、公司概况 79</w:t>
      </w:r>
    </w:p>
    <w:p>
      <w:pPr>
        <w:spacing w:after="150"/>
      </w:pPr>
      <w:r>
        <w:rPr/>
        <w:t xml:space="preserve">二、企业经营状况 80</w:t>
      </w:r>
    </w:p>
    <w:p>
      <w:pPr>
        <w:spacing w:after="150"/>
      </w:pPr>
      <w:r>
        <w:rPr/>
        <w:t xml:space="preserve">三、发展战略 83</w:t>
      </w:r>
    </w:p>
    <w:p>
      <w:pPr>
        <w:spacing w:after="150"/>
      </w:pPr>
      <w:r>
        <w:rPr/>
        <w:t xml:space="preserve">第六节 大亚圣象家居股份有限公司 83</w:t>
      </w:r>
    </w:p>
    <w:p>
      <w:pPr>
        <w:spacing w:after="150"/>
      </w:pPr>
      <w:r>
        <w:rPr/>
        <w:t xml:space="preserve">一、公司概况 83</w:t>
      </w:r>
    </w:p>
    <w:p>
      <w:pPr>
        <w:spacing w:after="150"/>
      </w:pPr>
      <w:r>
        <w:rPr/>
        <w:t xml:space="preserve">二、企业经营状况 84</w:t>
      </w:r>
    </w:p>
    <w:p>
      <w:pPr>
        <w:spacing w:after="150"/>
      </w:pPr>
      <w:r>
        <w:rPr/>
        <w:t xml:space="preserve">三、发展战略 87</w:t>
      </w:r>
    </w:p>
    <w:p>
      <w:pPr>
        <w:spacing w:after="150"/>
      </w:pPr>
      <w:r>
        <w:rPr/>
        <w:t xml:space="preserve">第七节 升达林业 87</w:t>
      </w:r>
    </w:p>
    <w:p>
      <w:pPr>
        <w:spacing w:after="150"/>
      </w:pPr>
      <w:r>
        <w:rPr/>
        <w:t xml:space="preserve">一、公司概况 87</w:t>
      </w:r>
    </w:p>
    <w:p>
      <w:pPr>
        <w:spacing w:after="150"/>
      </w:pPr>
      <w:r>
        <w:rPr/>
        <w:t xml:space="preserve">二、企业经营状况 89</w:t>
      </w:r>
    </w:p>
    <w:p>
      <w:pPr>
        <w:spacing w:after="150"/>
      </w:pPr>
      <w:r>
        <w:rPr/>
        <w:t xml:space="preserve">三、发展战略 91</w:t>
      </w:r>
    </w:p>
    <w:p>
      <w:pPr>
        <w:spacing w:after="150"/>
      </w:pPr>
      <w:r>
        <w:rPr/>
        <w:t xml:space="preserve">第八节 威华股份 91</w:t>
      </w:r>
    </w:p>
    <w:p>
      <w:pPr>
        <w:spacing w:after="150"/>
      </w:pPr>
      <w:r>
        <w:rPr/>
        <w:t xml:space="preserve">一、公司概况 91</w:t>
      </w:r>
    </w:p>
    <w:p>
      <w:pPr>
        <w:spacing w:after="150"/>
      </w:pPr>
      <w:r>
        <w:rPr/>
        <w:t xml:space="preserve">二、企业经营状况 92</w:t>
      </w:r>
    </w:p>
    <w:p>
      <w:pPr>
        <w:spacing w:after="150"/>
      </w:pPr>
      <w:r>
        <w:rPr/>
        <w:t xml:space="preserve">三、发展战略 94</w:t>
      </w:r>
    </w:p>
    <w:p>
      <w:pPr>
        <w:spacing w:after="150"/>
      </w:pPr>
      <w:r>
        <w:rPr>
          <w:b w:val="1"/>
          <w:bCs w:val="1"/>
        </w:rPr>
        <w:t xml:space="preserve">第四部分 发展前景展望</w:t>
      </w:r>
    </w:p>
    <w:p>
      <w:pPr>
        <w:spacing w:after="150"/>
      </w:pPr>
      <w:r>
        <w:rPr>
          <w:b w:val="1"/>
          <w:bCs w:val="1"/>
        </w:rPr>
        <w:t xml:space="preserve">第八章 中国塑胶地板行业发展预测 95</w:t>
      </w:r>
    </w:p>
    <w:p>
      <w:pPr>
        <w:spacing w:after="150"/>
      </w:pPr>
      <w:r>
        <w:rPr/>
        <w:t xml:space="preserve">第一节 2024-2029年中国塑胶地板行业产量预测 95</w:t>
      </w:r>
    </w:p>
    <w:p>
      <w:pPr>
        <w:spacing w:after="150"/>
      </w:pPr>
      <w:r>
        <w:rPr/>
        <w:t xml:space="preserve">第二节 2024-2029年中国塑胶地板行业消费量预测 96</w:t>
      </w:r>
    </w:p>
    <w:p>
      <w:pPr>
        <w:spacing w:after="150"/>
      </w:pPr>
      <w:r>
        <w:rPr/>
        <w:t xml:space="preserve">第三节 2024-2029年中国塑胶地板行业产值预测 97</w:t>
      </w:r>
    </w:p>
    <w:p>
      <w:pPr>
        <w:spacing w:after="150"/>
      </w:pPr>
      <w:r>
        <w:rPr/>
        <w:t xml:space="preserve">第四节 2024-2029年中国塑胶地板行业销售收入预测 98</w:t>
      </w:r>
    </w:p>
    <w:p>
      <w:pPr>
        <w:spacing w:after="150"/>
      </w:pPr>
      <w:r>
        <w:rPr>
          <w:b w:val="1"/>
          <w:bCs w:val="1"/>
        </w:rPr>
        <w:t xml:space="preserve">第五部分 发展战略研究</w:t>
      </w:r>
    </w:p>
    <w:p>
      <w:pPr>
        <w:spacing w:after="150"/>
      </w:pPr>
      <w:r>
        <w:rPr>
          <w:b w:val="1"/>
          <w:bCs w:val="1"/>
        </w:rPr>
        <w:t xml:space="preserve">第九章 塑胶地板行业投资前景与投资策略分析 99</w:t>
      </w:r>
    </w:p>
    <w:p>
      <w:pPr>
        <w:spacing w:after="150"/>
      </w:pPr>
      <w:r>
        <w:rPr/>
        <w:t xml:space="preserve">第一节 行业SWOT模型分析 99</w:t>
      </w:r>
    </w:p>
    <w:p>
      <w:pPr>
        <w:spacing w:after="150"/>
      </w:pPr>
      <w:r>
        <w:rPr/>
        <w:t xml:space="preserve">一、优势分析 99</w:t>
      </w:r>
    </w:p>
    <w:p>
      <w:pPr>
        <w:spacing w:after="150"/>
      </w:pPr>
      <w:r>
        <w:rPr/>
        <w:t xml:space="preserve">二、劣势分析 99</w:t>
      </w:r>
    </w:p>
    <w:p>
      <w:pPr>
        <w:spacing w:after="150"/>
      </w:pPr>
      <w:r>
        <w:rPr/>
        <w:t xml:space="preserve">三、机会分析 100</w:t>
      </w:r>
    </w:p>
    <w:p>
      <w:pPr>
        <w:spacing w:after="150"/>
      </w:pPr>
      <w:r>
        <w:rPr/>
        <w:t xml:space="preserve">四、风险分析 101</w:t>
      </w:r>
    </w:p>
    <w:p>
      <w:pPr>
        <w:spacing w:after="150"/>
      </w:pPr>
      <w:r>
        <w:rPr/>
        <w:t xml:space="preserve">第二节 塑胶地板行业发展的PEST分析 103</w:t>
      </w:r>
    </w:p>
    <w:p>
      <w:pPr>
        <w:spacing w:after="150"/>
      </w:pPr>
      <w:r>
        <w:rPr/>
        <w:t xml:space="preserve">一、政治和法律环境分析 103</w:t>
      </w:r>
    </w:p>
    <w:p>
      <w:pPr>
        <w:spacing w:after="150"/>
      </w:pPr>
      <w:r>
        <w:rPr/>
        <w:t xml:space="preserve">二、经济发展环境分析 104</w:t>
      </w:r>
    </w:p>
    <w:p>
      <w:pPr>
        <w:spacing w:after="150"/>
      </w:pPr>
      <w:r>
        <w:rPr/>
        <w:t xml:space="preserve">三、社会、文化与自然环境分析 123</w:t>
      </w:r>
    </w:p>
    <w:p>
      <w:pPr>
        <w:spacing w:after="150"/>
      </w:pPr>
      <w:r>
        <w:rPr/>
        <w:t xml:space="preserve">四、技术发展环境分析 125</w:t>
      </w:r>
    </w:p>
    <w:p>
      <w:pPr>
        <w:spacing w:after="150"/>
      </w:pPr>
      <w:r>
        <w:rPr/>
        <w:t xml:space="preserve">第三节 塑胶地板行业投资价值分析 127</w:t>
      </w:r>
    </w:p>
    <w:p>
      <w:pPr>
        <w:spacing w:after="150"/>
      </w:pPr>
      <w:r>
        <w:rPr/>
        <w:t xml:space="preserve">一、塑胶地板行业发展前景分析 127</w:t>
      </w:r>
    </w:p>
    <w:p>
      <w:pPr>
        <w:spacing w:after="150"/>
      </w:pPr>
      <w:r>
        <w:rPr/>
        <w:t xml:space="preserve">二、塑胶地板行业盈利能力预测 130</w:t>
      </w:r>
    </w:p>
    <w:p>
      <w:pPr>
        <w:spacing w:after="150"/>
      </w:pPr>
      <w:r>
        <w:rPr/>
        <w:t xml:space="preserve">三、投资机会分析 130</w:t>
      </w:r>
    </w:p>
    <w:p>
      <w:pPr>
        <w:spacing w:after="150"/>
      </w:pPr>
      <w:r>
        <w:rPr/>
        <w:t xml:space="preserve">第四节 塑胶地板行业投资风险分析 131</w:t>
      </w:r>
    </w:p>
    <w:p>
      <w:pPr>
        <w:spacing w:after="150"/>
      </w:pPr>
      <w:r>
        <w:rPr/>
        <w:t xml:space="preserve">一、政策风险 131</w:t>
      </w:r>
    </w:p>
    <w:p>
      <w:pPr>
        <w:spacing w:after="150"/>
      </w:pPr>
      <w:r>
        <w:rPr/>
        <w:t xml:space="preserve">二、竞争风险 132</w:t>
      </w:r>
    </w:p>
    <w:p>
      <w:pPr>
        <w:spacing w:after="150"/>
      </w:pPr>
      <w:r>
        <w:rPr/>
        <w:t xml:space="preserve">三、经营风险 132</w:t>
      </w:r>
    </w:p>
    <w:p>
      <w:pPr>
        <w:spacing w:after="150"/>
      </w:pPr>
      <w:r>
        <w:rPr/>
        <w:t xml:space="preserve">四、其他风险 133</w:t>
      </w:r>
    </w:p>
    <w:p>
      <w:pPr>
        <w:spacing w:after="150"/>
      </w:pPr>
      <w:r>
        <w:rPr/>
        <w:t xml:space="preserve">第五节 塑胶地板行业投资策略分析 134</w:t>
      </w:r>
    </w:p>
    <w:p>
      <w:pPr>
        <w:spacing w:after="150"/>
      </w:pPr>
      <w:r>
        <w:rPr/>
        <w:t xml:space="preserve">一、重点投资品种分析 134</w:t>
      </w:r>
    </w:p>
    <w:p>
      <w:pPr>
        <w:spacing w:after="150"/>
      </w:pPr>
      <w:r>
        <w:rPr/>
        <w:t xml:space="preserve">二、重点投资地区分析 135</w:t>
      </w:r>
    </w:p>
    <w:p>
      <w:pPr>
        <w:spacing w:after="150"/>
      </w:pPr>
      <w:r>
        <w:rPr>
          <w:b w:val="1"/>
          <w:bCs w:val="1"/>
        </w:rPr>
        <w:t xml:space="preserve">第十章 业内专家对中国塑胶地板行业总结及企业重点客户管理建议 136</w:t>
      </w:r>
    </w:p>
    <w:p>
      <w:pPr>
        <w:spacing w:after="150"/>
      </w:pPr>
      <w:r>
        <w:rPr/>
        <w:t xml:space="preserve">第一节 塑胶地板行业企业问题总结 136</w:t>
      </w:r>
    </w:p>
    <w:p>
      <w:pPr>
        <w:spacing w:after="150"/>
      </w:pPr>
      <w:r>
        <w:rPr/>
        <w:t xml:space="preserve">第二节 塑胶地板企业应对策略 137</w:t>
      </w:r>
    </w:p>
    <w:p>
      <w:pPr>
        <w:spacing w:after="150"/>
      </w:pPr>
      <w:r>
        <w:rPr/>
        <w:t xml:space="preserve">一、把握国家投资的契机 137</w:t>
      </w:r>
    </w:p>
    <w:p>
      <w:pPr>
        <w:spacing w:after="150"/>
      </w:pPr>
      <w:r>
        <w:rPr/>
        <w:t xml:space="preserve">二、竞争性战略联盟的实施 138</w:t>
      </w:r>
    </w:p>
    <w:p>
      <w:pPr>
        <w:spacing w:after="150"/>
      </w:pPr>
      <w:r>
        <w:rPr/>
        <w:t xml:space="preserve">三、企业自身应对策略 138</w:t>
      </w:r>
    </w:p>
    <w:p>
      <w:pPr>
        <w:spacing w:after="150"/>
      </w:pPr>
      <w:r>
        <w:rPr/>
        <w:t xml:space="preserve">第三节 塑胶地板市场的重点客户战略实施 139</w:t>
      </w:r>
    </w:p>
    <w:p>
      <w:pPr>
        <w:spacing w:after="150"/>
      </w:pPr>
      <w:r>
        <w:rPr/>
        <w:t xml:space="preserve">一、实施重点客户战略的必要性 139</w:t>
      </w:r>
    </w:p>
    <w:p>
      <w:pPr>
        <w:spacing w:after="150"/>
      </w:pPr>
      <w:r>
        <w:rPr/>
        <w:t xml:space="preserve">二、合理确立重点客户 140</w:t>
      </w:r>
    </w:p>
    <w:p>
      <w:pPr>
        <w:spacing w:after="150"/>
      </w:pPr>
      <w:r>
        <w:rPr/>
        <w:t xml:space="preserve">三、对重点客户的营销策略 141</w:t>
      </w:r>
    </w:p>
    <w:p>
      <w:pPr>
        <w:spacing w:after="150"/>
      </w:pPr>
      <w:r>
        <w:rPr/>
        <w:t xml:space="preserve">四、强化重点客户的管理 144</w:t>
      </w:r>
    </w:p>
    <w:p>
      <w:pPr>
        <w:spacing w:after="150"/>
      </w:pPr>
      <w:r>
        <w:rPr/>
        <w:t xml:space="preserve">五、实施重点客户战略要重点解决的问题 144</w:t>
      </w:r>
    </w:p>
    <w:p>
      <w:pPr>
        <w:spacing w:after="150"/>
      </w:pPr>
      <w:r>
        <w:rPr/>
        <w:t xml:space="preserve">第四节 塑胶地板项目投资建议 145</w:t>
      </w:r>
    </w:p>
    <w:p>
      <w:pPr>
        <w:spacing w:after="150"/>
      </w:pPr>
      <w:r>
        <w:rPr/>
        <w:t xml:space="preserve">一、技术应用注意事项 145</w:t>
      </w:r>
    </w:p>
    <w:p>
      <w:pPr>
        <w:spacing w:after="150"/>
      </w:pPr>
      <w:r>
        <w:rPr/>
        <w:t xml:space="preserve">二、项目投资注意事项 149</w:t>
      </w:r>
    </w:p>
    <w:p>
      <w:pPr>
        <w:spacing w:after="150"/>
      </w:pPr>
      <w:r>
        <w:rPr/>
        <w:t xml:space="preserve">三、生产开发注意事项 149</w:t>
      </w:r>
    </w:p>
    <w:p>
      <w:pPr>
        <w:spacing w:after="150"/>
      </w:pPr>
      <w:r>
        <w:rPr/>
        <w:t xml:space="preserve">四、销售注意事项 150</w:t>
      </w:r>
    </w:p>
    <w:p>
      <w:pPr>
        <w:spacing w:after="150"/>
      </w:pPr>
      <w:r>
        <w:rPr>
          <w:b w:val="1"/>
          <w:bCs w:val="1"/>
        </w:rPr>
        <w:t xml:space="preserve">图表目录</w:t>
      </w:r>
    </w:p>
    <w:p>
      <w:pPr>
        <w:spacing w:after="150"/>
      </w:pPr>
      <w:r>
        <w:rPr/>
        <w:t xml:space="preserve">图表：2019-2023年我国聚氯乙烯产量走势图 8</w:t>
      </w:r>
    </w:p>
    <w:p>
      <w:pPr>
        <w:spacing w:after="150"/>
      </w:pPr>
      <w:r>
        <w:rPr/>
        <w:t xml:space="preserve">图表：2019-2023年二季度-2019-2023年一季度中国GDP同比增速 13</w:t>
      </w:r>
    </w:p>
    <w:p>
      <w:pPr>
        <w:spacing w:after="150"/>
      </w:pPr>
      <w:r>
        <w:rPr/>
        <w:t xml:space="preserve">图表：2019-2023年-2019-2023年社会消费品零售总额同比增长 16</w:t>
      </w:r>
    </w:p>
    <w:p>
      <w:pPr>
        <w:spacing w:after="150"/>
      </w:pPr>
      <w:r>
        <w:rPr/>
        <w:t xml:space="preserve">图表：2019-2023年-2019-2023年中国实际使用外资情况 17</w:t>
      </w:r>
    </w:p>
    <w:p>
      <w:pPr>
        <w:spacing w:after="150"/>
      </w:pPr>
      <w:r>
        <w:rPr/>
        <w:t xml:space="preserve">图表：2019-2023年全国居民人均可支配收入及其增长速度 19</w:t>
      </w:r>
    </w:p>
    <w:p>
      <w:pPr>
        <w:spacing w:after="150"/>
      </w:pPr>
      <w:r>
        <w:rPr/>
        <w:t xml:space="preserve">图表：2019-2023年全国居民人均消费支出入及其构成 20</w:t>
      </w:r>
    </w:p>
    <w:p>
      <w:pPr>
        <w:spacing w:after="150"/>
      </w:pPr>
      <w:r>
        <w:rPr/>
        <w:t xml:space="preserve">图表：2019-2023年全社会固定资产投资 21</w:t>
      </w:r>
    </w:p>
    <w:p>
      <w:pPr>
        <w:spacing w:after="150"/>
      </w:pPr>
      <w:r>
        <w:rPr/>
        <w:t xml:space="preserve">图表：2019-2023年按领域分固定资产投资(不含农户)及其占比 21</w:t>
      </w:r>
    </w:p>
    <w:p>
      <w:pPr>
        <w:spacing w:after="150"/>
      </w:pPr>
      <w:r>
        <w:rPr/>
        <w:t xml:space="preserve">图表：2019-2023年分行业固定资产投资(不含农户)及其责增长速度 22</w:t>
      </w:r>
    </w:p>
    <w:p>
      <w:pPr>
        <w:spacing w:after="150"/>
      </w:pPr>
      <w:r>
        <w:rPr/>
        <w:t xml:space="preserve">图表：2019-2023年固定资产投资新增主要生产与运营能力 22</w:t>
      </w:r>
    </w:p>
    <w:p>
      <w:pPr>
        <w:spacing w:after="150"/>
      </w:pPr>
      <w:r>
        <w:rPr/>
        <w:t xml:space="preserve">图表：2019-2023年房地产开发和销售主要指标及其增长速度 23</w:t>
      </w:r>
    </w:p>
    <w:p>
      <w:pPr>
        <w:spacing w:after="150"/>
      </w:pPr>
      <w:r>
        <w:rPr/>
        <w:t xml:space="preserve">图表：2019-2023年我国聚氯乙烯产能走势 33</w:t>
      </w:r>
    </w:p>
    <w:p>
      <w:pPr>
        <w:spacing w:after="150"/>
      </w:pPr>
      <w:r>
        <w:rPr/>
        <w:t xml:space="preserve">图表：2019-2023年东北地区市场规模分析 37</w:t>
      </w:r>
    </w:p>
    <w:p>
      <w:pPr>
        <w:spacing w:after="150"/>
      </w:pPr>
      <w:r>
        <w:rPr/>
        <w:t xml:space="preserve">图表：2019-2023年华北地区市场规模分析 38</w:t>
      </w:r>
    </w:p>
    <w:p>
      <w:pPr>
        <w:spacing w:after="150"/>
      </w:pPr>
      <w:r>
        <w:rPr/>
        <w:t xml:space="preserve">图表：2019-2023年华东地区市场规模分析 39</w:t>
      </w:r>
    </w:p>
    <w:p>
      <w:pPr>
        <w:spacing w:after="150"/>
      </w:pPr>
      <w:r>
        <w:rPr/>
        <w:t xml:space="preserve">图表：2019-2023年华中地区市场规模分析 40</w:t>
      </w:r>
    </w:p>
    <w:p>
      <w:pPr>
        <w:spacing w:after="150"/>
      </w:pPr>
      <w:r>
        <w:rPr/>
        <w:t xml:space="preserve">图表：2019-2023年华南地区市场规模分析 41</w:t>
      </w:r>
    </w:p>
    <w:p>
      <w:pPr>
        <w:spacing w:after="150"/>
      </w:pPr>
      <w:r>
        <w:rPr/>
        <w:t xml:space="preserve">图表：2019-2023年西部地区市场规模分析 42</w:t>
      </w:r>
    </w:p>
    <w:p>
      <w:pPr>
        <w:spacing w:after="150"/>
      </w:pPr>
      <w:r>
        <w:rPr/>
        <w:t xml:space="preserve">图表：2019-2023年塑胶地板产业总体产能规模情况 43</w:t>
      </w:r>
    </w:p>
    <w:p>
      <w:pPr>
        <w:spacing w:after="150"/>
      </w:pPr>
      <w:r>
        <w:rPr/>
        <w:t xml:space="preserve">图表：2019-2023年中国塑胶地板生产区域分布 44</w:t>
      </w:r>
    </w:p>
    <w:p>
      <w:pPr>
        <w:spacing w:after="150"/>
      </w:pPr>
      <w:r>
        <w:rPr/>
        <w:t xml:space="preserve">图表：2019-2023年中国塑胶地板产量情况分析 45</w:t>
      </w:r>
    </w:p>
    <w:p>
      <w:pPr>
        <w:spacing w:after="150"/>
      </w:pPr>
      <w:r>
        <w:rPr/>
        <w:t xml:space="preserve">图表：2019-2023年中国塑胶地板销售收入情况分析 46</w:t>
      </w:r>
    </w:p>
    <w:p>
      <w:pPr>
        <w:spacing w:after="150"/>
      </w:pPr>
      <w:r>
        <w:rPr/>
        <w:t xml:space="preserve">图表：2019-2023年中国塑胶地板需求情况分析 47</w:t>
      </w:r>
    </w:p>
    <w:p>
      <w:pPr>
        <w:spacing w:after="150"/>
      </w:pPr>
      <w:r>
        <w:rPr/>
        <w:t xml:space="preserve">图表：2019-2023年中国塑胶地板需求量区域分布 48</w:t>
      </w:r>
    </w:p>
    <w:p>
      <w:pPr>
        <w:spacing w:after="150"/>
      </w:pPr>
      <w:r>
        <w:rPr/>
        <w:t xml:space="preserve">图表：2024-2029年中国塑胶地板供需预测 49</w:t>
      </w:r>
    </w:p>
    <w:p>
      <w:pPr>
        <w:spacing w:after="150"/>
      </w:pPr>
      <w:r>
        <w:rPr/>
        <w:t xml:space="preserve">图表：2019-2023年中国塑胶地板价格趋势 50</w:t>
      </w:r>
    </w:p>
    <w:p>
      <w:pPr>
        <w:spacing w:after="150"/>
      </w:pPr>
      <w:r>
        <w:rPr/>
        <w:t xml:space="preserve">图表：2024-2029年中国塑胶地板价格趋势 51</w:t>
      </w:r>
    </w:p>
    <w:p>
      <w:pPr>
        <w:spacing w:after="150"/>
      </w:pPr>
      <w:r>
        <w:rPr/>
        <w:t xml:space="preserve">图表：2019-2023年中国塑胶地板进口分析 52</w:t>
      </w:r>
    </w:p>
    <w:p>
      <w:pPr>
        <w:spacing w:after="150"/>
      </w:pPr>
      <w:r>
        <w:rPr/>
        <w:t xml:space="preserve">图表：2019-2023年中国塑胶地板出口分析 53</w:t>
      </w:r>
    </w:p>
    <w:p>
      <w:pPr>
        <w:spacing w:after="150"/>
      </w:pPr>
      <w:r>
        <w:rPr/>
        <w:t xml:space="preserve">图表：2019-2023年中国塑胶地板进口预测分析 54</w:t>
      </w:r>
    </w:p>
    <w:p>
      <w:pPr>
        <w:spacing w:after="150"/>
      </w:pPr>
      <w:r>
        <w:rPr/>
        <w:t xml:space="preserve">图表：2019-2023年中国塑胶地板出口预测分析 55</w:t>
      </w:r>
    </w:p>
    <w:p>
      <w:pPr>
        <w:spacing w:after="150"/>
      </w:pPr>
      <w:r>
        <w:rPr/>
        <w:t xml:space="preserve">图表：2019-2023年塑胶地板行业总资产对比分析 57</w:t>
      </w:r>
    </w:p>
    <w:p>
      <w:pPr>
        <w:spacing w:after="150"/>
      </w:pPr>
      <w:r>
        <w:rPr/>
        <w:t xml:space="preserve">图表：2019-2023年塑胶地板行业企业数量分析 58</w:t>
      </w:r>
    </w:p>
    <w:p>
      <w:pPr>
        <w:spacing w:after="150"/>
      </w:pPr>
      <w:r>
        <w:rPr/>
        <w:t xml:space="preserve">图表：2019-2023年塑胶地板行业从业人员数量分析 59</w:t>
      </w:r>
    </w:p>
    <w:p>
      <w:pPr>
        <w:spacing w:after="150"/>
      </w:pPr>
      <w:r>
        <w:rPr/>
        <w:t xml:space="preserve">图表：2019-2023年塑胶地板行业产值利税率分析 59</w:t>
      </w:r>
    </w:p>
    <w:p>
      <w:pPr>
        <w:spacing w:after="150"/>
      </w:pPr>
      <w:r>
        <w:rPr/>
        <w:t xml:space="preserve">图表：2019-2023年塑胶地板行业资金利润率分析 60</w:t>
      </w:r>
    </w:p>
    <w:p>
      <w:pPr>
        <w:spacing w:after="150"/>
      </w:pPr>
      <w:r>
        <w:rPr/>
        <w:t xml:space="preserve">图表：2019-2023年塑胶地板行业成本费用利润率分析 60</w:t>
      </w:r>
    </w:p>
    <w:p>
      <w:pPr>
        <w:spacing w:after="150"/>
      </w:pPr>
      <w:r>
        <w:rPr/>
        <w:t xml:space="preserve">图表：2019-2023年塑胶地板行业成本资产负债率分析 61</w:t>
      </w:r>
    </w:p>
    <w:p>
      <w:pPr>
        <w:spacing w:after="150"/>
      </w:pPr>
      <w:r>
        <w:rPr/>
        <w:t xml:space="preserve">图表：2019-2023年塑胶地板行业流动资产周转天数分析 62</w:t>
      </w:r>
    </w:p>
    <w:p>
      <w:pPr>
        <w:spacing w:after="150"/>
      </w:pPr>
      <w:r>
        <w:rPr/>
        <w:t xml:space="preserve">图表：2019-2023年塑胶地板行业区域供给结构 62</w:t>
      </w:r>
    </w:p>
    <w:p>
      <w:pPr>
        <w:spacing w:after="150"/>
      </w:pPr>
      <w:r>
        <w:rPr/>
        <w:t xml:space="preserve">图表：2019-2023年塑胶地板行业区域需求结构 63</w:t>
      </w:r>
    </w:p>
    <w:p>
      <w:pPr>
        <w:spacing w:after="150"/>
      </w:pPr>
      <w:r>
        <w:rPr/>
        <w:t xml:space="preserve">图表：2019-2023年塑胶地板行业企业所有制结构 64</w:t>
      </w:r>
    </w:p>
    <w:p>
      <w:pPr>
        <w:spacing w:after="150"/>
      </w:pPr>
      <w:r>
        <w:rPr/>
        <w:t xml:space="preserve">图表：2019-2023年塑胶地板行业不同规模企业结构分析 64</w:t>
      </w:r>
    </w:p>
    <w:p>
      <w:pPr>
        <w:spacing w:after="150"/>
      </w:pPr>
      <w:r>
        <w:rPr/>
        <w:t xml:space="preserve">图表：2019-2023年塑胶地板行业不同规模企业盈利能力分析 65</w:t>
      </w:r>
    </w:p>
    <w:p>
      <w:pPr>
        <w:spacing w:after="150"/>
      </w:pPr>
      <w:r>
        <w:rPr/>
        <w:t xml:space="preserve">图表：2019-2023年塑胶地板行业不同规模企业营运能力分析 66</w:t>
      </w:r>
    </w:p>
    <w:p>
      <w:pPr>
        <w:spacing w:after="150"/>
      </w:pPr>
      <w:r>
        <w:rPr/>
        <w:t xml:space="preserve">图表：2019-2023年塑胶地板行业不同规模企业偿债能力分析 66</w:t>
      </w:r>
    </w:p>
    <w:p>
      <w:pPr>
        <w:spacing w:after="150"/>
      </w:pPr>
      <w:r>
        <w:rPr/>
        <w:t xml:space="preserve">图表：2019-2023年塑胶地板行业不同规模企业成长能力分析 67</w:t>
      </w:r>
    </w:p>
    <w:p>
      <w:pPr>
        <w:spacing w:after="150"/>
      </w:pPr>
      <w:r>
        <w:rPr/>
        <w:t xml:space="preserve">图表：2019-2023年宜华生活主要财务指标 77</w:t>
      </w:r>
    </w:p>
    <w:p>
      <w:pPr>
        <w:spacing w:after="150"/>
      </w:pPr>
      <w:r>
        <w:rPr/>
        <w:t xml:space="preserve">图表：2019-2023年宜华生活资产负债表 77</w:t>
      </w:r>
    </w:p>
    <w:p>
      <w:pPr>
        <w:spacing w:after="150"/>
      </w:pPr>
      <w:r>
        <w:rPr/>
        <w:t xml:space="preserve">图表：2019-2023年宜华生活利润表 78</w:t>
      </w:r>
    </w:p>
    <w:p>
      <w:pPr>
        <w:spacing w:after="150"/>
      </w:pPr>
      <w:r>
        <w:rPr/>
        <w:t xml:space="preserve">图表：2019-2023年兔宝宝主要财务指标 80</w:t>
      </w:r>
    </w:p>
    <w:p>
      <w:pPr>
        <w:spacing w:after="150"/>
      </w:pPr>
      <w:r>
        <w:rPr/>
        <w:t xml:space="preserve">图表：2019-2023年兔宝宝资产负债表一 81</w:t>
      </w:r>
    </w:p>
    <w:p>
      <w:pPr>
        <w:spacing w:after="150"/>
      </w:pPr>
      <w:r>
        <w:rPr/>
        <w:t xml:space="preserve">图表：2019-2023年兔宝宝资产负债表二 81</w:t>
      </w:r>
    </w:p>
    <w:p>
      <w:pPr>
        <w:spacing w:after="150"/>
      </w:pPr>
      <w:r>
        <w:rPr/>
        <w:t xml:space="preserve">图表：2019-2023年兔宝宝利润表 82</w:t>
      </w:r>
    </w:p>
    <w:p>
      <w:pPr>
        <w:spacing w:after="150"/>
      </w:pPr>
      <w:r>
        <w:rPr/>
        <w:t xml:space="preserve">图表：2019-2023年兔宝宝现金流量表 82</w:t>
      </w:r>
    </w:p>
    <w:p>
      <w:pPr>
        <w:spacing w:after="150"/>
      </w:pPr>
      <w:r>
        <w:rPr/>
        <w:t xml:space="preserve">图表：2019-2023年大亚科技主要财务指标 84</w:t>
      </w:r>
    </w:p>
    <w:p>
      <w:pPr>
        <w:spacing w:after="150"/>
      </w:pPr>
      <w:r>
        <w:rPr/>
        <w:t xml:space="preserve">图表：2019-2023年大亚科技资产负债表一 85</w:t>
      </w:r>
    </w:p>
    <w:p>
      <w:pPr>
        <w:spacing w:after="150"/>
      </w:pPr>
      <w:r>
        <w:rPr/>
        <w:t xml:space="preserve">图表：2019-2023年大亚科技资产负债表二 85</w:t>
      </w:r>
    </w:p>
    <w:p>
      <w:pPr>
        <w:spacing w:after="150"/>
      </w:pPr>
      <w:r>
        <w:rPr/>
        <w:t xml:space="preserve">图表：2019-2023年大亚科技利润表 86</w:t>
      </w:r>
    </w:p>
    <w:p>
      <w:pPr>
        <w:spacing w:after="150"/>
      </w:pPr>
      <w:r>
        <w:rPr/>
        <w:t xml:space="preserve">图表：2019-2023年大亚科技现金流量表 86</w:t>
      </w:r>
    </w:p>
    <w:p>
      <w:pPr>
        <w:spacing w:after="150"/>
      </w:pPr>
      <w:r>
        <w:rPr/>
        <w:t xml:space="preserve">图表：2019-2023年升达林业主要财务指标 89</w:t>
      </w:r>
    </w:p>
    <w:p>
      <w:pPr>
        <w:spacing w:after="150"/>
      </w:pPr>
      <w:r>
        <w:rPr/>
        <w:t xml:space="preserve">图表：2019-2023年升达林业资产负债表一 89</w:t>
      </w:r>
    </w:p>
    <w:p>
      <w:pPr>
        <w:spacing w:after="150"/>
      </w:pPr>
      <w:r>
        <w:rPr/>
        <w:t xml:space="preserve">图表：2019-2023年升达林业资产负债表二 90</w:t>
      </w:r>
    </w:p>
    <w:p>
      <w:pPr>
        <w:spacing w:after="150"/>
      </w:pPr>
      <w:r>
        <w:rPr/>
        <w:t xml:space="preserve">图表：2019-2023年升达林业利润表 90</w:t>
      </w:r>
    </w:p>
    <w:p>
      <w:pPr>
        <w:spacing w:after="150"/>
      </w:pPr>
      <w:r>
        <w:rPr/>
        <w:t xml:space="preserve">图表：2019-2023年升达林业现金流量表 91</w:t>
      </w:r>
    </w:p>
    <w:p>
      <w:pPr>
        <w:spacing w:after="150"/>
      </w:pPr>
      <w:r>
        <w:rPr/>
        <w:t xml:space="preserve">图表：2019-2023威华股份主要财务指标 92</w:t>
      </w:r>
    </w:p>
    <w:p>
      <w:pPr>
        <w:spacing w:after="150"/>
      </w:pPr>
      <w:r>
        <w:rPr/>
        <w:t xml:space="preserve">图表：2019-2023威华股份资产负债表一 92</w:t>
      </w:r>
    </w:p>
    <w:p>
      <w:pPr>
        <w:spacing w:after="150"/>
      </w:pPr>
      <w:r>
        <w:rPr/>
        <w:t xml:space="preserve">图表：2019-2023威华股份资产负债表二 93</w:t>
      </w:r>
    </w:p>
    <w:p>
      <w:pPr>
        <w:spacing w:after="150"/>
      </w:pPr>
      <w:r>
        <w:rPr/>
        <w:t xml:space="preserve">图表：2019-2023威华股份利润表 93</w:t>
      </w:r>
    </w:p>
    <w:p>
      <w:pPr>
        <w:spacing w:after="150"/>
      </w:pPr>
      <w:r>
        <w:rPr/>
        <w:t xml:space="preserve">图表：2019-2023威华股份现金流量表 94</w:t>
      </w:r>
    </w:p>
    <w:p>
      <w:pPr>
        <w:spacing w:after="150"/>
      </w:pPr>
      <w:r>
        <w:rPr/>
        <w:t xml:space="preserve">图表：2024-2029年中国塑胶地板行业产量预测 95</w:t>
      </w:r>
    </w:p>
    <w:p>
      <w:pPr>
        <w:spacing w:after="150"/>
      </w:pPr>
      <w:r>
        <w:rPr/>
        <w:t xml:space="preserve">图表：2024-2029年中国塑胶地板行业消费量预测 96</w:t>
      </w:r>
    </w:p>
    <w:p>
      <w:pPr>
        <w:spacing w:after="150"/>
      </w:pPr>
      <w:r>
        <w:rPr/>
        <w:t xml:space="preserve">图表：2024-2029年中国塑胶地板行业产值预测 97</w:t>
      </w:r>
    </w:p>
    <w:p>
      <w:pPr>
        <w:spacing w:after="150"/>
      </w:pPr>
      <w:r>
        <w:rPr/>
        <w:t xml:space="preserve">图表：2024-2029年中国塑胶地板行业销售收入预测 98</w:t>
      </w:r>
    </w:p>
    <w:p>
      <w:pPr>
        <w:spacing w:after="150"/>
      </w:pPr>
      <w:r>
        <w:rPr/>
        <w:t xml:space="preserve">图表：2季度欧元区GDP季同比增长变化(单位：%) 105</w:t>
      </w:r>
    </w:p>
    <w:p>
      <w:pPr>
        <w:spacing w:after="150"/>
      </w:pPr>
      <w:r>
        <w:rPr/>
        <w:t xml:space="preserve">图表：2019-2023年6月欧元区、德国、法国、意大利工业产值月环比变化(单位：%) 106</w:t>
      </w:r>
    </w:p>
    <w:p>
      <w:pPr>
        <w:spacing w:after="150"/>
      </w:pPr>
      <w:r>
        <w:rPr/>
        <w:t xml:space="preserve">图表：2019-2023年6月欧元区HICP、PPI同比增长变化(单位：%) 107</w:t>
      </w:r>
    </w:p>
    <w:p>
      <w:pPr>
        <w:spacing w:after="150"/>
      </w:pPr>
      <w:r>
        <w:rPr/>
        <w:t xml:space="preserve">图表：2019-2023年6月欧元区失业率变化(单位：%) 107</w:t>
      </w:r>
    </w:p>
    <w:p>
      <w:pPr>
        <w:spacing w:after="150"/>
      </w:pPr>
      <w:r>
        <w:rPr/>
        <w:t xml:space="preserve">图表：2019-2023年2季度美国实际GDP季环比折年率走势(单位：%) 108</w:t>
      </w:r>
    </w:p>
    <w:p>
      <w:pPr>
        <w:spacing w:after="150"/>
      </w:pPr>
      <w:r>
        <w:rPr/>
        <w:t xml:space="preserve">图表：2019-2023年2季度美国实际GDP各构成要素季度环比折年率走势(单位：%) 109</w:t>
      </w:r>
    </w:p>
    <w:p>
      <w:pPr>
        <w:spacing w:after="150"/>
      </w:pPr>
      <w:r>
        <w:rPr/>
        <w:t xml:space="preserve">图表：2019-2023年2季度各因素对美国经济增长的贡献度(单位：%) 109</w:t>
      </w:r>
    </w:p>
    <w:p>
      <w:pPr>
        <w:spacing w:after="150"/>
      </w:pPr>
      <w:r>
        <w:rPr/>
        <w:t xml:space="preserve">图表：2019-2023年6月美国工业产值增长及产能利用率变化(单位：%) 110</w:t>
      </w:r>
    </w:p>
    <w:p>
      <w:pPr>
        <w:spacing w:after="150"/>
      </w:pPr>
      <w:r>
        <w:rPr/>
        <w:t xml:space="preserve">图表：2019-2023年6月美国CPIPPI变化趋势(单位：%) 111</w:t>
      </w:r>
    </w:p>
    <w:p>
      <w:pPr>
        <w:spacing w:after="150"/>
      </w:pPr>
      <w:r>
        <w:rPr/>
        <w:t xml:space="preserve">图表：2019-2023年6月美国失业率变化(单位：%) 112</w:t>
      </w:r>
    </w:p>
    <w:p>
      <w:pPr>
        <w:spacing w:after="150"/>
      </w:pPr>
      <w:r>
        <w:rPr/>
        <w:t xml:space="preserve">图表：2019-2023年2季度(季调后)日本实际GDP环比变化(单位：%) 113</w:t>
      </w:r>
    </w:p>
    <w:p>
      <w:pPr>
        <w:spacing w:after="150"/>
      </w:pPr>
      <w:r>
        <w:rPr/>
        <w:t xml:space="preserve">图表：2019-2023年1-6月日本工业产值情况 114</w:t>
      </w:r>
    </w:p>
    <w:p>
      <w:pPr>
        <w:spacing w:after="150"/>
      </w:pPr>
      <w:r>
        <w:rPr/>
        <w:t xml:space="preserve">图表：2019-2023年6月日本CPI增长变化(单位：%) 114</w:t>
      </w:r>
    </w:p>
    <w:p>
      <w:pPr>
        <w:spacing w:after="150"/>
      </w:pPr>
      <w:r>
        <w:rPr/>
        <w:t xml:space="preserve">图表：2019-2023年6月日本失业率变化(单位：%) 115</w:t>
      </w:r>
    </w:p>
    <w:p>
      <w:pPr>
        <w:spacing w:after="150"/>
      </w:pPr>
      <w:r>
        <w:rPr/>
        <w:t xml:space="preserve">图表：2019-2023年2季度我国季度GDP增长率 119</w:t>
      </w:r>
    </w:p>
    <w:p>
      <w:pPr>
        <w:spacing w:after="150"/>
      </w:pPr>
      <w:r>
        <w:rPr/>
        <w:t xml:space="preserve">图表：2019-2023年2季度我国三次产业增加值季度增长率 119</w:t>
      </w:r>
    </w:p>
    <w:p>
      <w:pPr>
        <w:spacing w:after="150"/>
      </w:pPr>
      <w:r>
        <w:rPr/>
        <w:t xml:space="preserve">图表：2019-2023年6月固定资产投资增速走势图 121</w:t>
      </w:r>
    </w:p>
    <w:p>
      <w:pPr>
        <w:spacing w:after="150"/>
      </w:pPr>
      <w:r>
        <w:rPr/>
        <w:t xml:space="preserve">图表：2019-2023年6月我国各地区城镇固定资产投资累计同比增长率 121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2024-2029年中国塑胶地板行业供需预测及投资潜力研究咨询报告</dc:title>
  <dc:description>2024-2029年中国塑胶地板行业供需预测及投资潜力研究咨询报告</dc:description>
  <dc:subject>2024-2029年中国塑胶地板行业供需预测及投资潜力研究咨询报告</dc:subject>
  <cp:keywords>研究报告</cp:keywords>
  <cp:category>研究报告</cp:category>
  <cp:lastModifiedBy>北京中道泰和信息咨询有限公司</cp:lastModifiedBy>
  <dcterms:created xsi:type="dcterms:W3CDTF">2024-01-24T05:33:53+08:00</dcterms:created>
  <dcterms:modified xsi:type="dcterms:W3CDTF">2024-01-24T05:33:53+08:00</dcterms:modified>
</cp:coreProperties>
</file>

<file path=docProps/custom.xml><?xml version="1.0" encoding="utf-8"?>
<Properties xmlns="http://schemas.openxmlformats.org/officeDocument/2006/custom-properties" xmlns:vt="http://schemas.openxmlformats.org/officeDocument/2006/docPropsVTypes"/>
</file>