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2024-2029年中国真丝绸服装行业竞争格局与投资价值研究咨询报告</w:t>
      </w:r>
    </w:p>
    <w:p>
      <w:pPr>
        <w:spacing w:after="150"/>
      </w:pPr>
      <w:r>
        <w:rPr>
          <w:b w:val="1"/>
          <w:bCs w:val="1"/>
        </w:rPr>
        <w:t xml:space="preserve">报告简介</w:t>
      </w:r>
    </w:p>
    <w:p>
      <w:pPr>
        <w:spacing w:after="150"/>
      </w:pPr>
      <w:r>
        <w:rPr/>
        <w:t xml:space="preserve">真丝绸服装行业研究报告中的真丝绸服装行业数据分析以权威的国家统计数据为基础，采用宏观和微观相结合的分析方式，利用科学的统计分析方法，在描述行业概貌的同时，对真丝绸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丝绸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丝绸服装行业研究单位等公布和提供的大量资料。报告对我国真丝绸服装行业的供需状况、发展现状、子行业发展变化等进行了分析，重点分析了国内外真丝绸服装行业的发展现状、如何面对行业的发展挑战、行业的发展建议、行业竞争力，以及行业的投资分析和趋势预测等等。报告还综合了真丝绸服装行业的整体发展动态，对行业在产品方面提供了参考建议和具体解决办法。报告对于真丝绸服装产品生产企业、经销商、行业管理部门以及拟进入该行业的投资者具有重要的参考价值，对于研究我国真丝绸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世界真丝绸服装行业发展情况分析 12</w:t>
      </w:r>
    </w:p>
    <w:p>
      <w:pPr>
        <w:spacing w:after="150"/>
      </w:pPr>
      <w:r>
        <w:rPr/>
        <w:t xml:space="preserve">第一节 世界真丝绸服装行业分析 12</w:t>
      </w:r>
    </w:p>
    <w:p>
      <w:pPr>
        <w:spacing w:after="150"/>
      </w:pPr>
      <w:r>
        <w:rPr/>
        <w:t xml:space="preserve">一、世界真丝绸服装行业特点 12</w:t>
      </w:r>
    </w:p>
    <w:p>
      <w:pPr>
        <w:spacing w:after="150"/>
      </w:pPr>
      <w:r>
        <w:rPr/>
        <w:t xml:space="preserve">二、世界真丝绸服装产能状况 12</w:t>
      </w:r>
    </w:p>
    <w:p>
      <w:pPr>
        <w:spacing w:after="150"/>
      </w:pPr>
      <w:r>
        <w:rPr/>
        <w:t xml:space="preserve">三、世界真丝绸服装行业动态 13</w:t>
      </w:r>
    </w:p>
    <w:p>
      <w:pPr>
        <w:spacing w:after="150"/>
      </w:pPr>
      <w:r>
        <w:rPr/>
        <w:t xml:space="preserve">第二节 世界真丝绸服装市场分析 14</w:t>
      </w:r>
    </w:p>
    <w:p>
      <w:pPr>
        <w:spacing w:after="150"/>
      </w:pPr>
      <w:r>
        <w:rPr/>
        <w:t xml:space="preserve">一、世界真丝绸服装生产分布 14</w:t>
      </w:r>
    </w:p>
    <w:p>
      <w:pPr>
        <w:spacing w:after="150"/>
      </w:pPr>
      <w:r>
        <w:rPr/>
        <w:t xml:space="preserve">二、世界真丝绸服装消费情况 16</w:t>
      </w:r>
    </w:p>
    <w:p>
      <w:pPr>
        <w:spacing w:after="150"/>
      </w:pPr>
      <w:r>
        <w:rPr/>
        <w:t xml:space="preserve">三、世界真丝绸服装消费结构 17</w:t>
      </w:r>
    </w:p>
    <w:p>
      <w:pPr>
        <w:spacing w:after="150"/>
      </w:pPr>
      <w:r>
        <w:rPr/>
        <w:t xml:space="preserve">四、世界真丝绸服装价格分析 18</w:t>
      </w:r>
    </w:p>
    <w:p>
      <w:pPr>
        <w:spacing w:after="150"/>
      </w:pPr>
      <w:r>
        <w:rPr/>
        <w:t xml:space="preserve">第三节 2019-2023年中外真丝绸服装市场对比 19</w:t>
      </w:r>
    </w:p>
    <w:p>
      <w:pPr>
        <w:spacing w:after="150"/>
      </w:pPr>
      <w:r>
        <w:rPr>
          <w:b w:val="1"/>
          <w:bCs w:val="1"/>
        </w:rPr>
        <w:t xml:space="preserve">第二章 中国真丝绸服装行业供给情况分析及趋势 19</w:t>
      </w:r>
    </w:p>
    <w:p>
      <w:pPr>
        <w:spacing w:after="150"/>
      </w:pPr>
      <w:r>
        <w:rPr/>
        <w:t xml:space="preserve">第一节 2019-2023年中国真丝绸服装行业市场供给分析 19</w:t>
      </w:r>
    </w:p>
    <w:p>
      <w:pPr>
        <w:spacing w:after="150"/>
      </w:pPr>
      <w:r>
        <w:rPr/>
        <w:t xml:space="preserve">一、真丝绸服装整体供给情况分析 19</w:t>
      </w:r>
    </w:p>
    <w:p>
      <w:pPr>
        <w:spacing w:after="150"/>
      </w:pPr>
      <w:r>
        <w:rPr/>
        <w:t xml:space="preserve">二、真丝绸服装重点区域供给分析 20</w:t>
      </w:r>
    </w:p>
    <w:p>
      <w:pPr>
        <w:spacing w:after="150"/>
      </w:pPr>
      <w:r>
        <w:rPr/>
        <w:t xml:space="preserve">第二节 真丝绸服装行业供给关系因素分析 20</w:t>
      </w:r>
    </w:p>
    <w:p>
      <w:pPr>
        <w:spacing w:after="150"/>
      </w:pPr>
      <w:r>
        <w:rPr/>
        <w:t xml:space="preserve">一、需求变化因素 20</w:t>
      </w:r>
    </w:p>
    <w:p>
      <w:pPr>
        <w:spacing w:after="150"/>
      </w:pPr>
      <w:r>
        <w:rPr/>
        <w:t xml:space="preserve">二、厂商产能因素 20</w:t>
      </w:r>
    </w:p>
    <w:p>
      <w:pPr>
        <w:spacing w:after="150"/>
      </w:pPr>
      <w:r>
        <w:rPr/>
        <w:t xml:space="preserve">三、原料供给状况 21</w:t>
      </w:r>
    </w:p>
    <w:p>
      <w:pPr>
        <w:spacing w:after="150"/>
      </w:pPr>
      <w:r>
        <w:rPr/>
        <w:t xml:space="preserve">四、技术水平提高 22</w:t>
      </w:r>
    </w:p>
    <w:p>
      <w:pPr>
        <w:spacing w:after="150"/>
      </w:pPr>
      <w:r>
        <w:rPr/>
        <w:t xml:space="preserve">第三节 2019-2023年中国真丝绸服装行业市场供给趋势 23</w:t>
      </w:r>
    </w:p>
    <w:p>
      <w:pPr>
        <w:spacing w:after="150"/>
      </w:pPr>
      <w:r>
        <w:rPr/>
        <w:t xml:space="preserve">一、真丝绸服装整体供给情况趋势分析 23</w:t>
      </w:r>
    </w:p>
    <w:p>
      <w:pPr>
        <w:spacing w:after="150"/>
      </w:pPr>
      <w:r>
        <w:rPr/>
        <w:t xml:space="preserve">二、真丝绸服装重点区域供给趋势分析 23</w:t>
      </w:r>
    </w:p>
    <w:p>
      <w:pPr>
        <w:spacing w:after="150"/>
      </w:pPr>
      <w:r>
        <w:rPr/>
        <w:t xml:space="preserve">三、影响未来真丝绸服装供给的因素分析 23</w:t>
      </w:r>
    </w:p>
    <w:p>
      <w:pPr>
        <w:spacing w:after="150"/>
      </w:pPr>
      <w:r>
        <w:rPr>
          <w:b w:val="1"/>
          <w:bCs w:val="1"/>
        </w:rPr>
        <w:t xml:space="preserve">第三章 新冠疫情下真丝绸服装行业宏观经济环境分析 24</w:t>
      </w:r>
    </w:p>
    <w:p>
      <w:pPr>
        <w:spacing w:after="150"/>
      </w:pPr>
      <w:r>
        <w:rPr/>
        <w:t xml:space="preserve">第一节 2019-2023年全球经济环境分析 24</w:t>
      </w:r>
    </w:p>
    <w:p>
      <w:pPr>
        <w:spacing w:after="150"/>
      </w:pPr>
      <w:r>
        <w:rPr/>
        <w:t xml:space="preserve">一、2019-2023年全球经济运行概况 24</w:t>
      </w:r>
    </w:p>
    <w:p>
      <w:pPr>
        <w:spacing w:after="150"/>
      </w:pPr>
      <w:r>
        <w:rPr/>
        <w:t xml:space="preserve">二、2024-2029年全球经济形势预测 25</w:t>
      </w:r>
    </w:p>
    <w:p>
      <w:pPr>
        <w:spacing w:after="150"/>
      </w:pPr>
      <w:r>
        <w:rPr/>
        <w:t xml:space="preserve">第二节 新冠疫情对全球经济的影响 29</w:t>
      </w:r>
    </w:p>
    <w:p>
      <w:pPr>
        <w:spacing w:after="150"/>
      </w:pPr>
      <w:r>
        <w:rPr/>
        <w:t xml:space="preserve">一、国际新冠疫情发展趋势及其国际影响 29</w:t>
      </w:r>
    </w:p>
    <w:p>
      <w:pPr>
        <w:spacing w:after="150"/>
      </w:pPr>
      <w:r>
        <w:rPr/>
        <w:t xml:space="preserve">二、对各国实体经济的影响 30</w:t>
      </w:r>
    </w:p>
    <w:p>
      <w:pPr>
        <w:spacing w:after="150"/>
      </w:pPr>
      <w:r>
        <w:rPr/>
        <w:t xml:space="preserve">第三节 新冠疫情对中国经济的影响 31</w:t>
      </w:r>
    </w:p>
    <w:p>
      <w:pPr>
        <w:spacing w:after="150"/>
      </w:pPr>
      <w:r>
        <w:rPr/>
        <w:t xml:space="preserve">一、新冠疫情对中国实体经济的影响 31</w:t>
      </w:r>
    </w:p>
    <w:p>
      <w:pPr>
        <w:spacing w:after="150"/>
      </w:pPr>
      <w:r>
        <w:rPr/>
        <w:t xml:space="preserve">二、新冠疫情影响下的主要行业 33</w:t>
      </w:r>
    </w:p>
    <w:p>
      <w:pPr>
        <w:spacing w:after="150"/>
      </w:pPr>
      <w:r>
        <w:rPr/>
        <w:t xml:space="preserve">三、中国宏观经济政策变动及趋势 35</w:t>
      </w:r>
    </w:p>
    <w:p>
      <w:pPr>
        <w:spacing w:after="150"/>
      </w:pPr>
      <w:r>
        <w:rPr/>
        <w:t xml:space="preserve">第四节 2024-2029年中国经济环境分析 37</w:t>
      </w:r>
    </w:p>
    <w:p>
      <w:pPr>
        <w:spacing w:after="150"/>
      </w:pPr>
      <w:r>
        <w:rPr/>
        <w:t xml:space="preserve">一、2019-2023年中国宏观经济运行概况 37</w:t>
      </w:r>
    </w:p>
    <w:p>
      <w:pPr>
        <w:spacing w:after="150"/>
      </w:pPr>
      <w:r>
        <w:rPr/>
        <w:t xml:space="preserve">二、2024-2029年中国宏观经济趋势预测 52</w:t>
      </w:r>
    </w:p>
    <w:p>
      <w:pPr>
        <w:spacing w:after="150"/>
      </w:pPr>
      <w:r>
        <w:rPr>
          <w:b w:val="1"/>
          <w:bCs w:val="1"/>
        </w:rPr>
        <w:t xml:space="preserve">第四章 2019-2023年中国真丝绸服装行业发展概况 56</w:t>
      </w:r>
    </w:p>
    <w:p>
      <w:pPr>
        <w:spacing w:after="150"/>
      </w:pPr>
      <w:r>
        <w:rPr/>
        <w:t xml:space="preserve">第一节 2019-2023年中国真丝绸服装行业市场供给分析 56</w:t>
      </w:r>
    </w:p>
    <w:p>
      <w:pPr>
        <w:spacing w:after="150"/>
      </w:pPr>
      <w:r>
        <w:rPr/>
        <w:t xml:space="preserve">第二节 2019-2023年中国真丝绸服装行业发展特点分析 56</w:t>
      </w:r>
    </w:p>
    <w:p>
      <w:pPr>
        <w:spacing w:after="150"/>
      </w:pPr>
      <w:r>
        <w:rPr/>
        <w:t xml:space="preserve">第三节 2019-2023年中国真丝绸服装行业市场供需分析 57</w:t>
      </w:r>
    </w:p>
    <w:p>
      <w:pPr>
        <w:spacing w:after="150"/>
      </w:pPr>
      <w:r>
        <w:rPr/>
        <w:t xml:space="preserve">第四节 2019-2023年中国真丝绸服装行业价格分析 58</w:t>
      </w:r>
    </w:p>
    <w:p>
      <w:pPr>
        <w:spacing w:after="150"/>
      </w:pPr>
      <w:r>
        <w:rPr>
          <w:b w:val="1"/>
          <w:bCs w:val="1"/>
        </w:rPr>
        <w:t xml:space="preserve">第五章 2019-2023年中国真丝绸服装行业整体运行状况 59</w:t>
      </w:r>
    </w:p>
    <w:p>
      <w:pPr>
        <w:spacing w:after="150"/>
      </w:pPr>
      <w:r>
        <w:rPr/>
        <w:t xml:space="preserve">第一节 2019-2023年真丝绸服装行业产销分析 59</w:t>
      </w:r>
    </w:p>
    <w:p>
      <w:pPr>
        <w:spacing w:after="150"/>
      </w:pPr>
      <w:r>
        <w:rPr/>
        <w:t xml:space="preserve">第二节 2019-2023年真丝绸服装行业盈利能力分析 60</w:t>
      </w:r>
    </w:p>
    <w:p>
      <w:pPr>
        <w:spacing w:after="150"/>
      </w:pPr>
      <w:r>
        <w:rPr/>
        <w:t xml:space="preserve">第三节 2019-2023年真丝绸服装行业偿债能力分析 61</w:t>
      </w:r>
    </w:p>
    <w:p>
      <w:pPr>
        <w:spacing w:after="150"/>
      </w:pPr>
      <w:r>
        <w:rPr/>
        <w:t xml:space="preserve">第四节 2019-2023年真丝绸服装行业营运能力分析 62</w:t>
      </w:r>
    </w:p>
    <w:p>
      <w:pPr>
        <w:spacing w:after="150"/>
      </w:pPr>
      <w:r>
        <w:rPr>
          <w:b w:val="1"/>
          <w:bCs w:val="1"/>
        </w:rPr>
        <w:t xml:space="preserve">第六章 2019-2023年中国真丝绸服装行业进出口市场分析 63</w:t>
      </w:r>
    </w:p>
    <w:p>
      <w:pPr>
        <w:spacing w:after="150"/>
      </w:pPr>
      <w:r>
        <w:rPr/>
        <w:t xml:space="preserve">第一节 2019-2023年真丝绸服装行业进出口特点分析 63</w:t>
      </w:r>
    </w:p>
    <w:p>
      <w:pPr>
        <w:spacing w:after="150"/>
      </w:pPr>
      <w:r>
        <w:rPr/>
        <w:t xml:space="preserve">第二节 2019-2023年真丝绸服装行业进出口量分析 63</w:t>
      </w:r>
    </w:p>
    <w:p>
      <w:pPr>
        <w:spacing w:after="150"/>
      </w:pPr>
      <w:r>
        <w:rPr/>
        <w:t xml:space="preserve">一、进口分析 63</w:t>
      </w:r>
    </w:p>
    <w:p>
      <w:pPr>
        <w:spacing w:after="150"/>
      </w:pPr>
      <w:r>
        <w:rPr/>
        <w:t xml:space="preserve">二、出口分析 64</w:t>
      </w:r>
    </w:p>
    <w:p>
      <w:pPr>
        <w:spacing w:after="150"/>
      </w:pPr>
      <w:r>
        <w:rPr/>
        <w:t xml:space="preserve">第三节 2024-2029年真丝绸服装行业进出口市场预测 64</w:t>
      </w:r>
    </w:p>
    <w:p>
      <w:pPr>
        <w:spacing w:after="150"/>
      </w:pPr>
      <w:r>
        <w:rPr/>
        <w:t xml:space="preserve">一、进口预测 64</w:t>
      </w:r>
    </w:p>
    <w:p>
      <w:pPr>
        <w:spacing w:after="150"/>
      </w:pPr>
      <w:r>
        <w:rPr/>
        <w:t xml:space="preserve">二、出口预测 65</w:t>
      </w:r>
    </w:p>
    <w:p>
      <w:pPr>
        <w:spacing w:after="150"/>
      </w:pPr>
      <w:r>
        <w:rPr>
          <w:b w:val="1"/>
          <w:bCs w:val="1"/>
        </w:rPr>
        <w:t xml:space="preserve">第七章 2024-2029年中国真丝绸服装行业投资价值（绩效）及行业发展预测 65</w:t>
      </w:r>
    </w:p>
    <w:p>
      <w:pPr>
        <w:spacing w:after="150"/>
      </w:pPr>
      <w:r>
        <w:rPr/>
        <w:t xml:space="preserve">第一节 2024-2029年真丝绸服装行业成长性分析 65</w:t>
      </w:r>
    </w:p>
    <w:p>
      <w:pPr>
        <w:spacing w:after="150"/>
      </w:pPr>
      <w:r>
        <w:rPr/>
        <w:t xml:space="preserve">第二节 2024-2029年真丝绸服装行业经营能力分析 66</w:t>
      </w:r>
    </w:p>
    <w:p>
      <w:pPr>
        <w:spacing w:after="150"/>
      </w:pPr>
      <w:r>
        <w:rPr/>
        <w:t xml:space="preserve">第三节 2024-2029年真丝绸服装行业盈利能力分析 66</w:t>
      </w:r>
    </w:p>
    <w:p>
      <w:pPr>
        <w:spacing w:after="150"/>
      </w:pPr>
      <w:r>
        <w:rPr/>
        <w:t xml:space="preserve">第四节 2024-2029年真丝绸服装行业偿债能力分析 67</w:t>
      </w:r>
    </w:p>
    <w:p>
      <w:pPr>
        <w:spacing w:after="150"/>
      </w:pPr>
      <w:r>
        <w:rPr/>
        <w:t xml:space="preserve">第五节 2024-2029年我国真丝绸服装行业产值预测 68</w:t>
      </w:r>
    </w:p>
    <w:p>
      <w:pPr>
        <w:spacing w:after="150"/>
      </w:pPr>
      <w:r>
        <w:rPr/>
        <w:t xml:space="preserve">第六节 2024-2029年我国真丝绸服装行业销售收入预测 69</w:t>
      </w:r>
    </w:p>
    <w:p>
      <w:pPr>
        <w:spacing w:after="150"/>
      </w:pPr>
      <w:r>
        <w:rPr/>
        <w:t xml:space="preserve">第七节 2024-2029年我国真丝绸服装行业总资产预测 69</w:t>
      </w:r>
    </w:p>
    <w:p>
      <w:pPr>
        <w:spacing w:after="150"/>
      </w:pPr>
      <w:r>
        <w:rPr>
          <w:b w:val="1"/>
          <w:bCs w:val="1"/>
        </w:rPr>
        <w:t xml:space="preserve">第八章 2019-2023年中国真丝绸服装产业行业重点区域运行分析 70</w:t>
      </w:r>
    </w:p>
    <w:p>
      <w:pPr>
        <w:spacing w:after="150"/>
      </w:pPr>
      <w:r>
        <w:rPr/>
        <w:t xml:space="preserve">第一节 2019-2023年东北地区真丝绸服装产业行业运行情况 70</w:t>
      </w:r>
    </w:p>
    <w:p>
      <w:pPr>
        <w:spacing w:after="150"/>
      </w:pPr>
      <w:r>
        <w:rPr/>
        <w:t xml:space="preserve">第二节 2019-2023年华东地区真丝绸服装产业行业运行情况 71</w:t>
      </w:r>
    </w:p>
    <w:p>
      <w:pPr>
        <w:spacing w:after="150"/>
      </w:pPr>
      <w:r>
        <w:rPr/>
        <w:t xml:space="preserve">第三节 2019-2023年中南地区真丝绸服装产业行业运行情况 72</w:t>
      </w:r>
    </w:p>
    <w:p>
      <w:pPr>
        <w:spacing w:after="150"/>
      </w:pPr>
      <w:r>
        <w:rPr/>
        <w:t xml:space="preserve">第四节 2019-2023年华北地区真丝绸服装产业行业运行情况 73</w:t>
      </w:r>
    </w:p>
    <w:p>
      <w:pPr>
        <w:spacing w:after="150"/>
      </w:pPr>
      <w:r>
        <w:rPr/>
        <w:t xml:space="preserve">第五节 2019-2023年西北地区真丝绸服装产业行业运行情况 74</w:t>
      </w:r>
    </w:p>
    <w:p>
      <w:pPr>
        <w:spacing w:after="150"/>
      </w:pPr>
      <w:r>
        <w:rPr/>
        <w:t xml:space="preserve">第六节 2019-2023年西南地区真丝绸服装产业行业运行情况 75</w:t>
      </w:r>
    </w:p>
    <w:p>
      <w:pPr>
        <w:spacing w:after="150"/>
      </w:pPr>
      <w:r>
        <w:rPr>
          <w:b w:val="1"/>
          <w:bCs w:val="1"/>
        </w:rPr>
        <w:t xml:space="preserve">第九章 2019-2023年中国真丝绸服装行业重点企业竞争力分析 76</w:t>
      </w:r>
    </w:p>
    <w:p>
      <w:pPr>
        <w:spacing w:after="150"/>
      </w:pPr>
      <w:r>
        <w:rPr/>
        <w:t xml:space="preserve">第一节 江苏新民纺织科技股份有限公司 76</w:t>
      </w:r>
    </w:p>
    <w:p>
      <w:pPr>
        <w:spacing w:after="150"/>
      </w:pPr>
      <w:r>
        <w:rPr/>
        <w:t xml:space="preserve">一、公司基本情况 76</w:t>
      </w:r>
    </w:p>
    <w:p>
      <w:pPr>
        <w:spacing w:after="150"/>
      </w:pPr>
      <w:r>
        <w:rPr/>
        <w:t xml:space="preserve">二、公司主要财务指标分析 77</w:t>
      </w:r>
    </w:p>
    <w:p>
      <w:pPr>
        <w:spacing w:after="150"/>
      </w:pPr>
      <w:r>
        <w:rPr/>
        <w:t xml:space="preserve">三、公司竞争力 81</w:t>
      </w:r>
    </w:p>
    <w:p>
      <w:pPr>
        <w:spacing w:after="150"/>
      </w:pPr>
      <w:r>
        <w:rPr/>
        <w:t xml:space="preserve">四、公司未来战略分析 81</w:t>
      </w:r>
    </w:p>
    <w:p>
      <w:pPr>
        <w:spacing w:after="150"/>
      </w:pPr>
      <w:r>
        <w:rPr/>
        <w:t xml:space="preserve">第二节 新昌丝绸服装有限公司 82</w:t>
      </w:r>
    </w:p>
    <w:p>
      <w:pPr>
        <w:spacing w:after="150"/>
      </w:pPr>
      <w:r>
        <w:rPr/>
        <w:t xml:space="preserve">一、公司基本情况 82</w:t>
      </w:r>
    </w:p>
    <w:p>
      <w:pPr>
        <w:spacing w:after="150"/>
      </w:pPr>
      <w:r>
        <w:rPr/>
        <w:t xml:space="preserve">二、公司主要财务指标分析 82</w:t>
      </w:r>
    </w:p>
    <w:p>
      <w:pPr>
        <w:spacing w:after="150"/>
      </w:pPr>
      <w:r>
        <w:rPr/>
        <w:t xml:space="preserve">三、公司竞争力 85</w:t>
      </w:r>
    </w:p>
    <w:p>
      <w:pPr>
        <w:spacing w:after="150"/>
      </w:pPr>
      <w:r>
        <w:rPr/>
        <w:t xml:space="preserve">四、公司未来战略分析 85</w:t>
      </w:r>
    </w:p>
    <w:p>
      <w:pPr>
        <w:spacing w:after="150"/>
      </w:pPr>
      <w:r>
        <w:rPr/>
        <w:t xml:space="preserve">第三节 江苏华佳投资集团 86</w:t>
      </w:r>
    </w:p>
    <w:p>
      <w:pPr>
        <w:spacing w:after="150"/>
      </w:pPr>
      <w:r>
        <w:rPr/>
        <w:t xml:space="preserve">一、公司基本情况 86</w:t>
      </w:r>
    </w:p>
    <w:p>
      <w:pPr>
        <w:spacing w:after="150"/>
      </w:pPr>
      <w:r>
        <w:rPr/>
        <w:t xml:space="preserve">二、公司主要财务指标分析 86</w:t>
      </w:r>
    </w:p>
    <w:p>
      <w:pPr>
        <w:spacing w:after="150"/>
      </w:pPr>
      <w:r>
        <w:rPr/>
        <w:t xml:space="preserve">三、公司竞争力 88</w:t>
      </w:r>
    </w:p>
    <w:p>
      <w:pPr>
        <w:spacing w:after="150"/>
      </w:pPr>
      <w:r>
        <w:rPr/>
        <w:t xml:space="preserve">四、公司未来战略分析 90</w:t>
      </w:r>
    </w:p>
    <w:p>
      <w:pPr>
        <w:spacing w:after="150"/>
      </w:pPr>
      <w:r>
        <w:rPr/>
        <w:t xml:space="preserve">第四节 云南千佛茧丝绸集团有限公司 90</w:t>
      </w:r>
    </w:p>
    <w:p>
      <w:pPr>
        <w:spacing w:after="150"/>
      </w:pPr>
      <w:r>
        <w:rPr/>
        <w:t xml:space="preserve">一、公司基本情况 90</w:t>
      </w:r>
    </w:p>
    <w:p>
      <w:pPr>
        <w:spacing w:after="150"/>
      </w:pPr>
      <w:r>
        <w:rPr/>
        <w:t xml:space="preserve">二、公司主要财务指标分析 91</w:t>
      </w:r>
    </w:p>
    <w:p>
      <w:pPr>
        <w:spacing w:after="150"/>
      </w:pPr>
      <w:r>
        <w:rPr/>
        <w:t xml:space="preserve">三、公司竞争力 93</w:t>
      </w:r>
    </w:p>
    <w:p>
      <w:pPr>
        <w:spacing w:after="150"/>
      </w:pPr>
      <w:r>
        <w:rPr/>
        <w:t xml:space="preserve">四、公司未来战略分析 94</w:t>
      </w:r>
    </w:p>
    <w:p>
      <w:pPr>
        <w:spacing w:after="150"/>
      </w:pPr>
      <w:r>
        <w:rPr/>
        <w:t xml:space="preserve">第五节 江苏省玖久丝绸股份有限公司 94</w:t>
      </w:r>
    </w:p>
    <w:p>
      <w:pPr>
        <w:spacing w:after="150"/>
      </w:pPr>
      <w:r>
        <w:rPr/>
        <w:t xml:space="preserve">一、公司基本情况 94</w:t>
      </w:r>
    </w:p>
    <w:p>
      <w:pPr>
        <w:spacing w:after="150"/>
      </w:pPr>
      <w:r>
        <w:rPr/>
        <w:t xml:space="preserve">二、公司主要财务指标分析 94</w:t>
      </w:r>
    </w:p>
    <w:p>
      <w:pPr>
        <w:spacing w:after="150"/>
      </w:pPr>
      <w:r>
        <w:rPr/>
        <w:t xml:space="preserve">三、公司竞争力 97</w:t>
      </w:r>
    </w:p>
    <w:p>
      <w:pPr>
        <w:spacing w:after="150"/>
      </w:pPr>
      <w:r>
        <w:rPr/>
        <w:t xml:space="preserve">四、公司未来战略分析 97</w:t>
      </w:r>
    </w:p>
    <w:p>
      <w:pPr>
        <w:spacing w:after="150"/>
      </w:pPr>
      <w:r>
        <w:rPr>
          <w:b w:val="1"/>
          <w:bCs w:val="1"/>
        </w:rPr>
        <w:t xml:space="preserve">第十章 2019-2023年中国真丝绸服装行业消费者偏好调查 98</w:t>
      </w:r>
    </w:p>
    <w:p>
      <w:pPr>
        <w:spacing w:after="150"/>
      </w:pPr>
      <w:r>
        <w:rPr/>
        <w:t xml:space="preserve">第一节 真丝绸服装目标客户群体调查 98</w:t>
      </w:r>
    </w:p>
    <w:p>
      <w:pPr>
        <w:spacing w:after="150"/>
      </w:pPr>
      <w:r>
        <w:rPr/>
        <w:t xml:space="preserve">一、不同收入水平消费者偏好调查 98</w:t>
      </w:r>
    </w:p>
    <w:p>
      <w:pPr>
        <w:spacing w:after="150"/>
      </w:pPr>
      <w:r>
        <w:rPr/>
        <w:t xml:space="preserve">二、不同年龄的消费者偏好调查 98</w:t>
      </w:r>
    </w:p>
    <w:p>
      <w:pPr>
        <w:spacing w:after="150"/>
      </w:pPr>
      <w:r>
        <w:rPr/>
        <w:t xml:space="preserve">三、不同地区的消费者偏好调查 99</w:t>
      </w:r>
    </w:p>
    <w:p>
      <w:pPr>
        <w:spacing w:after="150"/>
      </w:pPr>
      <w:r>
        <w:rPr/>
        <w:t xml:space="preserve">第二节 真丝绸服装的品牌市场调查 99</w:t>
      </w:r>
    </w:p>
    <w:p>
      <w:pPr>
        <w:spacing w:after="150"/>
      </w:pPr>
      <w:r>
        <w:rPr/>
        <w:t xml:space="preserve">一、消费者对真丝绸服装品牌认知度宏观调查 99</w:t>
      </w:r>
    </w:p>
    <w:p>
      <w:pPr>
        <w:spacing w:after="150"/>
      </w:pPr>
      <w:r>
        <w:rPr/>
        <w:t xml:space="preserve">二、消费者对真丝绸服装的品牌偏好调查 100</w:t>
      </w:r>
    </w:p>
    <w:p>
      <w:pPr>
        <w:spacing w:after="150"/>
      </w:pPr>
      <w:r>
        <w:rPr/>
        <w:t xml:space="preserve">三、消费者对真丝绸服装品牌的首要认知渠道 102</w:t>
      </w:r>
    </w:p>
    <w:p>
      <w:pPr>
        <w:spacing w:after="150"/>
      </w:pPr>
      <w:r>
        <w:rPr/>
        <w:t xml:space="preserve">四、消费者的消费理念调研 102</w:t>
      </w:r>
    </w:p>
    <w:p>
      <w:pPr>
        <w:spacing w:after="150"/>
      </w:pPr>
      <w:r>
        <w:rPr/>
        <w:t xml:space="preserve">第三节 不同客户购买相关的态度及影响分析 103</w:t>
      </w:r>
    </w:p>
    <w:p>
      <w:pPr>
        <w:spacing w:after="150"/>
      </w:pPr>
      <w:r>
        <w:rPr/>
        <w:t xml:space="preserve">一、价格敏感程度 103</w:t>
      </w:r>
    </w:p>
    <w:p>
      <w:pPr>
        <w:spacing w:after="150"/>
      </w:pPr>
      <w:r>
        <w:rPr/>
        <w:t xml:space="preserve">二、品牌的影响 103</w:t>
      </w:r>
    </w:p>
    <w:p>
      <w:pPr>
        <w:spacing w:after="150"/>
      </w:pPr>
      <w:r>
        <w:rPr/>
        <w:t xml:space="preserve">三、购买方便的影响 104</w:t>
      </w:r>
    </w:p>
    <w:p>
      <w:pPr>
        <w:spacing w:after="150"/>
      </w:pPr>
      <w:r>
        <w:rPr/>
        <w:t xml:space="preserve">四、广告的影响程度 104</w:t>
      </w:r>
    </w:p>
    <w:p>
      <w:pPr>
        <w:spacing w:after="150"/>
      </w:pPr>
      <w:r>
        <w:rPr/>
        <w:t xml:space="preserve">五、包装的影响程度 104</w:t>
      </w:r>
    </w:p>
    <w:p>
      <w:pPr>
        <w:spacing w:after="150"/>
      </w:pPr>
      <w:r>
        <w:rPr>
          <w:b w:val="1"/>
          <w:bCs w:val="1"/>
        </w:rPr>
        <w:t xml:space="preserve">第十二章 中国真丝绸服装行业投资策略分析 105</w:t>
      </w:r>
    </w:p>
    <w:p>
      <w:pPr>
        <w:spacing w:after="150"/>
      </w:pPr>
      <w:r>
        <w:rPr/>
        <w:t xml:space="preserve">第一节 2019-2023年中国真丝绸服装行业投资环境分析 105</w:t>
      </w:r>
    </w:p>
    <w:p>
      <w:pPr>
        <w:spacing w:after="150"/>
      </w:pPr>
      <w:r>
        <w:rPr/>
        <w:t xml:space="preserve">第二节 2019-2023年中国真丝绸服装行业投资趋势分析 107</w:t>
      </w:r>
    </w:p>
    <w:p>
      <w:pPr>
        <w:spacing w:after="150"/>
      </w:pPr>
      <w:r>
        <w:rPr/>
        <w:t xml:space="preserve">第三节 2019-2023年中国真丝绸服装行业产品投资方向 107</w:t>
      </w:r>
    </w:p>
    <w:p>
      <w:pPr>
        <w:spacing w:after="150"/>
      </w:pPr>
      <w:r>
        <w:rPr/>
        <w:t xml:space="preserve">第四节 2024-2029年中国真丝绸服装行业投资收益预测 108</w:t>
      </w:r>
    </w:p>
    <w:p>
      <w:pPr>
        <w:spacing w:after="150"/>
      </w:pPr>
      <w:r>
        <w:rPr/>
        <w:t xml:space="preserve">一、预测理论依据 108</w:t>
      </w:r>
    </w:p>
    <w:p>
      <w:pPr>
        <w:spacing w:after="150"/>
      </w:pPr>
      <w:r>
        <w:rPr/>
        <w:t xml:space="preserve">二、2024-2029年中国真丝绸服装行业工业总产值预测 110</w:t>
      </w:r>
    </w:p>
    <w:p>
      <w:pPr>
        <w:spacing w:after="150"/>
      </w:pPr>
      <w:r>
        <w:rPr/>
        <w:t xml:space="preserve">三、2024-2029年中国真丝绸服装行业行业销售收入预测 110</w:t>
      </w:r>
    </w:p>
    <w:p>
      <w:pPr>
        <w:spacing w:after="150"/>
      </w:pPr>
      <w:r>
        <w:rPr/>
        <w:t xml:space="preserve">四、2024-2029年中国真丝绸服装行业市场容量预测 111</w:t>
      </w:r>
    </w:p>
    <w:p>
      <w:pPr>
        <w:spacing w:after="150"/>
      </w:pPr>
      <w:r>
        <w:rPr/>
        <w:t xml:space="preserve">五、2024-2029年中国真丝绸服装行业总资产预测 111</w:t>
      </w:r>
    </w:p>
    <w:p>
      <w:pPr>
        <w:spacing w:after="150"/>
      </w:pPr>
      <w:r>
        <w:rPr>
          <w:b w:val="1"/>
          <w:bCs w:val="1"/>
        </w:rPr>
        <w:t xml:space="preserve">第十三章 中国真丝绸服装行业投资风险分析 112</w:t>
      </w:r>
    </w:p>
    <w:p>
      <w:pPr>
        <w:spacing w:after="150"/>
      </w:pPr>
      <w:r>
        <w:rPr/>
        <w:t xml:space="preserve">第一节 中国真丝绸服装行业内部风险分析 112</w:t>
      </w:r>
    </w:p>
    <w:p>
      <w:pPr>
        <w:spacing w:after="150"/>
      </w:pPr>
      <w:r>
        <w:rPr/>
        <w:t xml:space="preserve">一、市场竞争风险分析 112</w:t>
      </w:r>
    </w:p>
    <w:p>
      <w:pPr>
        <w:spacing w:after="150"/>
      </w:pPr>
      <w:r>
        <w:rPr/>
        <w:t xml:space="preserve">二、技术水平风险分析 112</w:t>
      </w:r>
    </w:p>
    <w:p>
      <w:pPr>
        <w:spacing w:after="150"/>
      </w:pPr>
      <w:r>
        <w:rPr/>
        <w:t xml:space="preserve">三、企业竞争风险分析 112</w:t>
      </w:r>
    </w:p>
    <w:p>
      <w:pPr>
        <w:spacing w:after="150"/>
      </w:pPr>
      <w:r>
        <w:rPr/>
        <w:t xml:space="preserve">四、企业出口风险分析 113</w:t>
      </w:r>
    </w:p>
    <w:p>
      <w:pPr>
        <w:spacing w:after="150"/>
      </w:pPr>
      <w:r>
        <w:rPr/>
        <w:t xml:space="preserve">第二节 中国真丝绸服装行业外部风险分析 113</w:t>
      </w:r>
    </w:p>
    <w:p>
      <w:pPr>
        <w:spacing w:after="150"/>
      </w:pPr>
      <w:r>
        <w:rPr/>
        <w:t xml:space="preserve">一、宏观经济环境风险分析 113</w:t>
      </w:r>
    </w:p>
    <w:p>
      <w:pPr>
        <w:spacing w:after="150"/>
      </w:pPr>
      <w:r>
        <w:rPr/>
        <w:t xml:space="preserve">二、行业政策环境风险分析 114</w:t>
      </w:r>
    </w:p>
    <w:p>
      <w:pPr>
        <w:spacing w:after="150"/>
      </w:pPr>
      <w:r>
        <w:rPr/>
        <w:t xml:space="preserve">三、关联行业风险分析 114</w:t>
      </w:r>
    </w:p>
    <w:p>
      <w:pPr>
        <w:spacing w:after="150"/>
      </w:pPr>
      <w:r>
        <w:rPr>
          <w:b w:val="1"/>
          <w:bCs w:val="1"/>
        </w:rPr>
        <w:t xml:space="preserve">第十三章 真丝绸服装行业发展趋势与投资战略研究 115</w:t>
      </w:r>
    </w:p>
    <w:p>
      <w:pPr>
        <w:spacing w:after="150"/>
      </w:pPr>
      <w:r>
        <w:rPr/>
        <w:t xml:space="preserve">第一节 真丝绸服装市场发展潜力分析 115</w:t>
      </w:r>
    </w:p>
    <w:p>
      <w:pPr>
        <w:spacing w:after="150"/>
      </w:pPr>
      <w:r>
        <w:rPr/>
        <w:t xml:space="preserve">一、市场空间广阔 115</w:t>
      </w:r>
    </w:p>
    <w:p>
      <w:pPr>
        <w:spacing w:after="150"/>
      </w:pPr>
      <w:r>
        <w:rPr/>
        <w:t xml:space="preserve">二、竞争格局变化 116</w:t>
      </w:r>
    </w:p>
    <w:p>
      <w:pPr>
        <w:spacing w:after="150"/>
      </w:pPr>
      <w:r>
        <w:rPr/>
        <w:t xml:space="preserve">三、高科技应用带来新生机 116</w:t>
      </w:r>
    </w:p>
    <w:p>
      <w:pPr>
        <w:spacing w:after="150"/>
      </w:pPr>
      <w:r>
        <w:rPr/>
        <w:t xml:space="preserve">第二节 真丝绸服装行业发展趋势分析 116</w:t>
      </w:r>
    </w:p>
    <w:p>
      <w:pPr>
        <w:spacing w:after="150"/>
      </w:pPr>
      <w:r>
        <w:rPr/>
        <w:t xml:space="preserve">一、品牌格局趋势 116</w:t>
      </w:r>
    </w:p>
    <w:p>
      <w:pPr>
        <w:spacing w:after="150"/>
      </w:pPr>
      <w:r>
        <w:rPr/>
        <w:t xml:space="preserve">二、渠道分布趋势 117</w:t>
      </w:r>
    </w:p>
    <w:p>
      <w:pPr>
        <w:spacing w:after="150"/>
      </w:pPr>
      <w:r>
        <w:rPr/>
        <w:t xml:space="preserve">三、消费趋势分析 117</w:t>
      </w:r>
    </w:p>
    <w:p>
      <w:pPr>
        <w:spacing w:after="150"/>
      </w:pPr>
      <w:r>
        <w:rPr/>
        <w:t xml:space="preserve">第三节 真丝绸服装行业发展战略研究 118</w:t>
      </w:r>
    </w:p>
    <w:p>
      <w:pPr>
        <w:spacing w:after="150"/>
      </w:pPr>
      <w:r>
        <w:rPr/>
        <w:t xml:space="preserve">一、战略综合规划 118</w:t>
      </w:r>
    </w:p>
    <w:p>
      <w:pPr>
        <w:spacing w:after="150"/>
      </w:pPr>
      <w:r>
        <w:rPr/>
        <w:t xml:space="preserve">二、技术开发战略 119</w:t>
      </w:r>
    </w:p>
    <w:p>
      <w:pPr>
        <w:spacing w:after="150"/>
      </w:pPr>
      <w:r>
        <w:rPr/>
        <w:t xml:space="preserve">三、区域战略规划 119</w:t>
      </w:r>
    </w:p>
    <w:p>
      <w:pPr>
        <w:spacing w:after="150"/>
      </w:pPr>
      <w:r>
        <w:rPr/>
        <w:t xml:space="preserve">四、产业战略规划 121</w:t>
      </w:r>
    </w:p>
    <w:p>
      <w:pPr>
        <w:spacing w:after="150"/>
      </w:pPr>
      <w:r>
        <w:rPr/>
        <w:t xml:space="preserve">五、营销品牌战略 122</w:t>
      </w:r>
    </w:p>
    <w:p>
      <w:pPr>
        <w:spacing w:after="150"/>
      </w:pPr>
      <w:r>
        <w:rPr/>
        <w:t xml:space="preserve">六、竞争战略规划 123</w:t>
      </w:r>
    </w:p>
    <w:p>
      <w:pPr>
        <w:spacing w:after="150"/>
      </w:pPr>
      <w:r>
        <w:rPr>
          <w:b w:val="1"/>
          <w:bCs w:val="1"/>
        </w:rPr>
        <w:t xml:space="preserve">第十四章 市场预测及行业项目投资建议 124</w:t>
      </w:r>
    </w:p>
    <w:p>
      <w:pPr>
        <w:spacing w:after="150"/>
      </w:pPr>
      <w:r>
        <w:rPr/>
        <w:t xml:space="preserve">第一节 中国生产、营销企业投资运作模式分析 124</w:t>
      </w:r>
    </w:p>
    <w:p>
      <w:pPr>
        <w:spacing w:after="150"/>
      </w:pPr>
      <w:r>
        <w:rPr/>
        <w:t xml:space="preserve">第二节 外销与内销优势分析 125</w:t>
      </w:r>
    </w:p>
    <w:p>
      <w:pPr>
        <w:spacing w:after="150"/>
      </w:pPr>
      <w:r>
        <w:rPr/>
        <w:t xml:space="preserve">一、投资对象 125</w:t>
      </w:r>
    </w:p>
    <w:p>
      <w:pPr>
        <w:spacing w:after="150"/>
      </w:pPr>
      <w:r>
        <w:rPr/>
        <w:t xml:space="preserve">二、投资营销模式 125</w:t>
      </w:r>
    </w:p>
    <w:p>
      <w:pPr>
        <w:spacing w:after="150"/>
      </w:pPr>
      <w:r>
        <w:rPr/>
        <w:t xml:space="preserve">1、真丝绸服装企业的国内营销模式建议 125</w:t>
      </w:r>
    </w:p>
    <w:p>
      <w:pPr>
        <w:spacing w:after="150"/>
      </w:pPr>
      <w:r>
        <w:rPr/>
        <w:t xml:space="preserve">2、真丝绸服装企业海外营销模式建议 126</w:t>
      </w:r>
    </w:p>
    <w:p>
      <w:pPr>
        <w:spacing w:after="150"/>
      </w:pPr>
      <w:r>
        <w:rPr/>
        <w:t xml:space="preserve">第三节 2024-2029年全国市场规模及增长趋势 130</w:t>
      </w:r>
    </w:p>
    <w:p>
      <w:pPr>
        <w:spacing w:after="150"/>
      </w:pPr>
      <w:r>
        <w:rPr/>
        <w:t xml:space="preserve">第四节 2024-2029年全国投资规模预测 131</w:t>
      </w:r>
    </w:p>
    <w:p>
      <w:pPr>
        <w:spacing w:after="150"/>
      </w:pPr>
      <w:r>
        <w:rPr/>
        <w:t xml:space="preserve">第五节 2024-2029年市场盈利预测 132</w:t>
      </w:r>
    </w:p>
    <w:p>
      <w:pPr>
        <w:spacing w:after="150"/>
      </w:pPr>
      <w:r>
        <w:rPr/>
        <w:t xml:space="preserve">第六节 项目投资建议 133</w:t>
      </w:r>
    </w:p>
    <w:p>
      <w:pPr>
        <w:spacing w:after="150"/>
      </w:pPr>
      <w:r>
        <w:rPr/>
        <w:t xml:space="preserve">一、项目投资建议 133</w:t>
      </w:r>
    </w:p>
    <w:p>
      <w:pPr>
        <w:spacing w:after="150"/>
      </w:pPr>
      <w:r>
        <w:rPr/>
        <w:t xml:space="preserve">二、产品技术应用注意事项 134</w:t>
      </w:r>
    </w:p>
    <w:p>
      <w:pPr>
        <w:spacing w:after="150"/>
      </w:pPr>
      <w:r>
        <w:rPr/>
        <w:t xml:space="preserve">三、产品生产开发注意事项 134</w:t>
      </w:r>
    </w:p>
    <w:p>
      <w:pPr>
        <w:spacing w:after="150"/>
      </w:pPr>
      <w:r>
        <w:rPr/>
        <w:t xml:space="preserve">四、产品销售注意事项 135</w:t>
      </w:r>
    </w:p>
    <w:p>
      <w:pPr>
        <w:spacing w:after="150"/>
      </w:pPr>
      <w:r>
        <w:rPr/>
        <w:t xml:space="preserve">五、项目运作及管理建议 136</w:t>
      </w:r>
    </w:p>
    <w:p>
      <w:pPr>
        <w:spacing w:after="150"/>
      </w:pPr>
      <w:r>
        <w:rPr>
          <w:b w:val="1"/>
          <w:bCs w:val="1"/>
        </w:rPr>
        <w:t xml:space="preserve">图表目录</w:t>
      </w:r>
    </w:p>
    <w:p>
      <w:pPr>
        <w:spacing w:after="150"/>
      </w:pPr>
      <w:r>
        <w:rPr/>
        <w:t xml:space="preserve">图表：2019-2023年世界真丝绸服装产能变化 12</w:t>
      </w:r>
    </w:p>
    <w:p>
      <w:pPr>
        <w:spacing w:after="150"/>
      </w:pPr>
      <w:r>
        <w:rPr/>
        <w:t xml:space="preserve">图表：2024-2029年世界真丝绸服装产能预测 13</w:t>
      </w:r>
    </w:p>
    <w:p>
      <w:pPr>
        <w:spacing w:after="150"/>
      </w:pPr>
      <w:r>
        <w:rPr/>
        <w:t xml:space="preserve">图表：2019-2023年世界真丝绸服装产能分布结构 14</w:t>
      </w:r>
    </w:p>
    <w:p>
      <w:pPr>
        <w:spacing w:after="150"/>
      </w:pPr>
      <w:r>
        <w:rPr/>
        <w:t xml:space="preserve">图表：2019-2023年世界真丝绸服装产量变化 15</w:t>
      </w:r>
    </w:p>
    <w:p>
      <w:pPr>
        <w:spacing w:after="150"/>
      </w:pPr>
      <w:r>
        <w:rPr/>
        <w:t xml:space="preserve">图表：2024-2029年世界真丝绸服装产量预测 15</w:t>
      </w:r>
    </w:p>
    <w:p>
      <w:pPr>
        <w:spacing w:after="150"/>
      </w:pPr>
      <w:r>
        <w:rPr/>
        <w:t xml:space="preserve">图表：2019-2023年世界真丝绸服装消费量变化 16</w:t>
      </w:r>
    </w:p>
    <w:p>
      <w:pPr>
        <w:spacing w:after="150"/>
      </w:pPr>
      <w:r>
        <w:rPr/>
        <w:t xml:space="preserve">图表：2024-2029年世界真丝绸服装消费量预测 16</w:t>
      </w:r>
    </w:p>
    <w:p>
      <w:pPr>
        <w:spacing w:after="150"/>
      </w:pPr>
      <w:r>
        <w:rPr/>
        <w:t xml:space="preserve">图表：2019-2023年世界真丝绸服装消费结构分布 17</w:t>
      </w:r>
    </w:p>
    <w:p>
      <w:pPr>
        <w:spacing w:after="150"/>
      </w:pPr>
      <w:r>
        <w:rPr/>
        <w:t xml:space="preserve">图表：2019-2023年世界真丝绸服装销售额变化 17</w:t>
      </w:r>
    </w:p>
    <w:p>
      <w:pPr>
        <w:spacing w:after="150"/>
      </w:pPr>
      <w:r>
        <w:rPr/>
        <w:t xml:space="preserve">图表：2024-2029年世界真丝绸服装销售额预测 18</w:t>
      </w:r>
    </w:p>
    <w:p>
      <w:pPr>
        <w:spacing w:after="150"/>
      </w:pPr>
      <w:r>
        <w:rPr/>
        <w:t xml:space="preserve">图表：2019-2023年中外真丝绸服装市场对比 19</w:t>
      </w:r>
    </w:p>
    <w:p>
      <w:pPr>
        <w:spacing w:after="150"/>
      </w:pPr>
      <w:r>
        <w:rPr/>
        <w:t xml:space="preserve">图表：2019-2023年中国真丝绸服装国内市场整体供给 19</w:t>
      </w:r>
    </w:p>
    <w:p>
      <w:pPr>
        <w:spacing w:after="150"/>
      </w:pPr>
      <w:r>
        <w:rPr/>
        <w:t xml:space="preserve">图表：2024-2029年影响真丝绸服装产品原料供给行业运行的稳定因素 21</w:t>
      </w:r>
    </w:p>
    <w:p>
      <w:pPr>
        <w:spacing w:after="150"/>
      </w:pPr>
      <w:r>
        <w:rPr/>
        <w:t xml:space="preserve">图表：2024-2029年中国真丝绸服装国内市场整体供给预测 23</w:t>
      </w:r>
    </w:p>
    <w:p>
      <w:pPr>
        <w:spacing w:after="150"/>
      </w:pPr>
      <w:r>
        <w:rPr/>
        <w:t xml:space="preserve">图表：货币政策的“敏感”时期 36</w:t>
      </w:r>
    </w:p>
    <w:p>
      <w:pPr>
        <w:spacing w:after="150"/>
      </w:pPr>
      <w:r>
        <w:rPr/>
        <w:t xml:space="preserve">图表：国内生产总值变化走势图 40</w:t>
      </w:r>
    </w:p>
    <w:p>
      <w:pPr>
        <w:spacing w:after="150"/>
      </w:pPr>
      <w:r>
        <w:rPr/>
        <w:t xml:space="preserve">图表：人均国内生产总值变化走势图 40</w:t>
      </w:r>
    </w:p>
    <w:p>
      <w:pPr>
        <w:spacing w:after="150"/>
      </w:pPr>
      <w:r>
        <w:rPr/>
        <w:t xml:space="preserve">图表：最终消费支出贡献率走势图 41</w:t>
      </w:r>
    </w:p>
    <w:p>
      <w:pPr>
        <w:spacing w:after="150"/>
      </w:pPr>
      <w:r>
        <w:rPr/>
        <w:t xml:space="preserve">图表：资本形成总额贡献率走势图 41</w:t>
      </w:r>
    </w:p>
    <w:p>
      <w:pPr>
        <w:spacing w:after="150"/>
      </w:pPr>
      <w:r>
        <w:rPr/>
        <w:t xml:space="preserve">图表：货物和服务净出口贡献率走势图 42</w:t>
      </w:r>
    </w:p>
    <w:p>
      <w:pPr>
        <w:spacing w:after="150"/>
      </w:pPr>
      <w:r>
        <w:rPr/>
        <w:t xml:space="preserve">图表：居民消费价格指数-总指数走势图 43</w:t>
      </w:r>
    </w:p>
    <w:p>
      <w:pPr>
        <w:spacing w:after="150"/>
      </w:pPr>
      <w:r>
        <w:rPr/>
        <w:t xml:space="preserve">图表：商品零售价格指数-零售商品走势图 46</w:t>
      </w:r>
    </w:p>
    <w:p>
      <w:pPr>
        <w:spacing w:after="150"/>
      </w:pPr>
      <w:r>
        <w:rPr/>
        <w:t xml:space="preserve">图表：工业品出厂价格指数-工业品走势图 48</w:t>
      </w:r>
    </w:p>
    <w:p>
      <w:pPr>
        <w:spacing w:after="150"/>
      </w:pPr>
      <w:r>
        <w:rPr/>
        <w:t xml:space="preserve">图表：PMI走势图 51</w:t>
      </w:r>
    </w:p>
    <w:p>
      <w:pPr>
        <w:spacing w:after="150"/>
      </w:pPr>
      <w:r>
        <w:rPr/>
        <w:t xml:space="preserve">图表：2024-2029年我国国内生产总值预测 53</w:t>
      </w:r>
    </w:p>
    <w:p>
      <w:pPr>
        <w:spacing w:after="150"/>
      </w:pPr>
      <w:r>
        <w:rPr/>
        <w:t xml:space="preserve">图表：2024-2029年我国固定资产投资预测 53</w:t>
      </w:r>
    </w:p>
    <w:p>
      <w:pPr>
        <w:spacing w:after="150"/>
      </w:pPr>
      <w:r>
        <w:rPr/>
        <w:t xml:space="preserve">图表：2024-2029年我国国际贸易总额预测 54</w:t>
      </w:r>
    </w:p>
    <w:p>
      <w:pPr>
        <w:spacing w:after="150"/>
      </w:pPr>
      <w:r>
        <w:rPr/>
        <w:t xml:space="preserve">图表：2019-2023年中国真丝绸服装产量变化 56</w:t>
      </w:r>
    </w:p>
    <w:p>
      <w:pPr>
        <w:spacing w:after="150"/>
      </w:pPr>
      <w:r>
        <w:rPr/>
        <w:t xml:space="preserve">图表：2019-2023年中国真丝绸服装产能变化 56</w:t>
      </w:r>
    </w:p>
    <w:p>
      <w:pPr>
        <w:spacing w:after="150"/>
      </w:pPr>
      <w:r>
        <w:rPr/>
        <w:t xml:space="preserve">图表：2019-2023年中国真丝绸服装产能利用率变化 57</w:t>
      </w:r>
    </w:p>
    <w:p>
      <w:pPr>
        <w:spacing w:after="150"/>
      </w:pPr>
      <w:r>
        <w:rPr/>
        <w:t xml:space="preserve">图表：2019-2023年中国真丝绸服装市场供需分析 57</w:t>
      </w:r>
    </w:p>
    <w:p>
      <w:pPr>
        <w:spacing w:after="150"/>
      </w:pPr>
      <w:r>
        <w:rPr/>
        <w:t xml:space="preserve">图表：2019-2023年中国真丝绸服装市场不同因素的价格影响力对比 59</w:t>
      </w:r>
    </w:p>
    <w:p>
      <w:pPr>
        <w:spacing w:after="150"/>
      </w:pPr>
      <w:r>
        <w:rPr/>
        <w:t xml:space="preserve">图表：2019-2023年中国真丝绸服装行业产销分析 59</w:t>
      </w:r>
    </w:p>
    <w:p>
      <w:pPr>
        <w:spacing w:after="150"/>
      </w:pPr>
      <w:r>
        <w:rPr/>
        <w:t xml:space="preserve">图表：2019-2023年中国真丝绸服装行业利润率变化 60</w:t>
      </w:r>
    </w:p>
    <w:p>
      <w:pPr>
        <w:spacing w:after="150"/>
      </w:pPr>
      <w:r>
        <w:rPr/>
        <w:t xml:space="preserve">图表：2019-2023年中国真丝绸服装行业资产利润率变化 60</w:t>
      </w:r>
    </w:p>
    <w:p>
      <w:pPr>
        <w:spacing w:after="150"/>
      </w:pPr>
      <w:r>
        <w:rPr/>
        <w:t xml:space="preserve">图表：2019-2023年中国真丝绸服装行业总资产负债变化 61</w:t>
      </w:r>
    </w:p>
    <w:p>
      <w:pPr>
        <w:spacing w:after="150"/>
      </w:pPr>
      <w:r>
        <w:rPr/>
        <w:t xml:space="preserve">图表：2019-2023年中国真丝绸服装行业偿债能力分析 61</w:t>
      </w:r>
    </w:p>
    <w:p>
      <w:pPr>
        <w:spacing w:after="150"/>
      </w:pPr>
      <w:r>
        <w:rPr/>
        <w:t xml:space="preserve">图表：2019-2023年中国真丝绸服装行业营运能力分析 62</w:t>
      </w:r>
    </w:p>
    <w:p>
      <w:pPr>
        <w:spacing w:after="150"/>
      </w:pPr>
      <w:r>
        <w:rPr/>
        <w:t xml:space="preserve">图表：2019-2023年中国真丝绸服装出口量占产量的份额 63</w:t>
      </w:r>
    </w:p>
    <w:p>
      <w:pPr>
        <w:spacing w:after="150"/>
      </w:pPr>
      <w:r>
        <w:rPr/>
        <w:t xml:space="preserve">图表：2019-2023年中国真丝绸服装出口量变化 64</w:t>
      </w:r>
    </w:p>
    <w:p>
      <w:pPr>
        <w:spacing w:after="150"/>
      </w:pPr>
      <w:r>
        <w:rPr/>
        <w:t xml:space="preserve">图表：2024-2029年中国真丝绸服装出口量预测 65</w:t>
      </w:r>
    </w:p>
    <w:p>
      <w:pPr>
        <w:spacing w:after="150"/>
      </w:pPr>
      <w:r>
        <w:rPr/>
        <w:t xml:space="preserve">图表：2024-2029年中国真丝绸服装行业成长性预测 65</w:t>
      </w:r>
    </w:p>
    <w:p>
      <w:pPr>
        <w:spacing w:after="150"/>
      </w:pPr>
      <w:r>
        <w:rPr/>
        <w:t xml:space="preserve">图表：2024-2029年中国真丝绸服装行业经营能力预测 66</w:t>
      </w:r>
    </w:p>
    <w:p>
      <w:pPr>
        <w:spacing w:after="150"/>
      </w:pPr>
      <w:r>
        <w:rPr/>
        <w:t xml:space="preserve">图表：2024-2029年中国真丝绸服装行业资产利润率预测 66</w:t>
      </w:r>
    </w:p>
    <w:p>
      <w:pPr>
        <w:spacing w:after="150"/>
      </w:pPr>
      <w:r>
        <w:rPr/>
        <w:t xml:space="preserve">图表：2024-2029年中国真丝绸服装行业盈利能力预测 67</w:t>
      </w:r>
    </w:p>
    <w:p>
      <w:pPr>
        <w:spacing w:after="150"/>
      </w:pPr>
      <w:r>
        <w:rPr/>
        <w:t xml:space="preserve">图表：2024-2029年中国真丝绸服装行业总资产负债预测 67</w:t>
      </w:r>
    </w:p>
    <w:p>
      <w:pPr>
        <w:spacing w:after="150"/>
      </w:pPr>
      <w:r>
        <w:rPr/>
        <w:t xml:space="preserve">图表：2024-2029年中国真丝绸服装行业偿债能力预测 68</w:t>
      </w:r>
    </w:p>
    <w:p>
      <w:pPr>
        <w:spacing w:after="150"/>
      </w:pPr>
      <w:r>
        <w:rPr/>
        <w:t xml:space="preserve">图表：2024-2029年中国真丝绸服装行业产值预测 68</w:t>
      </w:r>
    </w:p>
    <w:p>
      <w:pPr>
        <w:spacing w:after="150"/>
      </w:pPr>
      <w:r>
        <w:rPr/>
        <w:t xml:space="preserve">图表：2024-2029年中国真丝绸服装行业销售额预测 69</w:t>
      </w:r>
    </w:p>
    <w:p>
      <w:pPr>
        <w:spacing w:after="150"/>
      </w:pPr>
      <w:r>
        <w:rPr/>
        <w:t xml:space="preserve">图表：2024-2029年中国真丝绸服装行业总资产预测 69</w:t>
      </w:r>
    </w:p>
    <w:p>
      <w:pPr>
        <w:spacing w:after="150"/>
      </w:pPr>
      <w:r>
        <w:rPr/>
        <w:t xml:space="preserve">图表：2019-2023年东北地区真丝绸服装销量变化 70</w:t>
      </w:r>
    </w:p>
    <w:p>
      <w:pPr>
        <w:spacing w:after="150"/>
      </w:pPr>
      <w:r>
        <w:rPr/>
        <w:t xml:space="preserve">图表：2019-2023年东北地区真丝绸服装行业销售额变化 71</w:t>
      </w:r>
    </w:p>
    <w:p>
      <w:pPr>
        <w:spacing w:after="150"/>
      </w:pPr>
      <w:r>
        <w:rPr/>
        <w:t xml:space="preserve">图表：2019-2023年华东地区真丝绸服装销量变化 71</w:t>
      </w:r>
    </w:p>
    <w:p>
      <w:pPr>
        <w:spacing w:after="150"/>
      </w:pPr>
      <w:r>
        <w:rPr/>
        <w:t xml:space="preserve">图表：2019-2023年华东地区真丝绸服装行业销售额变化 71</w:t>
      </w:r>
    </w:p>
    <w:p>
      <w:pPr>
        <w:spacing w:after="150"/>
      </w:pPr>
      <w:r>
        <w:rPr/>
        <w:t xml:space="preserve">图表：2019-2023年中南地区真丝绸服装销量变化 72</w:t>
      </w:r>
    </w:p>
    <w:p>
      <w:pPr>
        <w:spacing w:after="150"/>
      </w:pPr>
      <w:r>
        <w:rPr/>
        <w:t xml:space="preserve">图表：2019-2023年中南地区真丝绸服装行业销售额变化 72</w:t>
      </w:r>
    </w:p>
    <w:p>
      <w:pPr>
        <w:spacing w:after="150"/>
      </w:pPr>
      <w:r>
        <w:rPr/>
        <w:t xml:space="preserve">图表：2019-2023年华北地区真丝绸服装销量变化 73</w:t>
      </w:r>
    </w:p>
    <w:p>
      <w:pPr>
        <w:spacing w:after="150"/>
      </w:pPr>
      <w:r>
        <w:rPr/>
        <w:t xml:space="preserve">图表：2019-2023年华北地区真丝绸服装行业销售额变化 73</w:t>
      </w:r>
    </w:p>
    <w:p>
      <w:pPr>
        <w:spacing w:after="150"/>
      </w:pPr>
      <w:r>
        <w:rPr/>
        <w:t xml:space="preserve">图表：2019-2023年西北地区真丝绸服装销量变化 74</w:t>
      </w:r>
    </w:p>
    <w:p>
      <w:pPr>
        <w:spacing w:after="150"/>
      </w:pPr>
      <w:r>
        <w:rPr/>
        <w:t xml:space="preserve">图表：2019-2023年西北地区真丝绸服装行业销售额变化 74</w:t>
      </w:r>
    </w:p>
    <w:p>
      <w:pPr>
        <w:spacing w:after="150"/>
      </w:pPr>
      <w:r>
        <w:rPr/>
        <w:t xml:space="preserve">图表：2019-2023年西南地区真丝绸服装销量变化 75</w:t>
      </w:r>
    </w:p>
    <w:p>
      <w:pPr>
        <w:spacing w:after="150"/>
      </w:pPr>
      <w:r>
        <w:rPr/>
        <w:t xml:space="preserve">图表：2019-2023年西南地区真丝绸服装行业销售额变化 75</w:t>
      </w:r>
    </w:p>
    <w:p>
      <w:pPr>
        <w:spacing w:after="150"/>
      </w:pPr>
      <w:r>
        <w:rPr/>
        <w:t xml:space="preserve">图表：江苏新民纺织科技股份有限公司组织结构 76</w:t>
      </w:r>
    </w:p>
    <w:p>
      <w:pPr>
        <w:spacing w:after="150"/>
      </w:pPr>
      <w:r>
        <w:rPr/>
        <w:t xml:space="preserve">图表：2019-2023年新民科技主要产品与服务销售收入(万) 77</w:t>
      </w:r>
    </w:p>
    <w:p>
      <w:pPr>
        <w:spacing w:after="150"/>
      </w:pPr>
      <w:r>
        <w:rPr/>
        <w:t xml:space="preserve">图表：2019-2023年新民科技实现主营收入 77</w:t>
      </w:r>
    </w:p>
    <w:p>
      <w:pPr>
        <w:spacing w:after="150"/>
      </w:pPr>
      <w:r>
        <w:rPr/>
        <w:t xml:space="preserve">图表：2019-2023年新民科技实现主营收入表： 78</w:t>
      </w:r>
    </w:p>
    <w:p>
      <w:pPr>
        <w:spacing w:after="150"/>
      </w:pPr>
      <w:r>
        <w:rPr/>
        <w:t xml:space="preserve">图表：2019-2023年新民科技实现净利润 78</w:t>
      </w:r>
    </w:p>
    <w:p>
      <w:pPr>
        <w:spacing w:after="150"/>
      </w:pPr>
      <w:r>
        <w:rPr/>
        <w:t xml:space="preserve">图表：2019-2023年新民科技实现净利润表 78</w:t>
      </w:r>
    </w:p>
    <w:p>
      <w:pPr>
        <w:spacing w:after="150"/>
      </w:pPr>
      <w:r>
        <w:rPr/>
        <w:t xml:space="preserve">图表：2019-2023年新民科技财务比率 79</w:t>
      </w:r>
    </w:p>
    <w:p>
      <w:pPr>
        <w:spacing w:after="150"/>
      </w:pPr>
      <w:r>
        <w:rPr/>
        <w:t xml:space="preserve">图表：2019-2023年新民科技财务比率 80</w:t>
      </w:r>
    </w:p>
    <w:p>
      <w:pPr>
        <w:spacing w:after="150"/>
      </w:pPr>
      <w:r>
        <w:rPr/>
        <w:t xml:space="preserve">图表：2019-2023年新昌丝绸服装有限公司销售收入 82</w:t>
      </w:r>
    </w:p>
    <w:p>
      <w:pPr>
        <w:spacing w:after="150"/>
      </w:pPr>
      <w:r>
        <w:rPr/>
        <w:t xml:space="preserve">图表：2019-2023年新昌丝绸服装有限公司盈利 83</w:t>
      </w:r>
    </w:p>
    <w:p>
      <w:pPr>
        <w:spacing w:after="150"/>
      </w:pPr>
      <w:r>
        <w:rPr/>
        <w:t xml:space="preserve">图表：2019-2023年新昌丝绸服装有限公司资产 83</w:t>
      </w:r>
    </w:p>
    <w:p>
      <w:pPr>
        <w:spacing w:after="150"/>
      </w:pPr>
      <w:r>
        <w:rPr/>
        <w:t xml:space="preserve">图表：2019-2023年新昌丝绸服装有限公司负债 84</w:t>
      </w:r>
    </w:p>
    <w:p>
      <w:pPr>
        <w:spacing w:after="150"/>
      </w:pPr>
      <w:r>
        <w:rPr/>
        <w:t xml:space="preserve">图表：2019-2023年新昌丝绸服装有限公司成本费用 84</w:t>
      </w:r>
    </w:p>
    <w:p>
      <w:pPr>
        <w:spacing w:after="150"/>
      </w:pPr>
      <w:r>
        <w:rPr/>
        <w:t xml:space="preserve">图表：2019-2023年江苏华佳投资集团销售收入 86</w:t>
      </w:r>
    </w:p>
    <w:p>
      <w:pPr>
        <w:spacing w:after="150"/>
      </w:pPr>
      <w:r>
        <w:rPr/>
        <w:t xml:space="preserve">图表：2019-2023年江苏华佳投资集团盈利 86</w:t>
      </w:r>
    </w:p>
    <w:p>
      <w:pPr>
        <w:spacing w:after="150"/>
      </w:pPr>
      <w:r>
        <w:rPr/>
        <w:t xml:space="preserve">图表：2019-2023年江苏华佳投资集团资产 87</w:t>
      </w:r>
    </w:p>
    <w:p>
      <w:pPr>
        <w:spacing w:after="150"/>
      </w:pPr>
      <w:r>
        <w:rPr/>
        <w:t xml:space="preserve">图表：2019-2023年江苏华佳投资集团负债 87</w:t>
      </w:r>
    </w:p>
    <w:p>
      <w:pPr>
        <w:spacing w:after="150"/>
      </w:pPr>
      <w:r>
        <w:rPr/>
        <w:t xml:space="preserve">图表：2019-2023年江苏华佳投资集团成本费用 88</w:t>
      </w:r>
    </w:p>
    <w:p>
      <w:pPr>
        <w:spacing w:after="150"/>
      </w:pPr>
      <w:r>
        <w:rPr/>
        <w:t xml:space="preserve">图表：2019-2023年云南千佛茧丝绸集团有限公司销售收入 91</w:t>
      </w:r>
    </w:p>
    <w:p>
      <w:pPr>
        <w:spacing w:after="150"/>
      </w:pPr>
      <w:r>
        <w:rPr/>
        <w:t xml:space="preserve">图表：2019-2023年云南千佛茧丝绸集团有限公司盈利 91</w:t>
      </w:r>
    </w:p>
    <w:p>
      <w:pPr>
        <w:spacing w:after="150"/>
      </w:pPr>
      <w:r>
        <w:rPr/>
        <w:t xml:space="preserve">图表：2019-2023年云南千佛茧丝绸集团有限公司资产 92</w:t>
      </w:r>
    </w:p>
    <w:p>
      <w:pPr>
        <w:spacing w:after="150"/>
      </w:pPr>
      <w:r>
        <w:rPr/>
        <w:t xml:space="preserve">图表：2019-2023年云南千佛茧丝绸集团有限公司负债 92</w:t>
      </w:r>
    </w:p>
    <w:p>
      <w:pPr>
        <w:spacing w:after="150"/>
      </w:pPr>
      <w:r>
        <w:rPr/>
        <w:t xml:space="preserve">图表：2019-2023年云南千佛茧丝绸集团有限公司成本费用 93</w:t>
      </w:r>
    </w:p>
    <w:p>
      <w:pPr>
        <w:spacing w:after="150"/>
      </w:pPr>
      <w:r>
        <w:rPr/>
        <w:t xml:space="preserve">图表：2019-2023年江苏省玖久丝绸股份有限公司销售收入 94</w:t>
      </w:r>
    </w:p>
    <w:p>
      <w:pPr>
        <w:spacing w:after="150"/>
      </w:pPr>
      <w:r>
        <w:rPr/>
        <w:t xml:space="preserve">图表：2019-2023年江苏省玖久丝绸股份有限公司盈利 95</w:t>
      </w:r>
    </w:p>
    <w:p>
      <w:pPr>
        <w:spacing w:after="150"/>
      </w:pPr>
      <w:r>
        <w:rPr/>
        <w:t xml:space="preserve">图表：2019-2023年江苏省玖久丝绸股份有限公司资产 95</w:t>
      </w:r>
    </w:p>
    <w:p>
      <w:pPr>
        <w:spacing w:after="150"/>
      </w:pPr>
      <w:r>
        <w:rPr/>
        <w:t xml:space="preserve">图表：2019-2023年江苏省玖久丝绸股份有限公司负债 96</w:t>
      </w:r>
    </w:p>
    <w:p>
      <w:pPr>
        <w:spacing w:after="150"/>
      </w:pPr>
      <w:r>
        <w:rPr/>
        <w:t xml:space="preserve">图表：2019-2023年江苏省玖久丝绸股份有限公司成本费用 96</w:t>
      </w:r>
    </w:p>
    <w:p>
      <w:pPr>
        <w:spacing w:after="150"/>
      </w:pPr>
      <w:r>
        <w:rPr/>
        <w:t xml:space="preserve">图表：不同收入水平的消费者偏好分析 98</w:t>
      </w:r>
    </w:p>
    <w:p>
      <w:pPr>
        <w:spacing w:after="150"/>
      </w:pPr>
      <w:r>
        <w:rPr/>
        <w:t xml:space="preserve">图表：真丝绸服装消费者年龄分布比率图 99</w:t>
      </w:r>
    </w:p>
    <w:p>
      <w:pPr>
        <w:spacing w:after="150"/>
      </w:pPr>
      <w:r>
        <w:rPr/>
        <w:t xml:space="preserve">图表：2019-2023年消费者对真丝绸服装品牌认知度调查 100</w:t>
      </w:r>
    </w:p>
    <w:p>
      <w:pPr>
        <w:spacing w:after="150"/>
      </w:pPr>
      <w:r>
        <w:rPr/>
        <w:t xml:space="preserve">图表：真丝绸服装行业客户满意度调查 101</w:t>
      </w:r>
    </w:p>
    <w:p>
      <w:pPr>
        <w:spacing w:after="150"/>
      </w:pPr>
      <w:r>
        <w:rPr/>
        <w:t xml:space="preserve">图表：消费者对品牌的认知渠道 102</w:t>
      </w:r>
    </w:p>
    <w:p>
      <w:pPr>
        <w:spacing w:after="150"/>
      </w:pPr>
      <w:r>
        <w:rPr/>
        <w:t xml:space="preserve">图表：2019-2023年消费者的消费理念调研 102</w:t>
      </w:r>
    </w:p>
    <w:p>
      <w:pPr>
        <w:spacing w:after="150"/>
      </w:pPr>
      <w:r>
        <w:rPr/>
        <w:t xml:space="preserve">图表：真丝绸服装产品行业新进入者应注意的障碍分析 105</w:t>
      </w:r>
    </w:p>
    <w:p>
      <w:pPr>
        <w:spacing w:after="150"/>
      </w:pPr>
      <w:r>
        <w:rPr/>
        <w:t xml:space="preserve">图表：2024-2029年我国真丝绸服装产品行业发展面临的挑战 105</w:t>
      </w:r>
    </w:p>
    <w:p>
      <w:pPr>
        <w:spacing w:after="150"/>
      </w:pPr>
      <w:r>
        <w:rPr/>
        <w:t xml:space="preserve">图表：2024-2029年我国真丝绸服装产品行业发展面临机遇 106</w:t>
      </w:r>
    </w:p>
    <w:p>
      <w:pPr>
        <w:spacing w:after="150"/>
      </w:pPr>
      <w:r>
        <w:rPr/>
        <w:t xml:space="preserve">图表：2024-2029年真丝绸服装产品行业投资趋势预测 107</w:t>
      </w:r>
    </w:p>
    <w:p>
      <w:pPr>
        <w:spacing w:after="150"/>
      </w:pPr>
      <w:r>
        <w:rPr/>
        <w:t xml:space="preserve">图表：2024-2029年真丝绸服装产品行业投资方向预测 108</w:t>
      </w:r>
    </w:p>
    <w:p>
      <w:pPr>
        <w:spacing w:after="150"/>
      </w:pPr>
      <w:r>
        <w:rPr/>
        <w:t xml:space="preserve">图表：2024-2029年中国真丝绸服装行业工业总产值预测 110</w:t>
      </w:r>
    </w:p>
    <w:p>
      <w:pPr>
        <w:spacing w:after="150"/>
      </w:pPr>
      <w:r>
        <w:rPr/>
        <w:t xml:space="preserve">图表：2024-2029年中国真丝绸服装销售额预测 110</w:t>
      </w:r>
    </w:p>
    <w:p>
      <w:pPr>
        <w:spacing w:after="150"/>
      </w:pPr>
      <w:r>
        <w:rPr/>
        <w:t xml:space="preserve">图表：2024-2029年中国真丝绸服装市场容量预测 111</w:t>
      </w:r>
    </w:p>
    <w:p>
      <w:pPr>
        <w:spacing w:after="150"/>
      </w:pPr>
      <w:r>
        <w:rPr/>
        <w:t xml:space="preserve">图表：2024-2029年中国真丝绸服装行业总资产预测 111</w:t>
      </w:r>
    </w:p>
    <w:p>
      <w:pPr>
        <w:spacing w:after="150"/>
      </w:pPr>
      <w:r>
        <w:rPr/>
        <w:t xml:space="preserve">图表：2024-2029年真丝绸服装产品行业经营风险及控制策略 114</w:t>
      </w:r>
    </w:p>
    <w:p>
      <w:pPr>
        <w:spacing w:after="150"/>
      </w:pPr>
      <w:r>
        <w:rPr/>
        <w:t xml:space="preserve">图表：2024-2029年真丝绸服装产品行业同业竞争风险及控制策略 115</w:t>
      </w:r>
    </w:p>
    <w:p>
      <w:pPr>
        <w:spacing w:after="150"/>
      </w:pPr>
      <w:r>
        <w:rPr/>
        <w:t xml:space="preserve">图表：2024-2029年中国真丝绸服装市场规模预测 115</w:t>
      </w:r>
    </w:p>
    <w:p>
      <w:pPr>
        <w:spacing w:after="150"/>
      </w:pPr>
      <w:r>
        <w:rPr/>
        <w:t xml:space="preserve">图表：2024-2029年中国真丝绸服装总产能规模预测 130</w:t>
      </w:r>
    </w:p>
    <w:p>
      <w:pPr>
        <w:spacing w:after="150"/>
      </w:pPr>
      <w:r>
        <w:rPr/>
        <w:t xml:space="preserve">图表：2024-2029年中国真丝绸服装总产量规模预测 131</w:t>
      </w:r>
    </w:p>
    <w:p>
      <w:pPr>
        <w:spacing w:after="150"/>
      </w:pPr>
      <w:r>
        <w:rPr/>
        <w:t xml:space="preserve">图表：2024-2029年中国真丝绸服装国内销售量预测 131</w:t>
      </w:r>
    </w:p>
    <w:p>
      <w:pPr>
        <w:spacing w:after="150"/>
      </w:pPr>
      <w:r>
        <w:rPr/>
        <w:t xml:space="preserve">图表：2024-2029年中国真丝绸服装行业投资规模预测 132</w:t>
      </w:r>
    </w:p>
    <w:p>
      <w:pPr>
        <w:spacing w:after="150"/>
      </w:pPr>
      <w:r>
        <w:rPr/>
        <w:t xml:space="preserve">图表：2024-2029年中国真丝绸服装市场赢利规模预测 132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2024-2029年中国真丝绸服装行业竞争格局与投资价值研究咨询报告</dc:title>
  <dc:description>2024-2029年中国真丝绸服装行业竞争格局与投资价值研究咨询报告</dc:description>
  <dc:subject>2024-2029年中国真丝绸服装行业竞争格局与投资价值研究咨询报告</dc:subject>
  <cp:keywords>研究报告</cp:keywords>
  <cp:category>研究报告</cp:category>
  <cp:lastModifiedBy>北京中道泰和信息咨询有限公司</cp:lastModifiedBy>
  <dcterms:created xsi:type="dcterms:W3CDTF">2024-01-24T05:27:57+08:00</dcterms:created>
  <dcterms:modified xsi:type="dcterms:W3CDTF">2024-01-24T05:27:57+08:00</dcterms:modified>
</cp:coreProperties>
</file>

<file path=docProps/custom.xml><?xml version="1.0" encoding="utf-8"?>
<Properties xmlns="http://schemas.openxmlformats.org/officeDocument/2006/custom-properties" xmlns:vt="http://schemas.openxmlformats.org/officeDocument/2006/docPropsVTypes"/>
</file>