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2024-2029年燃气信息化行业十四五投资价值及竞争格局分析报告</w:t>
      </w:r>
    </w:p>
    <w:p>
      <w:pPr>
        <w:spacing w:after="150"/>
      </w:pPr>
      <w:r>
        <w:rPr>
          <w:b w:val="1"/>
          <w:bCs w:val="1"/>
        </w:rPr>
        <w:t xml:space="preserve">报告简介</w:t>
      </w:r>
    </w:p>
    <w:p>
      <w:pPr>
        <w:spacing w:after="150"/>
      </w:pPr>
      <w:r>
        <w:rPr/>
        <w:t xml:space="preserve">燃气公司的信息化主要是针对燃气用户施行的，早在90年代初，我国的燃气企业就开始尝试信息化的建设，积累了一定的经验。近几年来，随着科技的进步，企业燃气信息化的要求也不断提高。我国燃气企业的核心信息系统主要以生产管理、管网管理、营业管理、信息化办公为主，而国际天然气企业的信息化已经开始采用以SCADA为基础的数据系统，这个系统的各项功能形成了燃气一体化数据管理，全方位提高了燃气信息化水平。与国际燃气信息化水平相比，我国城市燃气信息化存在诸多问题，如安全性低、应急事故处理能力差、燃气企业的负责人没有对信息化建设有一个必要的理念、不关注对数据的整理和信息在公司不能很好的进行分享等。</w:t>
      </w:r>
    </w:p>
    <w:p>
      <w:pPr>
        <w:spacing w:after="150"/>
      </w:pPr>
      <w:r>
        <w:rPr/>
        <w:t xml:space="preserve">建设燃气信息化系统是保证燃气企业立于不败之地的一个重要途径，这是一个需要长期坚持和不断完善的工作。随着经济发展阶段的变化，对于信息化的要求也会发生相应的变化，所以，在信息化的过程中，工作人员要在在科学的管理理念和管理水平下进行实施。同时，信息化工作是公司内各个部门分工合作，相互协调的过程，在实施燃气信息化的过程中，我们要本着在总体规划的基础之上实施重点突破。系统要考虑到现实中的风险性和安全可靠性，同时在服务要建设以广大用户为主的服务体系，保持企业与用户之间良好的无障碍的沟通。</w:t>
      </w:r>
    </w:p>
    <w:p>
      <w:pPr>
        <w:spacing w:after="150"/>
      </w:pPr>
      <w:r>
        <w:rPr/>
        <w:t xml:space="preserve">燃气信息化具有良好的前景，投资价值较高。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燃气信息化行业及各子行业的发展状况、上下游行业发展状况、市场供需形势、新产品与技术等进行了分析，并重点分析了我国燃气信息化行业发展状况和特点，以及中国燃气信息化行业将面临的挑战、企业的发展策略等。报告还对全球燃气信息化行业发展态势作了详细分析，并对燃气信息化行业进行了趋向研判，是燃气信息化生产、经营企业，科研、投资机构等单位准确了解目前燃气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产业背景分析</w:t>
      </w:r>
    </w:p>
    <w:p>
      <w:pPr>
        <w:spacing w:after="150"/>
      </w:pPr>
      <w:r>
        <w:rPr>
          <w:b w:val="1"/>
          <w:bCs w:val="1"/>
        </w:rPr>
        <w:t xml:space="preserve">第一章 我国燃气使用现状与前景分析</w:t>
      </w:r>
    </w:p>
    <w:p>
      <w:pPr>
        <w:spacing w:after="150"/>
      </w:pPr>
      <w:r>
        <w:rPr/>
        <w:t xml:space="preserve">第一节 我国燃气使用现状</w:t>
      </w:r>
    </w:p>
    <w:p>
      <w:pPr>
        <w:spacing w:after="150"/>
      </w:pPr>
      <w:r>
        <w:rPr/>
        <w:t xml:space="preserve">一、近年来我国天然气储产量快速增长</w:t>
      </w:r>
    </w:p>
    <w:p>
      <w:pPr>
        <w:spacing w:after="150"/>
      </w:pPr>
      <w:r>
        <w:rPr/>
        <w:t xml:space="preserve">二、产量增长已跟不上需求的急速攀升，对外依存度不断上升</w:t>
      </w:r>
    </w:p>
    <w:p>
      <w:pPr>
        <w:spacing w:after="150"/>
      </w:pPr>
      <w:r>
        <w:rPr/>
        <w:t xml:space="preserve">三、我国天然气在一次能源中的比例大大低于世界平均水平</w:t>
      </w:r>
    </w:p>
    <w:p>
      <w:pPr>
        <w:spacing w:after="150"/>
      </w:pPr>
      <w:r>
        <w:rPr/>
        <w:t xml:space="preserve">四、与石油和煤炭相比，含碳量更低的天然气有替代石油成为主要能源的趋势</w:t>
      </w:r>
    </w:p>
    <w:p>
      <w:pPr>
        <w:spacing w:after="150"/>
      </w:pPr>
      <w:r>
        <w:rPr/>
        <w:t xml:space="preserve">第二节 我国燃气发展前景</w:t>
      </w:r>
    </w:p>
    <w:p>
      <w:pPr>
        <w:spacing w:after="150"/>
      </w:pPr>
      <w:r>
        <w:rPr/>
        <w:t xml:space="preserve">一、城市燃气行业使用现状与发展前景</w:t>
      </w:r>
    </w:p>
    <w:p>
      <w:pPr>
        <w:spacing w:after="150"/>
      </w:pPr>
      <w:r>
        <w:rPr/>
        <w:t xml:space="preserve">二、交通运输用气行业使用现状与发展前景</w:t>
      </w:r>
    </w:p>
    <w:p>
      <w:pPr>
        <w:spacing w:after="150"/>
      </w:pPr>
      <w:r>
        <w:rPr/>
        <w:t xml:space="preserve">三、工业与化工用气行业使用现状与发展前景</w:t>
      </w:r>
    </w:p>
    <w:p>
      <w:pPr>
        <w:spacing w:after="150"/>
      </w:pPr>
      <w:r>
        <w:rPr/>
        <w:t xml:space="preserve">四、天然气发电使用现状与发展前景</w:t>
      </w:r>
    </w:p>
    <w:p>
      <w:pPr>
        <w:spacing w:after="150"/>
      </w:pPr>
      <w:r>
        <w:rPr/>
        <w:t xml:space="preserve">1、受价改影响，天然气发电部分项目进度放缓</w:t>
      </w:r>
    </w:p>
    <w:p>
      <w:pPr>
        <w:spacing w:after="150"/>
      </w:pPr>
      <w:r>
        <w:rPr/>
        <w:t xml:space="preserve">2、环保政策与上网电价调整助推燃气发电项目发展</w:t>
      </w:r>
    </w:p>
    <w:p>
      <w:pPr>
        <w:spacing w:after="150"/>
      </w:pPr>
      <w:r>
        <w:rPr/>
        <w:t xml:space="preserve">3、多项政策利好天然气分布式发电项目，未来将进入快速发展期</w:t>
      </w:r>
    </w:p>
    <w:p>
      <w:pPr>
        <w:spacing w:after="150"/>
      </w:pPr>
      <w:r>
        <w:rPr>
          <w:b w:val="1"/>
          <w:bCs w:val="1"/>
        </w:rPr>
        <w:t xml:space="preserve">第二章 燃气信息化的意义及组成结构</w:t>
      </w:r>
    </w:p>
    <w:p>
      <w:pPr>
        <w:spacing w:after="150"/>
      </w:pPr>
      <w:r>
        <w:rPr/>
        <w:t xml:space="preserve">第一节 燃气行业信息化的意义</w:t>
      </w:r>
    </w:p>
    <w:p>
      <w:pPr>
        <w:spacing w:after="150"/>
      </w:pPr>
      <w:r>
        <w:rPr/>
        <w:t xml:space="preserve">第二节 燃气行业信息化所遵循的原则</w:t>
      </w:r>
    </w:p>
    <w:p>
      <w:pPr>
        <w:spacing w:after="150"/>
      </w:pPr>
      <w:r>
        <w:rPr/>
        <w:t xml:space="preserve">第三节 燃气行业信息化所需要考虑的问题</w:t>
      </w:r>
    </w:p>
    <w:p>
      <w:pPr>
        <w:spacing w:after="150"/>
      </w:pPr>
      <w:r>
        <w:rPr/>
        <w:t xml:space="preserve">一、规范化管理是信息化建设的保障</w:t>
      </w:r>
    </w:p>
    <w:p>
      <w:pPr>
        <w:spacing w:after="150"/>
      </w:pPr>
      <w:r>
        <w:rPr/>
        <w:t xml:space="preserve">二、注重燃气行业的总体规划</w:t>
      </w:r>
    </w:p>
    <w:p>
      <w:pPr>
        <w:spacing w:after="150"/>
      </w:pPr>
      <w:r>
        <w:rPr/>
        <w:t xml:space="preserve">三、符合可持续发展的要求</w:t>
      </w:r>
    </w:p>
    <w:p>
      <w:pPr>
        <w:spacing w:after="150"/>
      </w:pPr>
      <w:r>
        <w:rPr/>
        <w:t xml:space="preserve">四、人才梯队的建设</w:t>
      </w:r>
    </w:p>
    <w:p>
      <w:pPr>
        <w:spacing w:after="150"/>
      </w:pPr>
      <w:r>
        <w:rPr/>
        <w:t xml:space="preserve">五、人民群众出行需要</w:t>
      </w:r>
    </w:p>
    <w:p>
      <w:pPr>
        <w:spacing w:after="150"/>
      </w:pPr>
      <w:r>
        <w:rPr/>
        <w:t xml:space="preserve">六、交通检测技术的发展</w:t>
      </w:r>
    </w:p>
    <w:p>
      <w:pPr>
        <w:spacing w:after="150"/>
      </w:pPr>
      <w:r>
        <w:rPr/>
        <w:t xml:space="preserve">第四节 燃气信息化的系统结构分析</w:t>
      </w:r>
    </w:p>
    <w:p>
      <w:pPr>
        <w:spacing w:after="150"/>
      </w:pPr>
      <w:r>
        <w:rPr/>
        <w:t xml:space="preserve">一、行政管理系统</w:t>
      </w:r>
    </w:p>
    <w:p>
      <w:pPr>
        <w:spacing w:after="150"/>
      </w:pPr>
      <w:r>
        <w:rPr/>
        <w:t xml:space="preserve">二、客户管理系统</w:t>
      </w:r>
    </w:p>
    <w:p>
      <w:pPr>
        <w:spacing w:after="150"/>
      </w:pPr>
      <w:r>
        <w:rPr/>
        <w:t xml:space="preserve">三、生产运行系统</w:t>
      </w:r>
    </w:p>
    <w:p>
      <w:pPr>
        <w:spacing w:after="150"/>
      </w:pPr>
      <w:r>
        <w:rPr/>
        <w:t xml:space="preserve">四、网上营业厅</w:t>
      </w:r>
    </w:p>
    <w:p>
      <w:pPr>
        <w:spacing w:after="150"/>
      </w:pPr>
      <w:r>
        <w:rPr/>
        <w:t xml:space="preserve">五、商业智能(BI)</w:t>
      </w:r>
    </w:p>
    <w:p>
      <w:pPr>
        <w:spacing w:after="150"/>
      </w:pPr>
      <w:r>
        <w:rPr>
          <w:b w:val="1"/>
          <w:bCs w:val="1"/>
        </w:rPr>
        <w:t xml:space="preserve">第二部分 产业现状分析</w:t>
      </w:r>
    </w:p>
    <w:p>
      <w:pPr>
        <w:spacing w:after="150"/>
      </w:pPr>
      <w:r>
        <w:rPr>
          <w:b w:val="1"/>
          <w:bCs w:val="1"/>
        </w:rPr>
        <w:t xml:space="preserve">第三章 国内外燃气信息化的现状分析</w:t>
      </w:r>
    </w:p>
    <w:p>
      <w:pPr>
        <w:spacing w:after="150"/>
      </w:pPr>
      <w:r>
        <w:rPr/>
        <w:t xml:space="preserve">第一节 国外燃气信息化现状</w:t>
      </w:r>
    </w:p>
    <w:p>
      <w:pPr>
        <w:spacing w:after="150"/>
      </w:pPr>
      <w:r>
        <w:rPr/>
        <w:t xml:space="preserve">一、国外燃气信息化发展现状</w:t>
      </w:r>
    </w:p>
    <w:p>
      <w:pPr>
        <w:spacing w:after="150"/>
      </w:pPr>
      <w:r>
        <w:rPr/>
        <w:t xml:space="preserve">二、全球燃气信息化的主要应用技术分析</w:t>
      </w:r>
    </w:p>
    <w:p>
      <w:pPr>
        <w:spacing w:after="150"/>
      </w:pPr>
      <w:r>
        <w:rPr/>
        <w:t xml:space="preserve">1、地理信息系统(GIS)</w:t>
      </w:r>
    </w:p>
    <w:p>
      <w:pPr>
        <w:spacing w:after="150"/>
      </w:pPr>
      <w:r>
        <w:rPr/>
        <w:t xml:space="preserve">2、数据采集与监控系统(SCADA)</w:t>
      </w:r>
    </w:p>
    <w:p>
      <w:pPr>
        <w:spacing w:after="150"/>
      </w:pPr>
      <w:r>
        <w:rPr/>
        <w:t xml:space="preserve">3、全球定位系统(GPS)</w:t>
      </w:r>
    </w:p>
    <w:p>
      <w:pPr>
        <w:spacing w:after="150"/>
      </w:pPr>
      <w:r>
        <w:rPr/>
        <w:t xml:space="preserve">4、管网仿真及安全评价系统</w:t>
      </w:r>
    </w:p>
    <w:p>
      <w:pPr>
        <w:spacing w:after="150"/>
      </w:pPr>
      <w:r>
        <w:rPr/>
        <w:t xml:space="preserve">(1)危险域分析</w:t>
      </w:r>
    </w:p>
    <w:p>
      <w:pPr>
        <w:spacing w:after="150"/>
      </w:pPr>
      <w:r>
        <w:rPr/>
        <w:t xml:space="preserve">(2)燃气泄漏定位</w:t>
      </w:r>
    </w:p>
    <w:p>
      <w:pPr>
        <w:spacing w:after="150"/>
      </w:pPr>
      <w:r>
        <w:rPr/>
        <w:t xml:space="preserve">(3)事故处理方案优化决策</w:t>
      </w:r>
    </w:p>
    <w:p>
      <w:pPr>
        <w:spacing w:after="150"/>
      </w:pPr>
      <w:r>
        <w:rPr/>
        <w:t xml:space="preserve">(4)管网风险评价</w:t>
      </w:r>
    </w:p>
    <w:p>
      <w:pPr>
        <w:spacing w:after="150"/>
      </w:pPr>
      <w:r>
        <w:rPr/>
        <w:t xml:space="preserve">第二节 国内燃气信息化现状分析</w:t>
      </w:r>
    </w:p>
    <w:p>
      <w:pPr>
        <w:spacing w:after="150"/>
      </w:pPr>
      <w:r>
        <w:rPr/>
        <w:t xml:space="preserve">一、国内燃气信息化发展历程</w:t>
      </w:r>
    </w:p>
    <w:p>
      <w:pPr>
        <w:spacing w:after="150"/>
      </w:pPr>
      <w:r>
        <w:rPr/>
        <w:t xml:space="preserve">二、国内燃气信息化的主要部分</w:t>
      </w:r>
    </w:p>
    <w:p>
      <w:pPr>
        <w:spacing w:after="150"/>
      </w:pPr>
      <w:r>
        <w:rPr/>
        <w:t xml:space="preserve">三、国内燃气信息化的运行数据分析</w:t>
      </w:r>
    </w:p>
    <w:p>
      <w:pPr>
        <w:spacing w:after="150"/>
      </w:pPr>
      <w:r>
        <w:rPr/>
        <w:t xml:space="preserve">1、2019-2023年中国燃气行业企业数量及市场规模分析</w:t>
      </w:r>
    </w:p>
    <w:p>
      <w:pPr>
        <w:spacing w:after="150"/>
      </w:pPr>
      <w:r>
        <w:rPr/>
        <w:t xml:space="preserve">2、2019-2023年中国燃气信息化市场规模分析</w:t>
      </w:r>
    </w:p>
    <w:p>
      <w:pPr>
        <w:spacing w:after="150"/>
      </w:pPr>
      <w:r>
        <w:rPr/>
        <w:t xml:space="preserve">3、2019-2023年中国燃气信息化营业收入分析</w:t>
      </w:r>
    </w:p>
    <w:p>
      <w:pPr>
        <w:spacing w:after="150"/>
      </w:pPr>
      <w:r>
        <w:rPr/>
        <w:t xml:space="preserve">4、2019-2023年中国燃气信息化利润总额分析</w:t>
      </w:r>
    </w:p>
    <w:p>
      <w:pPr>
        <w:spacing w:after="150"/>
      </w:pPr>
      <w:r>
        <w:rPr>
          <w:b w:val="1"/>
          <w:bCs w:val="1"/>
        </w:rPr>
        <w:t xml:space="preserve">第四章 中国燃气信息化行业经济效益分析</w:t>
      </w:r>
    </w:p>
    <w:p>
      <w:pPr>
        <w:spacing w:after="150"/>
      </w:pPr>
      <w:r>
        <w:rPr/>
        <w:t xml:space="preserve">第一节 中国燃气信息化盈利能力分析</w:t>
      </w:r>
    </w:p>
    <w:p>
      <w:pPr>
        <w:spacing w:after="150"/>
      </w:pPr>
      <w:r>
        <w:rPr/>
        <w:t xml:space="preserve">一、2019-2023年中国燃气信息化营业利润率分析</w:t>
      </w:r>
    </w:p>
    <w:p>
      <w:pPr>
        <w:spacing w:after="150"/>
      </w:pPr>
      <w:r>
        <w:rPr/>
        <w:t xml:space="preserve">二、2019-2023年中国燃气信息化资产利润率分析</w:t>
      </w:r>
    </w:p>
    <w:p>
      <w:pPr>
        <w:spacing w:after="150"/>
      </w:pPr>
      <w:r>
        <w:rPr/>
        <w:t xml:space="preserve">三、2019-2023年中国燃气信息化净利率分析</w:t>
      </w:r>
    </w:p>
    <w:p>
      <w:pPr>
        <w:spacing w:after="150"/>
      </w:pPr>
      <w:r>
        <w:rPr/>
        <w:t xml:space="preserve">第二节 中国燃气信息化偿债能力分析</w:t>
      </w:r>
    </w:p>
    <w:p>
      <w:pPr>
        <w:spacing w:after="150"/>
      </w:pPr>
      <w:r>
        <w:rPr/>
        <w:t xml:space="preserve">一、2019-2023年中国燃气信息化资产负债率分析</w:t>
      </w:r>
    </w:p>
    <w:p>
      <w:pPr>
        <w:spacing w:after="150"/>
      </w:pPr>
      <w:r>
        <w:rPr/>
        <w:t xml:space="preserve">二、2019-2023年中国燃气信息化速动比率及流动比率分析</w:t>
      </w:r>
    </w:p>
    <w:p>
      <w:pPr>
        <w:spacing w:after="150"/>
      </w:pPr>
      <w:r>
        <w:rPr/>
        <w:t xml:space="preserve">第三节 中国燃气信息化营运能力分析</w:t>
      </w:r>
    </w:p>
    <w:p>
      <w:pPr>
        <w:spacing w:after="150"/>
      </w:pPr>
      <w:r>
        <w:rPr/>
        <w:t xml:space="preserve">一、2019-2023年中国燃气信息化总资产周转率分析</w:t>
      </w:r>
    </w:p>
    <w:p>
      <w:pPr>
        <w:spacing w:after="150"/>
      </w:pPr>
      <w:r>
        <w:rPr/>
        <w:t xml:space="preserve">二、2019-2023年中国燃气信息化应收账款周转率分析</w:t>
      </w:r>
    </w:p>
    <w:p>
      <w:pPr>
        <w:spacing w:after="150"/>
      </w:pPr>
      <w:r>
        <w:rPr/>
        <w:t xml:space="preserve">第四节 中国燃气信息化成长能力分析</w:t>
      </w:r>
    </w:p>
    <w:p>
      <w:pPr>
        <w:spacing w:after="150"/>
      </w:pPr>
      <w:r>
        <w:rPr/>
        <w:t xml:space="preserve">一、2019-2023年中国燃气信息化营收增长率分析</w:t>
      </w:r>
    </w:p>
    <w:p>
      <w:pPr>
        <w:spacing w:after="150"/>
      </w:pPr>
      <w:r>
        <w:rPr/>
        <w:t xml:space="preserve">二、2019-2023年中国燃气信息化总资产增长率分析</w:t>
      </w:r>
    </w:p>
    <w:p>
      <w:pPr>
        <w:spacing w:after="150"/>
      </w:pPr>
      <w:r>
        <w:rPr/>
        <w:t xml:space="preserve">三、2019-2023年中国燃气信息化利润总额增长率分析</w:t>
      </w:r>
    </w:p>
    <w:p>
      <w:pPr>
        <w:spacing w:after="150"/>
      </w:pPr>
      <w:r>
        <w:rPr>
          <w:b w:val="1"/>
          <w:bCs w:val="1"/>
        </w:rPr>
        <w:t xml:space="preserve">第三部分 案例及竞争分析</w:t>
      </w:r>
    </w:p>
    <w:p>
      <w:pPr>
        <w:spacing w:after="150"/>
      </w:pPr>
      <w:r>
        <w:rPr>
          <w:b w:val="1"/>
          <w:bCs w:val="1"/>
        </w:rPr>
        <w:t xml:space="preserve">第五章 中国燃气企业信息化建设案例</w:t>
      </w:r>
    </w:p>
    <w:p>
      <w:pPr>
        <w:spacing w:after="150"/>
      </w:pPr>
      <w:r>
        <w:rPr/>
        <w:t xml:space="preserve">第一节 同煤集团信息化建设案例分析</w:t>
      </w:r>
    </w:p>
    <w:p>
      <w:pPr>
        <w:spacing w:after="150"/>
      </w:pPr>
      <w:r>
        <w:rPr/>
        <w:t xml:space="preserve">一、同煤集团信息化建设前期工作评价</w:t>
      </w:r>
    </w:p>
    <w:p>
      <w:pPr>
        <w:spacing w:after="150"/>
      </w:pPr>
      <w:r>
        <w:rPr/>
        <w:t xml:space="preserve">二、同煤集团燃气经营信息化建设的目标</w:t>
      </w:r>
    </w:p>
    <w:p>
      <w:pPr>
        <w:spacing w:after="150"/>
      </w:pPr>
      <w:r>
        <w:rPr/>
        <w:t xml:space="preserve">三、同煤集团燃气经营信息化建设的主导思想</w:t>
      </w:r>
    </w:p>
    <w:p>
      <w:pPr>
        <w:spacing w:after="150"/>
      </w:pPr>
      <w:r>
        <w:rPr/>
        <w:t xml:space="preserve">四、同煤集团燃气经营信息化建设的系统架构</w:t>
      </w:r>
    </w:p>
    <w:p>
      <w:pPr>
        <w:spacing w:after="150"/>
      </w:pPr>
      <w:r>
        <w:rPr/>
        <w:t xml:space="preserve">五、同煤集团燃气经营信息化建设的系统特点</w:t>
      </w:r>
    </w:p>
    <w:p>
      <w:pPr>
        <w:spacing w:after="150"/>
      </w:pPr>
      <w:r>
        <w:rPr/>
        <w:t xml:space="preserve">六、同煤集团燃气经营信息化建设实现的功能</w:t>
      </w:r>
    </w:p>
    <w:p>
      <w:pPr>
        <w:spacing w:after="150"/>
      </w:pPr>
      <w:r>
        <w:rPr/>
        <w:t xml:space="preserve">七、同煤集团燃气经营信息化建设的环境要求</w:t>
      </w:r>
    </w:p>
    <w:p>
      <w:pPr>
        <w:spacing w:after="150"/>
      </w:pPr>
      <w:r>
        <w:rPr/>
        <w:t xml:space="preserve">八、同煤集团燃气经营信息化建设的主要成效</w:t>
      </w:r>
    </w:p>
    <w:p>
      <w:pPr>
        <w:spacing w:after="150"/>
      </w:pPr>
      <w:r>
        <w:rPr/>
        <w:t xml:space="preserve">第二节 滨海投资有限公司信息化建设案例分析</w:t>
      </w:r>
    </w:p>
    <w:p>
      <w:pPr>
        <w:spacing w:after="150"/>
      </w:pPr>
      <w:r>
        <w:rPr/>
        <w:t xml:space="preserve">一、滨海投资有限公司信息化建设的实际意义</w:t>
      </w:r>
    </w:p>
    <w:p>
      <w:pPr>
        <w:spacing w:after="150"/>
      </w:pPr>
      <w:r>
        <w:rPr/>
        <w:t xml:space="preserve">二、滨海投资有限公司信息化建设原则和总体目标</w:t>
      </w:r>
    </w:p>
    <w:p>
      <w:pPr>
        <w:spacing w:after="150"/>
      </w:pPr>
      <w:r>
        <w:rPr/>
        <w:t xml:space="preserve">1、原则</w:t>
      </w:r>
    </w:p>
    <w:p>
      <w:pPr>
        <w:spacing w:after="150"/>
      </w:pPr>
      <w:r>
        <w:rPr/>
        <w:t xml:space="preserve">2、总体目标</w:t>
      </w:r>
    </w:p>
    <w:p>
      <w:pPr>
        <w:spacing w:after="150"/>
      </w:pPr>
      <w:r>
        <w:rPr/>
        <w:t xml:space="preserve">三、滨海投资有限公司信息化建设的内容及子系统功能</w:t>
      </w:r>
    </w:p>
    <w:p>
      <w:pPr>
        <w:spacing w:after="150"/>
      </w:pPr>
      <w:r>
        <w:rPr/>
        <w:t xml:space="preserve">四、滨海投资有限公司信息化建设采取的主要对策</w:t>
      </w:r>
    </w:p>
    <w:p>
      <w:pPr>
        <w:spacing w:after="150"/>
      </w:pPr>
      <w:r>
        <w:rPr>
          <w:b w:val="1"/>
          <w:bCs w:val="1"/>
        </w:rPr>
        <w:t xml:space="preserve">第六章 中国燃气信息化区域市场前景及竞争分析</w:t>
      </w:r>
    </w:p>
    <w:p>
      <w:pPr>
        <w:spacing w:after="150"/>
      </w:pPr>
      <w:r>
        <w:rPr/>
        <w:t xml:space="preserve">第一节 区域市场前景分析</w:t>
      </w:r>
    </w:p>
    <w:p>
      <w:pPr>
        <w:spacing w:after="150"/>
      </w:pPr>
      <w:r>
        <w:rPr/>
        <w:t xml:space="preserve">一、华东</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二、华中</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三、华北</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四、华南</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五、东北</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六、西南</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七、西北</w:t>
      </w:r>
    </w:p>
    <w:p>
      <w:pPr>
        <w:spacing w:after="150"/>
      </w:pPr>
      <w:r>
        <w:rPr/>
        <w:t xml:space="preserve">1、燃气信息化区域优势分析</w:t>
      </w:r>
    </w:p>
    <w:p>
      <w:pPr>
        <w:spacing w:after="150"/>
      </w:pPr>
      <w:r>
        <w:rPr/>
        <w:t xml:space="preserve">2、燃气信息化区域市场规模分析</w:t>
      </w:r>
    </w:p>
    <w:p>
      <w:pPr>
        <w:spacing w:after="150"/>
      </w:pPr>
      <w:r>
        <w:rPr/>
        <w:t xml:space="preserve">3、燃气信息化区域市场前景分析</w:t>
      </w:r>
    </w:p>
    <w:p>
      <w:pPr>
        <w:spacing w:after="150"/>
      </w:pPr>
      <w:r>
        <w:rPr/>
        <w:t xml:space="preserve">第二节 区域市场竞争分析</w:t>
      </w:r>
    </w:p>
    <w:p>
      <w:pPr>
        <w:spacing w:after="150"/>
      </w:pPr>
      <w:r>
        <w:rPr/>
        <w:t xml:space="preserve">一、中国燃气存量区域分布对比</w:t>
      </w:r>
    </w:p>
    <w:p>
      <w:pPr>
        <w:spacing w:after="150"/>
      </w:pPr>
      <w:r>
        <w:rPr/>
        <w:t xml:space="preserve">二、中国燃气需求区域分布对比</w:t>
      </w:r>
    </w:p>
    <w:p>
      <w:pPr>
        <w:spacing w:after="150"/>
      </w:pPr>
      <w:r>
        <w:rPr/>
        <w:t xml:space="preserve">三、中国燃气信息化建设区域格局</w:t>
      </w:r>
    </w:p>
    <w:p>
      <w:pPr>
        <w:spacing w:after="150"/>
      </w:pPr>
      <w:r>
        <w:rPr/>
        <w:t xml:space="preserve">四、中国燃气信息化市场规模对比</w:t>
      </w:r>
    </w:p>
    <w:p>
      <w:pPr>
        <w:spacing w:after="150"/>
      </w:pPr>
      <w:r>
        <w:rPr/>
        <w:t xml:space="preserve">第三节 行业竞争格局分析</w:t>
      </w:r>
    </w:p>
    <w:p>
      <w:pPr>
        <w:spacing w:after="150"/>
      </w:pPr>
      <w:r>
        <w:rPr/>
        <w:t xml:space="preserve">一、中国燃气信息化市场竞争格局分析</w:t>
      </w:r>
    </w:p>
    <w:p>
      <w:pPr>
        <w:spacing w:after="150"/>
      </w:pPr>
      <w:r>
        <w:rPr/>
        <w:t xml:space="preserve">二、中国燃气信息化市场竞争趋势分析</w:t>
      </w:r>
    </w:p>
    <w:p>
      <w:pPr>
        <w:spacing w:after="150"/>
      </w:pPr>
      <w:r>
        <w:rPr/>
        <w:t xml:space="preserve">三、中国燃气信息化市场集中度分析</w:t>
      </w:r>
    </w:p>
    <w:p>
      <w:pPr>
        <w:spacing w:after="150"/>
      </w:pPr>
      <w:r>
        <w:rPr>
          <w:b w:val="1"/>
          <w:bCs w:val="1"/>
        </w:rPr>
        <w:t xml:space="preserve">第七章 中国燃气信息化主要涉及企业分析</w:t>
      </w:r>
    </w:p>
    <w:p>
      <w:pPr>
        <w:spacing w:after="150"/>
      </w:pPr>
      <w:r>
        <w:rPr/>
        <w:t xml:space="preserve">第一节 燃气信息化重点需求企业分析</w:t>
      </w:r>
    </w:p>
    <w:p>
      <w:pPr>
        <w:spacing w:after="150"/>
      </w:pPr>
      <w:r>
        <w:rPr/>
        <w:t xml:space="preserve">一、新奥能源控股有限公司</w:t>
      </w:r>
    </w:p>
    <w:p>
      <w:pPr>
        <w:spacing w:after="150"/>
      </w:pPr>
      <w:r>
        <w:rPr/>
        <w:t xml:space="preserve">1、企业发展概况</w:t>
      </w:r>
    </w:p>
    <w:p>
      <w:pPr>
        <w:spacing w:after="150"/>
      </w:pPr>
      <w:r>
        <w:rPr/>
        <w:t xml:space="preserve">2、企业燃气业务分析</w:t>
      </w:r>
    </w:p>
    <w:p>
      <w:pPr>
        <w:spacing w:after="150"/>
      </w:pPr>
      <w:r>
        <w:rPr/>
        <w:t xml:space="preserve">3、企业燃气信息化建设情况</w:t>
      </w:r>
    </w:p>
    <w:p>
      <w:pPr>
        <w:spacing w:after="150"/>
      </w:pPr>
      <w:r>
        <w:rPr/>
        <w:t xml:space="preserve">4、企业燃气信息化建设成果</w:t>
      </w:r>
    </w:p>
    <w:p>
      <w:pPr>
        <w:spacing w:after="150"/>
      </w:pPr>
      <w:r>
        <w:rPr/>
        <w:t xml:space="preserve">5、企业经营情况分析</w:t>
      </w:r>
    </w:p>
    <w:p>
      <w:pPr>
        <w:spacing w:after="150"/>
      </w:pPr>
      <w:r>
        <w:rPr/>
        <w:t xml:space="preserve">二、华油天然气股份有限公司</w:t>
      </w:r>
    </w:p>
    <w:p>
      <w:pPr>
        <w:spacing w:after="150"/>
      </w:pPr>
      <w:r>
        <w:rPr/>
        <w:t xml:space="preserve">1、企业发展概况</w:t>
      </w:r>
    </w:p>
    <w:p>
      <w:pPr>
        <w:spacing w:after="150"/>
      </w:pPr>
      <w:r>
        <w:rPr/>
        <w:t xml:space="preserve">2、企业燃气业务分析</w:t>
      </w:r>
    </w:p>
    <w:p>
      <w:pPr>
        <w:spacing w:after="150"/>
      </w:pPr>
      <w:r>
        <w:rPr/>
        <w:t xml:space="preserve">3、企业燃气信息化建设情况</w:t>
      </w:r>
    </w:p>
    <w:p>
      <w:pPr>
        <w:spacing w:after="150"/>
      </w:pPr>
      <w:r>
        <w:rPr/>
        <w:t xml:space="preserve">4、企业燃气信息化建设成果</w:t>
      </w:r>
    </w:p>
    <w:p>
      <w:pPr>
        <w:spacing w:after="150"/>
      </w:pPr>
      <w:r>
        <w:rPr/>
        <w:t xml:space="preserve">5、企业经营情况分析</w:t>
      </w:r>
    </w:p>
    <w:p>
      <w:pPr>
        <w:spacing w:after="150"/>
      </w:pPr>
      <w:r>
        <w:rPr/>
        <w:t xml:space="preserve">三、广汇能源股份有限公司</w:t>
      </w:r>
    </w:p>
    <w:p>
      <w:pPr>
        <w:spacing w:after="150"/>
      </w:pPr>
      <w:r>
        <w:rPr/>
        <w:t xml:space="preserve">1、企业发展概况</w:t>
      </w:r>
    </w:p>
    <w:p>
      <w:pPr>
        <w:spacing w:after="150"/>
      </w:pPr>
      <w:r>
        <w:rPr/>
        <w:t xml:space="preserve">2、企业燃气业务分析</w:t>
      </w:r>
    </w:p>
    <w:p>
      <w:pPr>
        <w:spacing w:after="150"/>
      </w:pPr>
      <w:r>
        <w:rPr/>
        <w:t xml:space="preserve">3、企业燃气信息化建设情况</w:t>
      </w:r>
    </w:p>
    <w:p>
      <w:pPr>
        <w:spacing w:after="150"/>
      </w:pPr>
      <w:r>
        <w:rPr/>
        <w:t xml:space="preserve">4、企业燃气信息化建设成果</w:t>
      </w:r>
    </w:p>
    <w:p>
      <w:pPr>
        <w:spacing w:after="150"/>
      </w:pPr>
      <w:r>
        <w:rPr/>
        <w:t xml:space="preserve">5、企业经营情况分析</w:t>
      </w:r>
    </w:p>
    <w:p>
      <w:pPr>
        <w:spacing w:after="150"/>
      </w:pPr>
      <w:r>
        <w:rPr/>
        <w:t xml:space="preserve">四、港华集团</w:t>
      </w:r>
    </w:p>
    <w:p>
      <w:pPr>
        <w:spacing w:after="150"/>
      </w:pPr>
      <w:r>
        <w:rPr/>
        <w:t xml:space="preserve">1、企业发展概况</w:t>
      </w:r>
    </w:p>
    <w:p>
      <w:pPr>
        <w:spacing w:after="150"/>
      </w:pPr>
      <w:r>
        <w:rPr/>
        <w:t xml:space="preserve">2、企业燃气业务分析</w:t>
      </w:r>
    </w:p>
    <w:p>
      <w:pPr>
        <w:spacing w:after="150"/>
      </w:pPr>
      <w:r>
        <w:rPr/>
        <w:t xml:space="preserve">3、企业燃气信息化建设情况</w:t>
      </w:r>
    </w:p>
    <w:p>
      <w:pPr>
        <w:spacing w:after="150"/>
      </w:pPr>
      <w:r>
        <w:rPr/>
        <w:t xml:space="preserve">4、企业燃气信息化建设成果</w:t>
      </w:r>
    </w:p>
    <w:p>
      <w:pPr>
        <w:spacing w:after="150"/>
      </w:pPr>
      <w:r>
        <w:rPr/>
        <w:t xml:space="preserve">5、企业经营情况分析</w:t>
      </w:r>
    </w:p>
    <w:p>
      <w:pPr>
        <w:spacing w:after="150"/>
      </w:pPr>
      <w:r>
        <w:rPr/>
        <w:t xml:space="preserve">第二节 燃气信息化重点建设企业分析</w:t>
      </w:r>
    </w:p>
    <w:p>
      <w:pPr>
        <w:spacing w:after="150"/>
      </w:pPr>
      <w:r>
        <w:rPr/>
        <w:t xml:space="preserve">一、青岛积成电子有限公司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二、山西精英科技股份有限公司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三、成都同飞科技有限责任公司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四、广东西奥物联网科技股份有限公司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五、正元地理信息有限责任公司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六、用友网络科技股份有限公司</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t xml:space="preserve">七、金蝶软件</w:t>
      </w:r>
    </w:p>
    <w:p>
      <w:pPr>
        <w:spacing w:after="150"/>
      </w:pPr>
      <w:r>
        <w:rPr/>
        <w:t xml:space="preserve">1、企业发展概况</w:t>
      </w:r>
    </w:p>
    <w:p>
      <w:pPr>
        <w:spacing w:after="150"/>
      </w:pPr>
      <w:r>
        <w:rPr/>
        <w:t xml:space="preserve">2、企业燃气信息化产品分析</w:t>
      </w:r>
    </w:p>
    <w:p>
      <w:pPr>
        <w:spacing w:after="150"/>
      </w:pPr>
      <w:r>
        <w:rPr/>
        <w:t xml:space="preserve">3、企业经营情况分析</w:t>
      </w:r>
    </w:p>
    <w:p>
      <w:pPr>
        <w:spacing w:after="150"/>
      </w:pPr>
      <w:r>
        <w:rPr/>
        <w:t xml:space="preserve">4、企业竞争优势分析</w:t>
      </w:r>
    </w:p>
    <w:p>
      <w:pPr>
        <w:spacing w:after="150"/>
      </w:pPr>
      <w:r>
        <w:rPr/>
        <w:t xml:space="preserve">5、企业最新动态</w:t>
      </w:r>
    </w:p>
    <w:p>
      <w:pPr>
        <w:spacing w:after="150"/>
      </w:pPr>
      <w:r>
        <w:rPr>
          <w:b w:val="1"/>
          <w:bCs w:val="1"/>
        </w:rPr>
        <w:t xml:space="preserve">第四部分 投资价值与建议</w:t>
      </w:r>
    </w:p>
    <w:p>
      <w:pPr>
        <w:spacing w:after="150"/>
      </w:pPr>
      <w:r>
        <w:rPr>
          <w:b w:val="1"/>
          <w:bCs w:val="1"/>
        </w:rPr>
        <w:t xml:space="preserve">第八章 中国燃气信息化投资价值与风险建议</w:t>
      </w:r>
    </w:p>
    <w:p>
      <w:pPr>
        <w:spacing w:after="150"/>
      </w:pPr>
      <w:r>
        <w:rPr/>
        <w:t xml:space="preserve">第一节 中国燃气信息化投资价值分析</w:t>
      </w:r>
    </w:p>
    <w:p>
      <w:pPr>
        <w:spacing w:after="150"/>
      </w:pPr>
      <w:r>
        <w:rPr/>
        <w:t xml:space="preserve">一、中国燃气信息化前景SWOT分析</w:t>
      </w:r>
    </w:p>
    <w:p>
      <w:pPr>
        <w:spacing w:after="150"/>
      </w:pPr>
      <w:r>
        <w:rPr/>
        <w:t xml:space="preserve">1、优势</w:t>
      </w:r>
    </w:p>
    <w:p>
      <w:pPr>
        <w:spacing w:after="150"/>
      </w:pPr>
      <w:r>
        <w:rPr/>
        <w:t xml:space="preserve">2、劣势</w:t>
      </w:r>
    </w:p>
    <w:p>
      <w:pPr>
        <w:spacing w:after="150"/>
      </w:pPr>
      <w:r>
        <w:rPr/>
        <w:t xml:space="preserve">3、威胁</w:t>
      </w:r>
    </w:p>
    <w:p>
      <w:pPr>
        <w:spacing w:after="150"/>
      </w:pPr>
      <w:r>
        <w:rPr/>
        <w:t xml:space="preserve">4、机遇</w:t>
      </w:r>
    </w:p>
    <w:p>
      <w:pPr>
        <w:spacing w:after="150"/>
      </w:pPr>
      <w:r>
        <w:rPr/>
        <w:t xml:space="preserve">二、中国燃气信息化前景数据预测</w:t>
      </w:r>
    </w:p>
    <w:p>
      <w:pPr>
        <w:spacing w:after="150"/>
      </w:pPr>
      <w:r>
        <w:rPr/>
        <w:t xml:space="preserve">1、2024-2029年中国燃气信息化市场规模预测</w:t>
      </w:r>
    </w:p>
    <w:p>
      <w:pPr>
        <w:spacing w:after="150"/>
      </w:pPr>
      <w:r>
        <w:rPr/>
        <w:t xml:space="preserve">2、2024-2029年中国燃气信息化营业收入预测</w:t>
      </w:r>
    </w:p>
    <w:p>
      <w:pPr>
        <w:spacing w:after="150"/>
      </w:pPr>
      <w:r>
        <w:rPr/>
        <w:t xml:space="preserve">3、2024-2029年中国燃气信息化利润总额预测</w:t>
      </w:r>
    </w:p>
    <w:p>
      <w:pPr>
        <w:spacing w:after="150"/>
      </w:pPr>
      <w:r>
        <w:rPr/>
        <w:t xml:space="preserve">第二节 中国燃气信息化主要投资风险与解决对策</w:t>
      </w:r>
    </w:p>
    <w:p>
      <w:pPr>
        <w:spacing w:after="150"/>
      </w:pPr>
      <w:r>
        <w:rPr/>
        <w:t xml:space="preserve">一、主要风险</w:t>
      </w:r>
    </w:p>
    <w:p>
      <w:pPr>
        <w:spacing w:after="150"/>
      </w:pPr>
      <w:r>
        <w:rPr/>
        <w:t xml:space="preserve">1、需求风险</w:t>
      </w:r>
    </w:p>
    <w:p>
      <w:pPr>
        <w:spacing w:after="150"/>
      </w:pPr>
      <w:r>
        <w:rPr/>
        <w:t xml:space="preserve">2、技术风险</w:t>
      </w:r>
    </w:p>
    <w:p>
      <w:pPr>
        <w:spacing w:after="150"/>
      </w:pPr>
      <w:r>
        <w:rPr/>
        <w:t xml:space="preserve">3、成本风险</w:t>
      </w:r>
    </w:p>
    <w:p>
      <w:pPr>
        <w:spacing w:after="150"/>
      </w:pPr>
      <w:r>
        <w:rPr/>
        <w:t xml:space="preserve">4、人员风险</w:t>
      </w:r>
    </w:p>
    <w:p>
      <w:pPr>
        <w:spacing w:after="150"/>
      </w:pPr>
      <w:r>
        <w:rPr/>
        <w:t xml:space="preserve">5、进度风险</w:t>
      </w:r>
    </w:p>
    <w:p>
      <w:pPr>
        <w:spacing w:after="150"/>
      </w:pPr>
      <w:r>
        <w:rPr/>
        <w:t xml:space="preserve">6、管理风险</w:t>
      </w:r>
    </w:p>
    <w:p>
      <w:pPr>
        <w:spacing w:after="150"/>
      </w:pPr>
      <w:r>
        <w:rPr/>
        <w:t xml:space="preserve">二、应对对策</w:t>
      </w:r>
    </w:p>
    <w:p>
      <w:pPr>
        <w:spacing w:after="150"/>
      </w:pPr>
      <w:r>
        <w:rPr/>
        <w:t xml:space="preserve">1、注重信息项目的规划和前期工作</w:t>
      </w:r>
    </w:p>
    <w:p>
      <w:pPr>
        <w:spacing w:after="150"/>
      </w:pPr>
      <w:r>
        <w:rPr/>
        <w:t xml:space="preserve">2、注重信息项目的可持续发展</w:t>
      </w:r>
    </w:p>
    <w:p>
      <w:pPr>
        <w:spacing w:after="150"/>
      </w:pPr>
      <w:r>
        <w:rPr/>
        <w:t xml:space="preserve">3、注重信息项目的成本控制</w:t>
      </w:r>
    </w:p>
    <w:p>
      <w:pPr>
        <w:spacing w:after="150"/>
      </w:pPr>
      <w:r>
        <w:rPr/>
        <w:t xml:space="preserve">4、注重信息项目的人力资源控制</w:t>
      </w:r>
    </w:p>
    <w:p>
      <w:pPr>
        <w:spacing w:after="150"/>
      </w:pPr>
      <w:r>
        <w:rPr/>
        <w:t xml:space="preserve">5、注重信息项目的内外监督</w:t>
      </w:r>
    </w:p>
    <w:p>
      <w:pPr>
        <w:spacing w:after="150"/>
      </w:pPr>
      <w:r>
        <w:rPr/>
        <w:t xml:space="preserve">6、注重信息项目的领导支持</w:t>
      </w:r>
    </w:p>
    <w:p>
      <w:pPr>
        <w:spacing w:after="150"/>
      </w:pPr>
      <w:r>
        <w:rPr/>
        <w:t xml:space="preserve">第三节 中国燃气信息化投资方向与战略建议</w:t>
      </w:r>
    </w:p>
    <w:p>
      <w:pPr>
        <w:spacing w:after="150"/>
      </w:pPr>
      <w:r>
        <w:rPr/>
        <w:t xml:space="preserve">一、投资方向分析</w:t>
      </w:r>
    </w:p>
    <w:p>
      <w:pPr>
        <w:spacing w:after="150"/>
      </w:pPr>
      <w:r>
        <w:rPr/>
        <w:t xml:space="preserve">1、产业链投资方向</w:t>
      </w:r>
    </w:p>
    <w:p>
      <w:pPr>
        <w:spacing w:after="150"/>
      </w:pPr>
      <w:r>
        <w:rPr/>
        <w:t xml:space="preserve">2、区域投资方向</w:t>
      </w:r>
    </w:p>
    <w:p>
      <w:pPr>
        <w:spacing w:after="150"/>
      </w:pPr>
      <w:r>
        <w:rPr/>
        <w:t xml:space="preserve">3、细分市场投资方向</w:t>
      </w:r>
    </w:p>
    <w:p>
      <w:pPr>
        <w:spacing w:after="150"/>
      </w:pPr>
      <w:r>
        <w:rPr/>
        <w:t xml:space="preserve">二、投资战略建议</w:t>
      </w:r>
    </w:p>
    <w:p>
      <w:pPr>
        <w:spacing w:after="150"/>
      </w:pPr>
      <w:r>
        <w:rPr/>
        <w:t xml:space="preserve">1、投资项目建议</w:t>
      </w:r>
    </w:p>
    <w:p>
      <w:pPr>
        <w:spacing w:after="150"/>
      </w:pPr>
      <w:r>
        <w:rPr/>
        <w:t xml:space="preserve">2、投资方式建议</w:t>
      </w:r>
    </w:p>
    <w:p>
      <w:pPr>
        <w:spacing w:after="150"/>
      </w:pPr>
      <w:r>
        <w:rPr>
          <w:b w:val="1"/>
          <w:bCs w:val="1"/>
        </w:rPr>
        <w:t xml:space="preserve">图表目录</w:t>
      </w:r>
    </w:p>
    <w:p>
      <w:pPr>
        <w:spacing w:after="150"/>
      </w:pPr>
      <w:r>
        <w:rPr/>
        <w:t xml:space="preserve">图表：2019-2023年中国燃气行业企业数量及市场规模分析</w:t>
      </w:r>
    </w:p>
    <w:p>
      <w:pPr>
        <w:spacing w:after="150"/>
      </w:pPr>
      <w:r>
        <w:rPr/>
        <w:t xml:space="preserve">图表：2019-2023年中国燃气信息化市场规模分析</w:t>
      </w:r>
    </w:p>
    <w:p>
      <w:pPr>
        <w:spacing w:after="150"/>
      </w:pPr>
      <w:r>
        <w:rPr/>
        <w:t xml:space="preserve">图表：2019-2023年中国燃气信息化营业收入分析</w:t>
      </w:r>
    </w:p>
    <w:p>
      <w:pPr>
        <w:spacing w:after="150"/>
      </w:pPr>
      <w:r>
        <w:rPr/>
        <w:t xml:space="preserve">图表：2019-2023年中国燃气信息化利润总额分析</w:t>
      </w:r>
    </w:p>
    <w:p>
      <w:pPr>
        <w:spacing w:after="150"/>
      </w:pPr>
      <w:r>
        <w:rPr/>
        <w:t xml:space="preserve">图表：2019-2023年中国燃气信息化营业利润率分析</w:t>
      </w:r>
    </w:p>
    <w:p>
      <w:pPr>
        <w:spacing w:after="150"/>
      </w:pPr>
      <w:r>
        <w:rPr/>
        <w:t xml:space="preserve">图表：2019-2023年中国燃气信息化资产利润率分析</w:t>
      </w:r>
    </w:p>
    <w:p>
      <w:pPr>
        <w:spacing w:after="150"/>
      </w:pPr>
      <w:r>
        <w:rPr/>
        <w:t xml:space="preserve">图表：2019-2023年中国燃气信息化净利率分析</w:t>
      </w:r>
    </w:p>
    <w:p>
      <w:pPr>
        <w:spacing w:after="150"/>
      </w:pPr>
      <w:r>
        <w:rPr/>
        <w:t xml:space="preserve">图表：2024-2029年中国燃气信息化市场规模预测</w:t>
      </w:r>
    </w:p>
    <w:p>
      <w:pPr>
        <w:spacing w:after="150"/>
      </w:pPr>
      <w:r>
        <w:rPr/>
        <w:t xml:space="preserve">图表：2024-2029年中国燃气信息化营业收入预测</w:t>
      </w:r>
    </w:p>
    <w:p>
      <w:pPr>
        <w:spacing w:after="150"/>
      </w:pPr>
      <w:r>
        <w:rPr/>
        <w:t xml:space="preserve">图表：2024-2029年中国燃气信息化利润总额预测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2024-2029年燃气信息化行业十四五投资价值及竞争格局分析报告</dc:title>
  <dc:description>2024-2029年燃气信息化行业十四五投资价值及竞争格局分析报告</dc:description>
  <dc:subject>2024-2029年燃气信息化行业十四五投资价值及竞争格局分析报告</dc:subject>
  <cp:keywords>研究报告</cp:keywords>
  <cp:category>研究报告</cp:category>
  <cp:lastModifiedBy>北京中道泰和信息咨询有限公司</cp:lastModifiedBy>
  <dcterms:created xsi:type="dcterms:W3CDTF">2024-01-24T05:17:30+08:00</dcterms:created>
  <dcterms:modified xsi:type="dcterms:W3CDTF">2024-01-24T05:17:30+08:00</dcterms:modified>
</cp:coreProperties>
</file>

<file path=docProps/custom.xml><?xml version="1.0" encoding="utf-8"?>
<Properties xmlns="http://schemas.openxmlformats.org/officeDocument/2006/custom-properties" xmlns:vt="http://schemas.openxmlformats.org/officeDocument/2006/docPropsVTypes"/>
</file>