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2026-2031年文化产业投资基金产业深度调研及未来发展现状趋势预测报告</w:t>
      </w:r>
    </w:p>
    <w:p>
      <w:pPr>
        <w:spacing w:after="150"/>
      </w:pPr>
      <w:r>
        <w:rPr>
          <w:b w:val="1"/>
          <w:bCs w:val="1"/>
        </w:rPr>
        <w:t xml:space="preserve">报告简介</w:t>
      </w:r>
    </w:p>
    <w:p>
      <w:pPr>
        <w:spacing w:after="150"/>
      </w:pPr>
      <w:r>
        <w:rPr/>
        <w:t xml:space="preserve">产业投资基金在国外通常被称为风险投资基金(Venture Capital)和私募股权投资基金，一般是指向具有高增长潜力的未上市企业进行股权或准股权投资，并参与被投资企业的经营管理，以期所投资企业发育成熟后通过股权转让实现资本增值。</w:t>
      </w:r>
    </w:p>
    <w:p>
      <w:pPr>
        <w:spacing w:after="150"/>
      </w:pPr>
      <w:r>
        <w:rPr/>
        <w:t xml:space="preserve">文化产业投资基金：文化产业投资基金的设立是借鉴成熟资本市场“产业投资基金”运作模式，由发起人定向募集，委托专业机构管理基金资产，主要采取股权投资方式解决文化产业融资问题的一种探索和尝试。</w:t>
      </w:r>
    </w:p>
    <w:p>
      <w:pPr>
        <w:spacing w:after="150"/>
      </w:pPr>
      <w:r>
        <w:rPr/>
        <w:t xml:space="preserve">文化产业发展需要大量资金投入，主要应通过市场筹措资金。因此，要按照市场经济要求和公共财政理念，研究制定符合市场经济发展规律和文化产业特点的财政扶持政策，转变财政直接投资方式，积极探索通过贷款贴息、设立投资基金等方式，鼓励社会资本投资文化产业，促进实现文化产业投资主体和投资渠道的多元化，利用资本市场拓宽渠道，构建完善的文化产业投融资体制。</w:t>
      </w:r>
    </w:p>
    <w:p>
      <w:pPr>
        <w:spacing w:after="150"/>
      </w:pPr>
      <w:r>
        <w:rPr/>
        <w:t xml:space="preserve">由财政部门发起设立文化产业投资基金，可以充分发挥财政资金的引导作用，调动金融机构和大型国有企业等社会资金投入，搭建文化产业投融资平台。按照中央要求，财政部正在会同相关机构发起设立中国文化产业投资基金，由中央财政注资引导，吸收国有骨干文化企业、大型国有企业和金融机构认购，由专门机构进行管理，实行市场化运作，通过股权投资等方式，支持，推动资源重组和结构调整，促进国家文化发展战略目标的实现。</w:t>
      </w:r>
    </w:p>
    <w:p>
      <w:pPr>
        <w:spacing w:after="150"/>
      </w:pPr>
      <w:r>
        <w:rPr/>
        <w:t xml:space="preserve">文化产业投资基金行业研究报告主要分析了文化产业投资基金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文化产业投资基金行业重点企业分析、子行业分析、区域市场分析、行业风险分析、行业发展前景预测及相关的经营、投资建议等。报告研究框架全面、严谨，分析内容客观、公正、系统，真实准确地反映了我国文化产业投资基金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文化产业投资基金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世界文化产业投资基金行业发展情况分析</w:t>
      </w:r>
    </w:p>
    <w:p>
      <w:pPr>
        <w:spacing w:before="75" w:after="0"/>
      </w:pPr>
      <w:r>
        <w:rPr/>
        <w:t xml:space="preserve">第一节 世界文化产业投资基金行业分析</w:t>
      </w:r>
    </w:p>
    <w:p>
      <w:pPr>
        <w:spacing w:before="75" w:after="0"/>
      </w:pPr>
      <w:r>
        <w:rPr/>
        <w:t xml:space="preserve">一、世界文化产业投资基金行业特点</w:t>
      </w:r>
    </w:p>
    <w:p>
      <w:pPr>
        <w:spacing w:before="75" w:after="0"/>
      </w:pPr>
      <w:r>
        <w:rPr/>
        <w:t xml:space="preserve">二、世界文化产业投资基金行业动态</w:t>
      </w:r>
    </w:p>
    <w:p>
      <w:pPr>
        <w:spacing w:before="75" w:after="0"/>
      </w:pPr>
      <w:r>
        <w:rPr/>
        <w:t xml:space="preserve">三、世界文化产业投资基金行业动态</w:t>
      </w:r>
    </w:p>
    <w:p>
      <w:pPr>
        <w:spacing w:before="75" w:after="0"/>
      </w:pPr>
      <w:r>
        <w:rPr/>
        <w:t xml:space="preserve">第二节 世界文化产业投资基金市场分析</w:t>
      </w:r>
    </w:p>
    <w:p>
      <w:pPr>
        <w:spacing w:before="75" w:after="0"/>
      </w:pPr>
      <w:r>
        <w:rPr/>
        <w:t xml:space="preserve">一、世界文化产业投资基金消费情况</w:t>
      </w:r>
    </w:p>
    <w:p>
      <w:pPr>
        <w:spacing w:before="75" w:after="0"/>
      </w:pPr>
      <w:r>
        <w:rPr/>
        <w:t xml:space="preserve">二、世界文化产业投资基金消费结构</w:t>
      </w:r>
    </w:p>
    <w:p>
      <w:pPr>
        <w:spacing w:before="75" w:after="0"/>
      </w:pPr>
      <w:r>
        <w:rPr/>
        <w:t xml:space="preserve">三、世界文化产业投资基金价格分析</w:t>
      </w:r>
    </w:p>
    <w:p>
      <w:pPr>
        <w:spacing w:before="75" w:after="0"/>
      </w:pPr>
      <w:r>
        <w:rPr/>
        <w:t xml:space="preserve">第三节 2021-2026年中外文化产业投资基金市场对比</w:t>
      </w:r>
    </w:p>
    <w:p>
      <w:pPr>
        <w:spacing w:before="75" w:after="0"/>
      </w:pPr>
      <w:r>
        <w:rPr>
          <w:b w:val="1"/>
          <w:bCs w:val="1"/>
        </w:rPr>
        <w:t xml:space="preserve">第二章 中国文化产业投资基金行业供给情况分析及趋势</w:t>
      </w:r>
    </w:p>
    <w:p>
      <w:pPr>
        <w:spacing w:before="75" w:after="0"/>
      </w:pPr>
      <w:r>
        <w:rPr/>
        <w:t xml:space="preserve">第一节 2021-2026年中国文化产业投资基金行业市场供给分析</w:t>
      </w:r>
    </w:p>
    <w:p>
      <w:pPr>
        <w:spacing w:before="75" w:after="0"/>
      </w:pPr>
      <w:r>
        <w:rPr/>
        <w:t xml:space="preserve">一、文化产业投资基金整体供给情况分析</w:t>
      </w:r>
    </w:p>
    <w:p>
      <w:pPr>
        <w:spacing w:before="75" w:after="0"/>
      </w:pPr>
      <w:r>
        <w:rPr/>
        <w:t xml:space="preserve">二、文化产业投资基金重点区域供给分析</w:t>
      </w:r>
    </w:p>
    <w:p>
      <w:pPr>
        <w:spacing w:before="75" w:after="0"/>
      </w:pPr>
      <w:r>
        <w:rPr/>
        <w:t xml:space="preserve">第二节 文化产业投资基金行业供给关系因素分析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2026-2031年中国文化产业投资基金行业市场供给趋势</w:t>
      </w:r>
    </w:p>
    <w:p>
      <w:pPr>
        <w:spacing w:before="75" w:after="0"/>
      </w:pPr>
      <w:r>
        <w:rPr/>
        <w:t xml:space="preserve">一、文化产业投资基金整体供给情况趋势分析</w:t>
      </w:r>
    </w:p>
    <w:p>
      <w:pPr>
        <w:spacing w:before="75" w:after="0"/>
      </w:pPr>
      <w:r>
        <w:rPr/>
        <w:t xml:space="preserve">二、文化产业投资基金重点区域供给趋势分析</w:t>
      </w:r>
    </w:p>
    <w:p>
      <w:pPr>
        <w:spacing w:before="75" w:after="0"/>
      </w:pPr>
      <w:r>
        <w:rPr/>
        <w:t xml:space="preserve">三、影响未来文化产业投资基金供给的因素分析</w:t>
      </w:r>
    </w:p>
    <w:p>
      <w:pPr>
        <w:spacing w:before="75" w:after="0"/>
      </w:pPr>
      <w:r>
        <w:rPr>
          <w:b w:val="1"/>
          <w:bCs w:val="1"/>
        </w:rPr>
        <w:t xml:space="preserve">第三章 文化产业投资基金行业宏观经济环境分析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2021-2026年中国文化产业投资基金行业发展概况</w:t>
      </w:r>
    </w:p>
    <w:p>
      <w:pPr>
        <w:spacing w:before="75" w:after="0"/>
      </w:pPr>
      <w:r>
        <w:rPr/>
        <w:t xml:space="preserve">第一节 2021-2026年中国文化产业投资基金行业发展态势分析</w:t>
      </w:r>
    </w:p>
    <w:p>
      <w:pPr>
        <w:spacing w:before="75" w:after="0"/>
      </w:pPr>
      <w:r>
        <w:rPr/>
        <w:t xml:space="preserve">第二节 2021-2026年中国文化产业投资基金行业发展特点分析</w:t>
      </w:r>
    </w:p>
    <w:p>
      <w:pPr>
        <w:spacing w:before="75" w:after="0"/>
      </w:pPr>
      <w:r>
        <w:rPr/>
        <w:t xml:space="preserve">第三节 2021-2026年中国文化产业投资基金行业市场供需分析</w:t>
      </w:r>
    </w:p>
    <w:p>
      <w:pPr>
        <w:spacing w:before="75" w:after="0"/>
      </w:pPr>
      <w:r>
        <w:rPr/>
        <w:t xml:space="preserve">第四节 2021-2026年中国文化产业投资基金行业价格分析</w:t>
      </w:r>
    </w:p>
    <w:p>
      <w:pPr>
        <w:spacing w:before="75" w:after="0"/>
      </w:pPr>
      <w:r>
        <w:rPr>
          <w:b w:val="1"/>
          <w:bCs w:val="1"/>
        </w:rPr>
        <w:t xml:space="preserve">第五章 2021-2026年中国文化产业投资基金行业整体运行状况</w:t>
      </w:r>
    </w:p>
    <w:p>
      <w:pPr>
        <w:spacing w:before="75" w:after="0"/>
      </w:pPr>
      <w:r>
        <w:rPr/>
        <w:t xml:space="preserve">第一节 2021-2026年文化产业投资基金行业产销分析</w:t>
      </w:r>
    </w:p>
    <w:p>
      <w:pPr>
        <w:spacing w:before="75" w:after="0"/>
      </w:pPr>
      <w:r>
        <w:rPr/>
        <w:t xml:space="preserve">第二节 2021-2026年文化产业投资基金行业盈利能力分析</w:t>
      </w:r>
    </w:p>
    <w:p>
      <w:pPr>
        <w:spacing w:before="75" w:after="0"/>
      </w:pPr>
      <w:r>
        <w:rPr/>
        <w:t xml:space="preserve">第三节 2021-2026年文化产业投资基金行业偿债能力分析</w:t>
      </w:r>
    </w:p>
    <w:p>
      <w:pPr>
        <w:spacing w:before="75" w:after="0"/>
      </w:pPr>
      <w:r>
        <w:rPr/>
        <w:t xml:space="preserve">第四节 2021-2026年文化产业投资基金行业营运能力分析</w:t>
      </w:r>
    </w:p>
    <w:p>
      <w:pPr>
        <w:spacing w:before="75" w:after="0"/>
      </w:pPr>
      <w:r>
        <w:rPr>
          <w:b w:val="1"/>
          <w:bCs w:val="1"/>
        </w:rPr>
        <w:t xml:space="preserve">第六章 2026-2031年文化产业投资基金行业投资价值及行业发展预测</w:t>
      </w:r>
    </w:p>
    <w:p>
      <w:pPr>
        <w:spacing w:before="75" w:after="0"/>
      </w:pPr>
      <w:r>
        <w:rPr/>
        <w:t xml:space="preserve">第一节 2026-2031年文化产业投资基金行业成长性分析</w:t>
      </w:r>
    </w:p>
    <w:p>
      <w:pPr>
        <w:spacing w:before="75" w:after="0"/>
      </w:pPr>
      <w:r>
        <w:rPr/>
        <w:t xml:space="preserve">第二节 2026-2031年文化产业投资基金行业经营能力分析</w:t>
      </w:r>
    </w:p>
    <w:p>
      <w:pPr>
        <w:spacing w:before="75" w:after="0"/>
      </w:pPr>
      <w:r>
        <w:rPr/>
        <w:t xml:space="preserve">第三节 2026-2031年文化产业投资基金行业盈利能力分析</w:t>
      </w:r>
    </w:p>
    <w:p>
      <w:pPr>
        <w:spacing w:before="75" w:after="0"/>
      </w:pPr>
      <w:r>
        <w:rPr/>
        <w:t xml:space="preserve">第四节 2026-2031年文化产业投资基金行业偿债能力分析</w:t>
      </w:r>
    </w:p>
    <w:p>
      <w:pPr>
        <w:spacing w:before="75" w:after="0"/>
      </w:pPr>
      <w:r>
        <w:rPr/>
        <w:t xml:space="preserve">第五节 2026-2031年我国文化产业投资基金行业产值预测</w:t>
      </w:r>
    </w:p>
    <w:p>
      <w:pPr>
        <w:spacing w:before="75" w:after="0"/>
      </w:pPr>
      <w:r>
        <w:rPr/>
        <w:t xml:space="preserve">第六节 2026-2031年我国文化产业投资基金行业销售收入预测</w:t>
      </w:r>
    </w:p>
    <w:p>
      <w:pPr>
        <w:spacing w:before="75" w:after="0"/>
      </w:pPr>
      <w:r>
        <w:rPr/>
        <w:t xml:space="preserve">第七节 2026-2031年我国文化产业投资基金行业总资产预测</w:t>
      </w:r>
    </w:p>
    <w:p>
      <w:pPr>
        <w:spacing w:before="75" w:after="0"/>
      </w:pPr>
      <w:r>
        <w:rPr>
          <w:b w:val="1"/>
          <w:bCs w:val="1"/>
        </w:rPr>
        <w:t xml:space="preserve">第七章 2021-2026年中国文化产业投资基金产业行业重点区域运行分析</w:t>
      </w:r>
    </w:p>
    <w:p>
      <w:pPr>
        <w:spacing w:before="75" w:after="0"/>
      </w:pPr>
      <w:r>
        <w:rPr/>
        <w:t xml:space="preserve">第一节 2021-2026年华东地区文化产业投资基金产业行业运行情况</w:t>
      </w:r>
    </w:p>
    <w:p>
      <w:pPr>
        <w:spacing w:before="75" w:after="0"/>
      </w:pPr>
      <w:r>
        <w:rPr/>
        <w:t xml:space="preserve">第二节 2021-2026年华南地区文化产业投资基金产业行业运行情况</w:t>
      </w:r>
    </w:p>
    <w:p>
      <w:pPr>
        <w:spacing w:before="75" w:after="0"/>
      </w:pPr>
      <w:r>
        <w:rPr/>
        <w:t xml:space="preserve">第三节 2021-2026年华中地区文化产业投资基金产业行业运行情况</w:t>
      </w:r>
    </w:p>
    <w:p>
      <w:pPr>
        <w:spacing w:before="75" w:after="0"/>
      </w:pPr>
      <w:r>
        <w:rPr/>
        <w:t xml:space="preserve">第四节 2021-2026年华北地区文化产业投资基金产业行业运行情况</w:t>
      </w:r>
    </w:p>
    <w:p>
      <w:pPr>
        <w:spacing w:before="75" w:after="0"/>
      </w:pPr>
      <w:r>
        <w:rPr/>
        <w:t xml:space="preserve">第五节 2021-2026年西北地区文化产业投资基金产业行业运行情况</w:t>
      </w:r>
    </w:p>
    <w:p>
      <w:pPr>
        <w:spacing w:before="75" w:after="0"/>
      </w:pPr>
      <w:r>
        <w:rPr/>
        <w:t xml:space="preserve">第六节 2021-2026年西南地区文化产业投资基金产业行业运行情况</w:t>
      </w:r>
    </w:p>
    <w:p>
      <w:pPr>
        <w:spacing w:before="75" w:after="0"/>
      </w:pPr>
      <w:r>
        <w:rPr/>
        <w:t xml:space="preserve">第七节 2021-2026年东北地区文化产业投资基金产业行业运行情况</w:t>
      </w:r>
    </w:p>
    <w:p>
      <w:pPr>
        <w:spacing w:before="75" w:after="0"/>
      </w:pPr>
      <w:r>
        <w:rPr/>
        <w:t xml:space="preserve">第八节 主要省市集中度及竞争力分析</w:t>
      </w:r>
    </w:p>
    <w:p>
      <w:pPr>
        <w:spacing w:before="75" w:after="0"/>
      </w:pPr>
      <w:r>
        <w:rPr>
          <w:b w:val="1"/>
          <w:bCs w:val="1"/>
        </w:rPr>
        <w:t xml:space="preserve">第八章 2021-2026年中国典型文化产业投资基金案例分析</w:t>
      </w:r>
    </w:p>
    <w:p>
      <w:pPr>
        <w:spacing w:before="75" w:after="0"/>
      </w:pPr>
      <w:r>
        <w:rPr/>
        <w:t xml:space="preserve">第一节 中国文化产业投资基金</w:t>
      </w:r>
    </w:p>
    <w:p>
      <w:pPr>
        <w:spacing w:before="75" w:after="0"/>
      </w:pPr>
      <w:r>
        <w:rPr/>
        <w:t xml:space="preserve">一、基金概况</w:t>
      </w:r>
    </w:p>
    <w:p>
      <w:pPr>
        <w:spacing w:before="75" w:after="0"/>
      </w:pPr>
      <w:r>
        <w:rPr/>
        <w:t xml:space="preserve">二、投资方式</w:t>
      </w:r>
    </w:p>
    <w:p>
      <w:pPr>
        <w:spacing w:before="75" w:after="0"/>
      </w:pPr>
      <w:r>
        <w:rPr/>
        <w:t xml:space="preserve">三、已投项目</w:t>
      </w:r>
    </w:p>
    <w:p>
      <w:pPr>
        <w:spacing w:before="75" w:after="0"/>
      </w:pPr>
      <w:r>
        <w:rPr/>
        <w:t xml:space="preserve">四、投资动态</w:t>
      </w:r>
    </w:p>
    <w:p>
      <w:pPr>
        <w:spacing w:before="75" w:after="0"/>
      </w:pPr>
      <w:r>
        <w:rPr/>
        <w:t xml:space="preserve">五、经验借鉴</w:t>
      </w:r>
    </w:p>
    <w:p>
      <w:pPr>
        <w:spacing w:before="75" w:after="0"/>
      </w:pPr>
      <w:r>
        <w:rPr/>
        <w:t xml:space="preserve">第二节 华人文化产业投资基金</w:t>
      </w:r>
    </w:p>
    <w:p>
      <w:pPr>
        <w:spacing w:before="75" w:after="0"/>
      </w:pPr>
      <w:r>
        <w:rPr/>
        <w:t xml:space="preserve">一、基金概况</w:t>
      </w:r>
    </w:p>
    <w:p>
      <w:pPr>
        <w:spacing w:before="75" w:after="0"/>
      </w:pPr>
      <w:r>
        <w:rPr/>
        <w:t xml:space="preserve">二、组织结构</w:t>
      </w:r>
    </w:p>
    <w:p>
      <w:pPr>
        <w:spacing w:before="75" w:after="0"/>
      </w:pPr>
      <w:r>
        <w:rPr/>
        <w:t xml:space="preserve">三、投资理念</w:t>
      </w:r>
    </w:p>
    <w:p>
      <w:pPr>
        <w:spacing w:before="75" w:after="0"/>
      </w:pPr>
      <w:r>
        <w:rPr/>
        <w:t xml:space="preserve">四、投资范围</w:t>
      </w:r>
    </w:p>
    <w:p>
      <w:pPr>
        <w:spacing w:before="75" w:after="0"/>
      </w:pPr>
      <w:r>
        <w:rPr/>
        <w:t xml:space="preserve">五、投资脉络</w:t>
      </w:r>
    </w:p>
    <w:p>
      <w:pPr>
        <w:spacing w:before="75" w:after="0"/>
      </w:pPr>
      <w:r>
        <w:rPr/>
        <w:t xml:space="preserve">六、投资策略</w:t>
      </w:r>
    </w:p>
    <w:p>
      <w:pPr>
        <w:spacing w:before="75" w:after="0"/>
      </w:pPr>
      <w:r>
        <w:rPr/>
        <w:t xml:space="preserve">第三节 广东文化产业投资基金</w:t>
      </w:r>
    </w:p>
    <w:p>
      <w:pPr>
        <w:spacing w:before="75" w:after="0"/>
      </w:pPr>
      <w:r>
        <w:rPr/>
        <w:t xml:space="preserve">一、基金概况</w:t>
      </w:r>
    </w:p>
    <w:p>
      <w:pPr>
        <w:spacing w:before="75" w:after="0"/>
      </w:pPr>
      <w:r>
        <w:rPr/>
        <w:t xml:space="preserve">二、组织结构</w:t>
      </w:r>
    </w:p>
    <w:p>
      <w:pPr>
        <w:spacing w:before="75" w:after="0"/>
      </w:pPr>
      <w:r>
        <w:rPr/>
        <w:t xml:space="preserve">三、投资理念</w:t>
      </w:r>
    </w:p>
    <w:p>
      <w:pPr>
        <w:spacing w:before="75" w:after="0"/>
      </w:pPr>
      <w:r>
        <w:rPr/>
        <w:t xml:space="preserve">四、决策机制</w:t>
      </w:r>
    </w:p>
    <w:p>
      <w:pPr>
        <w:spacing w:before="75" w:after="0"/>
      </w:pPr>
      <w:r>
        <w:rPr/>
        <w:t xml:space="preserve">五、退出机制</w:t>
      </w:r>
    </w:p>
    <w:p>
      <w:pPr>
        <w:spacing w:before="75" w:after="0"/>
      </w:pPr>
      <w:r>
        <w:rPr/>
        <w:t xml:space="preserve">六、投资策略</w:t>
      </w:r>
    </w:p>
    <w:p>
      <w:pPr>
        <w:spacing w:before="75" w:after="0"/>
      </w:pPr>
      <w:r>
        <w:rPr/>
        <w:t xml:space="preserve">第四节 湖南文化产业投资基金</w:t>
      </w:r>
    </w:p>
    <w:p>
      <w:pPr>
        <w:spacing w:before="75" w:after="0"/>
      </w:pPr>
      <w:r>
        <w:rPr/>
        <w:t xml:space="preserve">一、基金概况</w:t>
      </w:r>
    </w:p>
    <w:p>
      <w:pPr>
        <w:spacing w:before="75" w:after="0"/>
      </w:pPr>
      <w:r>
        <w:rPr/>
        <w:t xml:space="preserve">二、管理模式</w:t>
      </w:r>
    </w:p>
    <w:p>
      <w:pPr>
        <w:spacing w:before="75" w:after="0"/>
      </w:pPr>
      <w:r>
        <w:rPr/>
        <w:t xml:space="preserve">三、筹资结构</w:t>
      </w:r>
    </w:p>
    <w:p>
      <w:pPr>
        <w:spacing w:before="75" w:after="0"/>
      </w:pPr>
      <w:r>
        <w:rPr/>
        <w:t xml:space="preserve">四、投资原则</w:t>
      </w:r>
    </w:p>
    <w:p>
      <w:pPr>
        <w:spacing w:before="75" w:after="0"/>
      </w:pPr>
      <w:r>
        <w:rPr/>
        <w:t xml:space="preserve">五、投资方向</w:t>
      </w:r>
    </w:p>
    <w:p>
      <w:pPr>
        <w:spacing w:before="75" w:after="0"/>
      </w:pPr>
      <w:r>
        <w:rPr/>
        <w:t xml:space="preserve">第五节 建银国际文化产业股权投资基金</w:t>
      </w:r>
    </w:p>
    <w:p>
      <w:pPr>
        <w:spacing w:before="75" w:after="0"/>
      </w:pPr>
      <w:r>
        <w:rPr/>
        <w:t xml:space="preserve">一、基金概况</w:t>
      </w:r>
    </w:p>
    <w:p>
      <w:pPr>
        <w:spacing w:before="75" w:after="0"/>
      </w:pPr>
      <w:r>
        <w:rPr/>
        <w:t xml:space="preserve">二、组织结构</w:t>
      </w:r>
    </w:p>
    <w:p>
      <w:pPr>
        <w:spacing w:before="75" w:after="0"/>
      </w:pPr>
      <w:r>
        <w:rPr/>
        <w:t xml:space="preserve">三、投资范围</w:t>
      </w:r>
    </w:p>
    <w:p>
      <w:pPr>
        <w:spacing w:before="75" w:after="0"/>
      </w:pPr>
      <w:r>
        <w:rPr/>
        <w:t xml:space="preserve">四、投资案例</w:t>
      </w:r>
    </w:p>
    <w:p>
      <w:pPr>
        <w:spacing w:before="75" w:after="0"/>
      </w:pPr>
      <w:r>
        <w:rPr>
          <w:b w:val="1"/>
          <w:bCs w:val="1"/>
        </w:rPr>
        <w:t xml:space="preserve">第九章 2026-2031年中国文化产业投资基金行业消费者偏好调查</w:t>
      </w:r>
    </w:p>
    <w:p>
      <w:pPr>
        <w:spacing w:before="75" w:after="0"/>
      </w:pPr>
      <w:r>
        <w:rPr/>
        <w:t xml:space="preserve">第一节 文化产业投资基金的品牌市场调查</w:t>
      </w:r>
    </w:p>
    <w:p>
      <w:pPr>
        <w:spacing w:before="75" w:after="0"/>
      </w:pPr>
      <w:r>
        <w:rPr/>
        <w:t xml:space="preserve">一、消费者对文化产业投资基金品牌认知度宏观调查</w:t>
      </w:r>
    </w:p>
    <w:p>
      <w:pPr>
        <w:spacing w:before="75" w:after="0"/>
      </w:pPr>
      <w:r>
        <w:rPr/>
        <w:t xml:space="preserve">二、消费者对文化产业投资基金的品牌偏好调查</w:t>
      </w:r>
    </w:p>
    <w:p>
      <w:pPr>
        <w:spacing w:before="75" w:after="0"/>
      </w:pPr>
      <w:r>
        <w:rPr/>
        <w:t xml:space="preserve">三、消费者对文化产业投资基金品牌的首要认知渠道</w:t>
      </w:r>
    </w:p>
    <w:p>
      <w:pPr>
        <w:spacing w:before="75" w:after="0"/>
      </w:pPr>
      <w:r>
        <w:rPr/>
        <w:t xml:space="preserve">四、消费者经常购买的品牌调查</w:t>
      </w:r>
    </w:p>
    <w:p>
      <w:pPr>
        <w:spacing w:before="75" w:after="0"/>
      </w:pPr>
      <w:r>
        <w:rPr/>
        <w:t xml:space="preserve">五、文化产业投资基金品牌忠诚度调查</w:t>
      </w:r>
    </w:p>
    <w:p>
      <w:pPr>
        <w:spacing w:before="75" w:after="0"/>
      </w:pPr>
      <w:r>
        <w:rPr/>
        <w:t xml:space="preserve">六、文化产业投资基金品牌市场占有率调查</w:t>
      </w:r>
    </w:p>
    <w:p>
      <w:pPr>
        <w:spacing w:before="75" w:after="0"/>
      </w:pPr>
      <w:r>
        <w:rPr/>
        <w:t xml:space="preserve">七、消费者的消费理念调研</w:t>
      </w:r>
    </w:p>
    <w:p>
      <w:pPr>
        <w:spacing w:before="75" w:after="0"/>
      </w:pPr>
      <w:r>
        <w:rPr>
          <w:b w:val="1"/>
          <w:bCs w:val="1"/>
        </w:rPr>
        <w:t xml:space="preserve">第十章 中国文化产业投资基金行业投资策略分析</w:t>
      </w:r>
    </w:p>
    <w:p>
      <w:pPr>
        <w:spacing w:before="75" w:after="0"/>
      </w:pPr>
      <w:r>
        <w:rPr/>
        <w:t xml:space="preserve">第一节 2021-2026年中国文化产业投资基金行业投资环境分析</w:t>
      </w:r>
    </w:p>
    <w:p>
      <w:pPr>
        <w:spacing w:before="75" w:after="0"/>
      </w:pPr>
      <w:r>
        <w:rPr/>
        <w:t xml:space="preserve">第二节 2021-2026年中国文化产业投资基金行业投资收益分析</w:t>
      </w:r>
    </w:p>
    <w:p>
      <w:pPr>
        <w:spacing w:before="75" w:after="0"/>
      </w:pPr>
      <w:r>
        <w:rPr/>
        <w:t xml:space="preserve">第三节 2021-2026年中国文化产业投资基金行业产品投资方向</w:t>
      </w:r>
    </w:p>
    <w:p>
      <w:pPr>
        <w:spacing w:before="75" w:after="0"/>
      </w:pPr>
      <w:r>
        <w:rPr/>
        <w:t xml:space="preserve">第四节 2026-2031年中国文化产业投资基金行业投资收益预测</w:t>
      </w:r>
    </w:p>
    <w:p>
      <w:pPr>
        <w:spacing w:before="75" w:after="0"/>
      </w:pPr>
      <w:r>
        <w:rPr/>
        <w:t xml:space="preserve">一、预测理论依据</w:t>
      </w:r>
    </w:p>
    <w:p>
      <w:pPr>
        <w:spacing w:before="75" w:after="0"/>
      </w:pPr>
      <w:r>
        <w:rPr/>
        <w:t xml:space="preserve">二、2026-2031年中国文化产业投资基金行业工业总产值预测</w:t>
      </w:r>
    </w:p>
    <w:p>
      <w:pPr>
        <w:spacing w:before="75" w:after="0"/>
      </w:pPr>
      <w:r>
        <w:rPr/>
        <w:t xml:space="preserve">三、2026-2031年中国文化产业投资基金行业销售收入预测</w:t>
      </w:r>
    </w:p>
    <w:p>
      <w:pPr>
        <w:spacing w:before="75" w:after="0"/>
      </w:pPr>
      <w:r>
        <w:rPr/>
        <w:t xml:space="preserve">四、2026-2031年中国文化产业投资基金行业利润总额预测</w:t>
      </w:r>
    </w:p>
    <w:p>
      <w:pPr>
        <w:spacing w:before="75" w:after="0"/>
      </w:pPr>
      <w:r>
        <w:rPr/>
        <w:t xml:space="preserve">五、2026-2031年中国文化产业投资基金行业总资产预测</w:t>
      </w:r>
    </w:p>
    <w:p>
      <w:pPr>
        <w:spacing w:before="75" w:after="0"/>
      </w:pPr>
      <w:r>
        <w:rPr>
          <w:b w:val="1"/>
          <w:bCs w:val="1"/>
        </w:rPr>
        <w:t xml:space="preserve">第十一章 中国文化产业投资基金行业投资风险分析</w:t>
      </w:r>
    </w:p>
    <w:p>
      <w:pPr>
        <w:spacing w:before="75" w:after="0"/>
      </w:pPr>
      <w:r>
        <w:rPr/>
        <w:t xml:space="preserve">第一节 中国文化产业投资基金行业内部风险分析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中国文化产业投资基金行业外部风险分析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文化产业投资基金行业发展趋势与投资战略研究</w:t>
      </w:r>
    </w:p>
    <w:p>
      <w:pPr>
        <w:spacing w:before="75" w:after="0"/>
      </w:pPr>
      <w:r>
        <w:rPr/>
        <w:t xml:space="preserve">第一节 文化产业投资基金市场发展潜力分析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文化产业投资基金行业发展趋势分析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文化产业投资基金行业发展战略研究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图表：文化产业投资基金产业链分析</w:t>
      </w:r>
    </w:p>
    <w:p>
      <w:pPr>
        <w:spacing w:before="75" w:after="0"/>
      </w:pPr>
      <w:r>
        <w:rPr/>
        <w:t xml:space="preserve">图表：国际文化产业投资基金市场规模</w:t>
      </w:r>
    </w:p>
    <w:p>
      <w:pPr>
        <w:spacing w:before="75" w:after="0"/>
      </w:pPr>
      <w:r>
        <w:rPr/>
        <w:t xml:space="preserve">图表：国际文化产业投资基金生命周期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图表：2021-2026年中国文化产业投资基金市场规模</w:t>
      </w:r>
    </w:p>
    <w:p>
      <w:pPr>
        <w:spacing w:before="75" w:after="0"/>
      </w:pPr>
      <w:r>
        <w:rPr/>
        <w:t xml:space="preserve">图表：2021-2026年我国文化产业投资基金需求情况</w:t>
      </w:r>
    </w:p>
    <w:p>
      <w:pPr>
        <w:spacing w:before="75" w:after="0"/>
      </w:pPr>
      <w:r>
        <w:rPr/>
        <w:t xml:space="preserve">图表：2026-2031年中国文化产业投资基金市场规模预测</w:t>
      </w:r>
    </w:p>
    <w:p>
      <w:pPr>
        <w:spacing w:before="75" w:after="0"/>
      </w:pPr>
      <w:r>
        <w:rPr/>
        <w:t xml:space="preserve">图表：2026-2031年我国文化产业投资基金供应情况预测</w:t>
      </w:r>
    </w:p>
    <w:p>
      <w:pPr>
        <w:spacing w:before="75" w:after="0"/>
      </w:pPr>
      <w:r>
        <w:rPr/>
        <w:t xml:space="preserve">图表：2026-2031年我国文化产业投资基金需求情况预测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2026-2031年文化产业投资基金产业深度调研及未来发展现状趋势预测报告</dc:title>
  <dc:description>2026-2031年文化产业投资基金产业深度调研及未来发展现状趋势预测报告</dc:description>
  <dc:subject>2026-2031年文化产业投资基金产业深度调研及未来发展现状趋势预测报告</dc:subject>
  <cp:keywords>研究报告</cp:keywords>
  <cp:category>研究报告</cp:category>
  <cp:lastModifiedBy>北京中道泰和信息咨询有限公司</cp:lastModifiedBy>
  <dcterms:created xsi:type="dcterms:W3CDTF">2026-03-26T11:09:08+08:00</dcterms:created>
  <dcterms:modified xsi:type="dcterms:W3CDTF">2026-03-26T11:09:08+08:00</dcterms:modified>
</cp:coreProperties>
</file>

<file path=docProps/custom.xml><?xml version="1.0" encoding="utf-8"?>
<Properties xmlns="http://schemas.openxmlformats.org/officeDocument/2006/custom-properties" xmlns:vt="http://schemas.openxmlformats.org/officeDocument/2006/docPropsVTypes"/>
</file>