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2026-2031年中国饮水机产品行业市场供需调查与投资潜力研究报告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饮水机产品行业研究报告就是为了解行情、分析环境提供依据，是企业了解市场和把握发展方向的重要手段，是辅助企业决策的重要工具。报告根据饮水机产品行业监测统计数据指标体系，研究一定时期内中国饮水机产品行业生产消费的现状、变化及趋势。饮水机产品报告有助于企业及投资者洞察中国饮水机产品行业市场供需行为，评估中国饮水机产品行业投资价值，为相关企业提供第三方的决策支持。报告内容有助于饮水机产品行业企业、投资者了解市场供需情况，并可以为企业市场推广计划的制定提供第三方决策支持。该报告第一时间为客户提供中国饮水机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饮水机产品行业市场发展状况、关联行业发展状况、行业竞争状况、优势企业发展状况、消费现状以及行业营销进行了深入的分析，在总结中国饮水机产品行业发展历程的基础上，结合新时期的各方面因素，对中国饮水机产品行业的发展趋势给予了细致和审慎的预测论证。本报告是饮水机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饮水机产品基本概况</w:t>
      </w:r>
    </w:p>
    <w:p>
      <w:pPr>
        <w:spacing w:before="75" w:after="0"/>
      </w:pPr>
      <w:r>
        <w:rPr/>
        <w:t xml:space="preserve">第一节 饮水机概述</w:t>
      </w:r>
    </w:p>
    <w:p>
      <w:pPr>
        <w:spacing w:before="75" w:after="0"/>
      </w:pPr>
      <w:r>
        <w:rPr/>
        <w:t xml:space="preserve">一、饮水机的简述</w:t>
      </w:r>
    </w:p>
    <w:p>
      <w:pPr>
        <w:spacing w:before="75" w:after="0"/>
      </w:pPr>
      <w:r>
        <w:rPr/>
        <w:t xml:space="preserve">二、饮水机的供水结构</w:t>
      </w:r>
    </w:p>
    <w:p>
      <w:pPr>
        <w:spacing w:before="75" w:after="0"/>
      </w:pPr>
      <w:r>
        <w:rPr/>
        <w:t xml:space="preserve">三、饮水机的污染问题</w:t>
      </w:r>
    </w:p>
    <w:p>
      <w:pPr>
        <w:spacing w:before="75" w:after="0"/>
      </w:pPr>
      <w:r>
        <w:rPr/>
        <w:t xml:space="preserve">第二节 饮水机的工作原理</w:t>
      </w:r>
    </w:p>
    <w:p>
      <w:pPr>
        <w:spacing w:before="75" w:after="0"/>
      </w:pPr>
      <w:r>
        <w:rPr/>
        <w:t xml:space="preserve">一、温热型饮水机</w:t>
      </w:r>
    </w:p>
    <w:p>
      <w:pPr>
        <w:spacing w:before="75" w:after="0"/>
      </w:pPr>
      <w:r>
        <w:rPr/>
        <w:t xml:space="preserve">二、半导体直冷式冷热饮水机</w:t>
      </w:r>
    </w:p>
    <w:p>
      <w:pPr>
        <w:spacing w:before="75" w:after="0"/>
      </w:pPr>
      <w:r>
        <w:rPr/>
        <w:t xml:space="preserve">三、压缩式制冷饮水机</w:t>
      </w:r>
    </w:p>
    <w:p>
      <w:pPr>
        <w:spacing w:before="75" w:after="0"/>
      </w:pPr>
      <w:r>
        <w:rPr/>
        <w:t xml:space="preserve">第三节 饮水机的使用状况</w:t>
      </w:r>
    </w:p>
    <w:p>
      <w:pPr>
        <w:spacing w:before="75" w:after="0"/>
      </w:pPr>
      <w:r>
        <w:rPr/>
        <w:t xml:space="preserve">一、如何消毒</w:t>
      </w:r>
    </w:p>
    <w:p>
      <w:pPr>
        <w:spacing w:before="75" w:after="0"/>
      </w:pPr>
      <w:r>
        <w:rPr/>
        <w:t xml:space="preserve">二、使用与保养</w:t>
      </w:r>
    </w:p>
    <w:p>
      <w:pPr>
        <w:spacing w:before="75" w:after="0"/>
      </w:pPr>
      <w:r>
        <w:rPr>
          <w:b w:val="1"/>
          <w:bCs w:val="1"/>
        </w:rPr>
        <w:t xml:space="preserve">第二章 2021-2026年中国饮水机行业发展环境分析</w:t>
      </w:r>
    </w:p>
    <w:p>
      <w:pPr>
        <w:spacing w:before="75" w:after="0"/>
      </w:pPr>
      <w:r>
        <w:rPr/>
        <w:t xml:space="preserve">第一节 2021-2026年中国饮水机行业政策分析</w:t>
      </w:r>
    </w:p>
    <w:p>
      <w:pPr>
        <w:spacing w:before="75" w:after="0"/>
      </w:pPr>
      <w:r>
        <w:rPr/>
        <w:t xml:space="preserve">一、《冷热饮水机》国家标准</w:t>
      </w:r>
    </w:p>
    <w:p>
      <w:pPr>
        <w:spacing w:before="75" w:after="0"/>
      </w:pPr>
      <w:r>
        <w:rPr/>
        <w:t xml:space="preserve">二、小家电出口企业要规范产品标志与说明</w:t>
      </w:r>
    </w:p>
    <w:p>
      <w:pPr>
        <w:spacing w:before="75" w:after="0"/>
      </w:pPr>
      <w:r>
        <w:rPr/>
        <w:t xml:space="preserve">三、进口家用电器维修机构管理办法</w:t>
      </w:r>
    </w:p>
    <w:p>
      <w:pPr>
        <w:spacing w:before="75" w:after="0"/>
      </w:pPr>
      <w:r>
        <w:rPr/>
        <w:t xml:space="preserve">第二节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第三节 2021-2026年中国饮水机行业技术分析</w:t>
      </w:r>
    </w:p>
    <w:p>
      <w:pPr>
        <w:spacing w:before="75" w:after="0"/>
      </w:pPr>
      <w:r>
        <w:rPr>
          <w:b w:val="1"/>
          <w:bCs w:val="1"/>
        </w:rPr>
        <w:t xml:space="preserve">第三章 2021-2026年世界饮水机行业发展态势分析</w:t>
      </w:r>
    </w:p>
    <w:p>
      <w:pPr>
        <w:spacing w:before="75" w:after="0"/>
      </w:pPr>
      <w:r>
        <w:rPr/>
        <w:t xml:space="preserve">第一节 2021-2026年世界饮水机行业发展概况分析</w:t>
      </w:r>
    </w:p>
    <w:p>
      <w:pPr>
        <w:spacing w:before="75" w:after="0"/>
      </w:pPr>
      <w:r>
        <w:rPr/>
        <w:t xml:space="preserve">一、IEC出台饮水机检测标准新规定</w:t>
      </w:r>
    </w:p>
    <w:p>
      <w:pPr>
        <w:spacing w:before="75" w:after="0"/>
      </w:pPr>
      <w:r>
        <w:rPr/>
        <w:t xml:space="preserve">二、世界知名饮水机品牌分析</w:t>
      </w:r>
    </w:p>
    <w:p>
      <w:pPr>
        <w:spacing w:before="75" w:after="0"/>
      </w:pPr>
      <w:r>
        <w:rPr/>
        <w:t xml:space="preserve">三、世界饮水机产业市场竞争分析</w:t>
      </w:r>
    </w:p>
    <w:p>
      <w:pPr>
        <w:spacing w:before="75" w:after="0"/>
      </w:pPr>
      <w:r>
        <w:rPr/>
        <w:t xml:space="preserve">第二节 2021-2026年世界饮水机主要国家行业发展情况分析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第三节 2026-2031年世界饮水机产业发展趋势分析</w:t>
      </w:r>
    </w:p>
    <w:p>
      <w:pPr>
        <w:spacing w:before="75" w:after="0"/>
      </w:pPr>
      <w:r>
        <w:rPr>
          <w:b w:val="1"/>
          <w:bCs w:val="1"/>
        </w:rPr>
        <w:t xml:space="preserve">第四章 2021-2026年中国饮水机行业发展态势分析</w:t>
      </w:r>
    </w:p>
    <w:p>
      <w:pPr>
        <w:spacing w:before="75" w:after="0"/>
      </w:pPr>
      <w:r>
        <w:rPr/>
        <w:t xml:space="preserve">第一节 2021-2026年中国饮水机行业发展状况分析</w:t>
      </w:r>
    </w:p>
    <w:p>
      <w:pPr>
        <w:spacing w:before="75" w:after="0"/>
      </w:pPr>
      <w:r>
        <w:rPr/>
        <w:t xml:space="preserve">一、饮水机市场发展空间巨大</w:t>
      </w:r>
    </w:p>
    <w:p>
      <w:pPr>
        <w:spacing w:before="75" w:after="0"/>
      </w:pPr>
      <w:r>
        <w:rPr/>
        <w:t xml:space="preserve">二、饮水机行业洗牌已经开始</w:t>
      </w:r>
    </w:p>
    <w:p>
      <w:pPr>
        <w:spacing w:before="75" w:after="0"/>
      </w:pPr>
      <w:r>
        <w:rPr/>
        <w:t xml:space="preserve">三、全国饮水机市场专项检查结果分析</w:t>
      </w:r>
    </w:p>
    <w:p>
      <w:pPr>
        <w:spacing w:before="75" w:after="0"/>
      </w:pPr>
      <w:r>
        <w:rPr/>
        <w:t xml:space="preserve">第二节 2021-2026年中国饮水机产业面临问题分析</w:t>
      </w:r>
    </w:p>
    <w:p>
      <w:pPr>
        <w:spacing w:before="75" w:after="0"/>
      </w:pPr>
      <w:r>
        <w:rPr/>
        <w:t xml:space="preserve">一、饮水机品质参差不齐</w:t>
      </w:r>
    </w:p>
    <w:p>
      <w:pPr>
        <w:spacing w:before="75" w:after="0"/>
      </w:pPr>
      <w:r>
        <w:rPr/>
        <w:t xml:space="preserve">二、劣质内胆重金属易超标</w:t>
      </w:r>
    </w:p>
    <w:p>
      <w:pPr>
        <w:spacing w:before="75" w:after="0"/>
      </w:pPr>
      <w:r>
        <w:rPr/>
        <w:t xml:space="preserve">三、饮水机卫生状况令人堪忧</w:t>
      </w:r>
    </w:p>
    <w:p>
      <w:pPr>
        <w:spacing w:before="75" w:after="0"/>
      </w:pPr>
      <w:r>
        <w:rPr/>
        <w:t xml:space="preserve">第三节 2021-2026年中国饮水机产业面对问题应对策略分析</w:t>
      </w:r>
    </w:p>
    <w:p>
      <w:pPr>
        <w:spacing w:before="75" w:after="0"/>
      </w:pPr>
      <w:r>
        <w:rPr>
          <w:b w:val="1"/>
          <w:bCs w:val="1"/>
        </w:rPr>
        <w:t xml:space="preserve">第五章 2021-2026年中国饮水机市场发展态势分析</w:t>
      </w:r>
    </w:p>
    <w:p>
      <w:pPr>
        <w:spacing w:before="75" w:after="0"/>
      </w:pPr>
      <w:r>
        <w:rPr/>
        <w:t xml:space="preserve">第一节 2021-2026年中国饮水机市场发展现状分析</w:t>
      </w:r>
    </w:p>
    <w:p>
      <w:pPr>
        <w:spacing w:before="75" w:after="0"/>
      </w:pPr>
      <w:r>
        <w:rPr/>
        <w:t xml:space="preserve">一、大家电售价下拉</w:t>
      </w:r>
    </w:p>
    <w:p>
      <w:pPr>
        <w:spacing w:before="75" w:after="0"/>
      </w:pPr>
      <w:r>
        <w:rPr/>
        <w:t xml:space="preserve">二、饮水机价格直逼大家电</w:t>
      </w:r>
    </w:p>
    <w:p>
      <w:pPr>
        <w:spacing w:before="75" w:after="0"/>
      </w:pPr>
      <w:r>
        <w:rPr/>
        <w:t xml:space="preserve">三、高端产品多增加新功能</w:t>
      </w:r>
    </w:p>
    <w:p>
      <w:pPr>
        <w:spacing w:before="75" w:after="0"/>
      </w:pPr>
      <w:r>
        <w:rPr/>
        <w:t xml:space="preserve">第二节 2021-2026年中国饮水机市场运行动态分析</w:t>
      </w:r>
    </w:p>
    <w:p>
      <w:pPr>
        <w:spacing w:before="75" w:after="0"/>
      </w:pPr>
      <w:r>
        <w:rPr/>
        <w:t xml:space="preserve">一、直饮机"抢滩"饮水机市场</w:t>
      </w:r>
    </w:p>
    <w:p>
      <w:pPr>
        <w:spacing w:before="75" w:after="0"/>
      </w:pPr>
      <w:r>
        <w:rPr/>
        <w:t xml:space="preserve">二、饮水机发展趋势 主打“节能环保</w:t>
      </w:r>
    </w:p>
    <w:p>
      <w:pPr>
        <w:spacing w:before="75" w:after="0"/>
      </w:pPr>
      <w:r>
        <w:rPr/>
        <w:t xml:space="preserve">三、国美电器饮水机销售排行榜</w:t>
      </w:r>
    </w:p>
    <w:p>
      <w:pPr>
        <w:spacing w:before="75" w:after="0"/>
      </w:pPr>
      <w:r>
        <w:rPr/>
        <w:t xml:space="preserve">第三节 2021-2026年中国饮水机市场销售情况分析</w:t>
      </w:r>
    </w:p>
    <w:p>
      <w:pPr>
        <w:spacing w:before="75" w:after="0"/>
      </w:pPr>
      <w:r>
        <w:rPr>
          <w:b w:val="1"/>
          <w:bCs w:val="1"/>
        </w:rPr>
        <w:t xml:space="preserve">第六章 2021-2026年中国电冷热饮水机产量数据统计分析</w:t>
      </w:r>
    </w:p>
    <w:p>
      <w:pPr>
        <w:spacing w:before="75" w:after="0"/>
      </w:pPr>
      <w:r>
        <w:rPr/>
        <w:t xml:space="preserve">第一节 2021-2026年全国电冷热饮水机产量数据分析</w:t>
      </w:r>
    </w:p>
    <w:p>
      <w:pPr>
        <w:spacing w:before="75" w:after="0"/>
      </w:pPr>
      <w:r>
        <w:rPr/>
        <w:t xml:space="preserve">一、2021-2026年全国电冷热饮水机产量数据</w:t>
      </w:r>
    </w:p>
    <w:p>
      <w:pPr>
        <w:spacing w:before="75" w:after="0"/>
      </w:pPr>
      <w:r>
        <w:rPr/>
        <w:t xml:space="preserve">二、2021-2026年重点省市电冷热饮水机产量数据</w:t>
      </w:r>
    </w:p>
    <w:p>
      <w:pPr>
        <w:spacing w:before="75" w:after="0"/>
      </w:pPr>
      <w:r>
        <w:rPr/>
        <w:t xml:space="preserve">第二节 2021-2026年全国电冷热饮水机产量数据分析(数据均可更新至最新月份)</w:t>
      </w:r>
    </w:p>
    <w:p>
      <w:pPr>
        <w:spacing w:before="75" w:after="0"/>
      </w:pPr>
      <w:r>
        <w:rPr/>
        <w:t xml:space="preserve">一、2021-2026年全国电冷热饮水机产量数据</w:t>
      </w:r>
    </w:p>
    <w:p>
      <w:pPr>
        <w:spacing w:before="75" w:after="0"/>
      </w:pPr>
      <w:r>
        <w:rPr/>
        <w:t xml:space="preserve">二、2021-2026年重点省市电冷热饮水机产量数据</w:t>
      </w:r>
    </w:p>
    <w:p>
      <w:pPr>
        <w:spacing w:before="75" w:after="0"/>
      </w:pPr>
      <w:r>
        <w:rPr/>
        <w:t xml:space="preserve">第三节 全国电冷热饮水机产量增长性分析</w:t>
      </w:r>
    </w:p>
    <w:p>
      <w:pPr>
        <w:spacing w:before="75" w:after="0"/>
      </w:pPr>
      <w:r>
        <w:rPr>
          <w:b w:val="1"/>
          <w:bCs w:val="1"/>
        </w:rPr>
        <w:t xml:space="preserve">第七章 2021-2026年中国电热饮水机市场进出口数据分析</w:t>
      </w:r>
    </w:p>
    <w:p>
      <w:pPr>
        <w:spacing w:before="75" w:after="0"/>
      </w:pPr>
      <w:r>
        <w:rPr/>
        <w:t xml:space="preserve">第一节 2021-2026年中国电热饮水机出口统计</w:t>
      </w:r>
    </w:p>
    <w:p>
      <w:pPr>
        <w:spacing w:before="75" w:after="0"/>
      </w:pPr>
      <w:r>
        <w:rPr/>
        <w:t xml:space="preserve">第二节 2021-2026年中国电热饮水机进口统计</w:t>
      </w:r>
    </w:p>
    <w:p>
      <w:pPr>
        <w:spacing w:before="75" w:after="0"/>
      </w:pPr>
      <w:r>
        <w:rPr/>
        <w:t xml:space="preserve">第三节 2021-2026年中国电热饮水机进出口价格对比</w:t>
      </w:r>
    </w:p>
    <w:p>
      <w:pPr>
        <w:spacing w:before="75" w:after="0"/>
      </w:pPr>
      <w:r>
        <w:rPr/>
        <w:t xml:space="preserve">第四节 中国电热饮水机进出口主要来源地及出口目的地</w:t>
      </w:r>
    </w:p>
    <w:p>
      <w:pPr>
        <w:spacing w:before="75" w:after="0"/>
      </w:pPr>
      <w:r>
        <w:rPr>
          <w:b w:val="1"/>
          <w:bCs w:val="1"/>
        </w:rPr>
        <w:t xml:space="preserve">第八章 2021-2026年中国饮水机的市场消费者调查分析</w:t>
      </w:r>
    </w:p>
    <w:p>
      <w:pPr>
        <w:spacing w:before="75" w:after="0"/>
      </w:pPr>
      <w:r>
        <w:rPr/>
        <w:t xml:space="preserve">第一节 2021-2026年中国饮水机消费群体分析</w:t>
      </w:r>
    </w:p>
    <w:p>
      <w:pPr>
        <w:spacing w:before="75" w:after="0"/>
      </w:pPr>
      <w:r>
        <w:rPr/>
        <w:t xml:space="preserve">一、消费者年龄</w:t>
      </w:r>
    </w:p>
    <w:p>
      <w:pPr>
        <w:spacing w:before="75" w:after="0"/>
      </w:pPr>
      <w:r>
        <w:rPr/>
        <w:t xml:space="preserve">二、消费阶层</w:t>
      </w:r>
    </w:p>
    <w:p>
      <w:pPr>
        <w:spacing w:before="75" w:after="0"/>
      </w:pPr>
      <w:r>
        <w:rPr/>
        <w:t xml:space="preserve">第二节 2021-2026年中国影响消费者购买饮水机的因素分析</w:t>
      </w:r>
    </w:p>
    <w:p>
      <w:pPr>
        <w:spacing w:before="75" w:after="0"/>
      </w:pPr>
      <w:r>
        <w:rPr/>
        <w:t xml:space="preserve">一、价格分析</w:t>
      </w:r>
    </w:p>
    <w:p>
      <w:pPr>
        <w:spacing w:before="75" w:after="0"/>
      </w:pPr>
      <w:r>
        <w:rPr/>
        <w:t xml:space="preserve">二、性能比较</w:t>
      </w:r>
    </w:p>
    <w:p>
      <w:pPr>
        <w:spacing w:before="75" w:after="0"/>
      </w:pPr>
      <w:r>
        <w:rPr/>
        <w:t xml:space="preserve">三、外型及使用寿命</w:t>
      </w:r>
    </w:p>
    <w:p>
      <w:pPr>
        <w:spacing w:before="75" w:after="0"/>
      </w:pPr>
      <w:r>
        <w:rPr/>
        <w:t xml:space="preserve">第三节 2021-2026年中国饮水机市场品牌占有率分析</w:t>
      </w:r>
    </w:p>
    <w:p>
      <w:pPr>
        <w:spacing w:before="75" w:after="0"/>
      </w:pPr>
      <w:r>
        <w:rPr>
          <w:b w:val="1"/>
          <w:bCs w:val="1"/>
        </w:rPr>
        <w:t xml:space="preserve">第九章 2021-2026年中国家用厨房电器具制造行业规模以上企业经济运行数据监测</w:t>
      </w:r>
    </w:p>
    <w:p>
      <w:pPr>
        <w:spacing w:before="75" w:after="0"/>
      </w:pPr>
      <w:r>
        <w:rPr/>
        <w:t xml:space="preserve">第一节 2021-2026年(按季度更新)中国家用厨房电器具制造行业数据监测回顾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2021-2026年(按季度更新)中国家用厨房电器具制造行业投资价值测算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四、未来5年家用厨房电器具制造盈利能力预测</w:t>
      </w:r>
    </w:p>
    <w:p>
      <w:pPr>
        <w:spacing w:before="75" w:after="0"/>
      </w:pPr>
      <w:r>
        <w:rPr/>
        <w:t xml:space="preserve">第三节 2021-2026年(按季度更新)中国家用厨房电器具制造行业产销率调查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四、未来5年家用厨房电器具制造产品产销衔接预测</w:t>
      </w:r>
    </w:p>
    <w:p>
      <w:pPr>
        <w:spacing w:before="75" w:after="0"/>
      </w:pPr>
      <w:r>
        <w:rPr/>
        <w:t xml:space="preserve">第四节 2021-2026年(按季度更新)家用厨房电器具制造出口交货值数据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第十章 2021-2026年中国饮水机行业市场竞争格局分析</w:t>
      </w:r>
    </w:p>
    <w:p>
      <w:pPr>
        <w:spacing w:before="75" w:after="0"/>
      </w:pPr>
      <w:r>
        <w:rPr/>
        <w:t xml:space="preserve">第一节 2021-2026年中国饮水机总体竞争现状分析</w:t>
      </w:r>
    </w:p>
    <w:p>
      <w:pPr>
        <w:spacing w:before="75" w:after="0"/>
      </w:pPr>
      <w:r>
        <w:rPr/>
        <w:t xml:space="preserve">一、饮水机品牌竞争程度分析</w:t>
      </w:r>
    </w:p>
    <w:p>
      <w:pPr>
        <w:spacing w:before="75" w:after="0"/>
      </w:pPr>
      <w:r>
        <w:rPr/>
        <w:t xml:space="preserve">二、饮水机价格竞争分析</w:t>
      </w:r>
    </w:p>
    <w:p>
      <w:pPr>
        <w:spacing w:before="75" w:after="0"/>
      </w:pPr>
      <w:r>
        <w:rPr/>
        <w:t xml:space="preserve">三、无序竞争导致饮水机行业信任危机</w:t>
      </w:r>
    </w:p>
    <w:p>
      <w:pPr>
        <w:spacing w:before="75" w:after="0"/>
      </w:pPr>
      <w:r>
        <w:rPr/>
        <w:t xml:space="preserve">第二节 2021-2026年中国饮水机产业竞争态势分析</w:t>
      </w:r>
    </w:p>
    <w:p>
      <w:pPr>
        <w:spacing w:before="75" w:after="0"/>
      </w:pPr>
      <w:r>
        <w:rPr/>
        <w:t xml:space="preserve">一、安吉尔、美的、澳柯玛三足鼎立</w:t>
      </w:r>
    </w:p>
    <w:p>
      <w:pPr>
        <w:spacing w:before="75" w:after="0"/>
      </w:pPr>
      <w:r>
        <w:rPr/>
        <w:t xml:space="preserve">二、科技含量越来越高</w:t>
      </w:r>
    </w:p>
    <w:p>
      <w:pPr>
        <w:spacing w:before="75" w:after="0"/>
      </w:pPr>
      <w:r>
        <w:rPr/>
        <w:t xml:space="preserve">第三节 2021-2026年中国饮水机行业提升竞争力分析</w:t>
      </w:r>
    </w:p>
    <w:p>
      <w:pPr>
        <w:spacing w:before="75" w:after="0"/>
      </w:pPr>
      <w:r>
        <w:rPr>
          <w:b w:val="1"/>
          <w:bCs w:val="1"/>
        </w:rPr>
        <w:t xml:space="preserve">第十一章 2021-2026年中国饮水机行业重点企业竞争力分析</w:t>
      </w:r>
    </w:p>
    <w:p>
      <w:pPr>
        <w:spacing w:before="75" w:after="0"/>
      </w:pPr>
      <w:r>
        <w:rPr/>
        <w:t xml:space="preserve">第一节 青岛澳柯玛股份有限公司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第二节 TCL集团股份有限公司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第三节 广东美的电器股份有限公司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第四节 深圳安吉尔饮水产业集团有限公司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宁波沁园环保科技有限公司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浪木电器集团有限公司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奇迪电器集团有限公司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台山新欣电器厂有限公司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慈溪市蓝宝电器有限公司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第十节 佛山市威利宝家用电器有限公司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第十二章 2026-2031年中国饮水机产业运行趋势及前景预测分析</w:t>
      </w:r>
    </w:p>
    <w:p>
      <w:pPr>
        <w:spacing w:before="75" w:after="0"/>
      </w:pPr>
      <w:r>
        <w:rPr/>
        <w:t xml:space="preserve">第一节 2026-2031年中国小家电行业发展趋势分析</w:t>
      </w:r>
    </w:p>
    <w:p>
      <w:pPr>
        <w:spacing w:before="75" w:after="0"/>
      </w:pPr>
      <w:r>
        <w:rPr/>
        <w:t xml:space="preserve">一、小家电市场快鱼吃慢鱼</w:t>
      </w:r>
    </w:p>
    <w:p>
      <w:pPr>
        <w:spacing w:before="75" w:after="0"/>
      </w:pPr>
      <w:r>
        <w:rPr/>
        <w:t xml:space="preserve">二、内忧外患，小家电降字当先</w:t>
      </w:r>
    </w:p>
    <w:p>
      <w:pPr>
        <w:spacing w:before="75" w:after="0"/>
      </w:pPr>
      <w:r>
        <w:rPr/>
        <w:t xml:space="preserve">三、大牌小家电瞄准农村市场</w:t>
      </w:r>
    </w:p>
    <w:p>
      <w:pPr>
        <w:spacing w:before="75" w:after="0"/>
      </w:pPr>
      <w:r>
        <w:rPr/>
        <w:t xml:space="preserve">四、“做实”VS“做虚”，小家电暴利不再</w:t>
      </w:r>
    </w:p>
    <w:p>
      <w:pPr>
        <w:spacing w:before="75" w:after="0"/>
      </w:pPr>
      <w:r>
        <w:rPr/>
        <w:t xml:space="preserve">五、安全节能引领方向</w:t>
      </w:r>
    </w:p>
    <w:p>
      <w:pPr>
        <w:spacing w:before="75" w:after="0"/>
      </w:pPr>
      <w:r>
        <w:rPr/>
        <w:t xml:space="preserve">第二节 2026-2031年中国饮水机行业发展趋势预测</w:t>
      </w:r>
    </w:p>
    <w:p>
      <w:pPr>
        <w:spacing w:before="75" w:after="0"/>
      </w:pPr>
      <w:r>
        <w:rPr/>
        <w:t xml:space="preserve">一、饮水机产量预测分析</w:t>
      </w:r>
    </w:p>
    <w:p>
      <w:pPr>
        <w:spacing w:before="75" w:after="0"/>
      </w:pPr>
      <w:r>
        <w:rPr/>
        <w:t xml:space="preserve">二、饮水机市场需求预测分析</w:t>
      </w:r>
    </w:p>
    <w:p>
      <w:pPr>
        <w:spacing w:before="75" w:after="0"/>
      </w:pPr>
      <w:r>
        <w:rPr/>
        <w:t xml:space="preserve">三、饮水机价格发展趋势分析</w:t>
      </w:r>
    </w:p>
    <w:p>
      <w:pPr>
        <w:spacing w:before="75" w:after="0"/>
      </w:pPr>
      <w:r>
        <w:rPr/>
        <w:t xml:space="preserve">第三节 2026-2031年中国饮水机行业盈利预测分析</w:t>
      </w:r>
    </w:p>
    <w:p>
      <w:pPr>
        <w:spacing w:before="75" w:after="0"/>
      </w:pPr>
      <w:r>
        <w:rPr>
          <w:b w:val="1"/>
          <w:bCs w:val="1"/>
        </w:rPr>
        <w:t xml:space="preserve">第十三章 2026-2031年中国饮水机行业投资前景与建议</w:t>
      </w:r>
    </w:p>
    <w:p>
      <w:pPr>
        <w:spacing w:before="75" w:after="0"/>
      </w:pPr>
      <w:r>
        <w:rPr/>
        <w:t xml:space="preserve">第一节 2026-2031年中国饮水机投资机会分析</w:t>
      </w:r>
    </w:p>
    <w:p>
      <w:pPr>
        <w:spacing w:before="75" w:after="0"/>
      </w:pPr>
      <w:r>
        <w:rPr/>
        <w:t xml:space="preserve">一、行业投资吸引力分析</w:t>
      </w:r>
    </w:p>
    <w:p>
      <w:pPr>
        <w:spacing w:before="75" w:after="0"/>
      </w:pPr>
      <w:r>
        <w:rPr/>
        <w:t xml:space="preserve">二、区域投资优势分析</w:t>
      </w:r>
    </w:p>
    <w:p>
      <w:pPr>
        <w:spacing w:before="75" w:after="0"/>
      </w:pPr>
      <w:r>
        <w:rPr/>
        <w:t xml:space="preserve">第二节 2026-2031年中国饮水机投资风险预警</w:t>
      </w:r>
    </w:p>
    <w:p>
      <w:pPr>
        <w:spacing w:before="75" w:after="0"/>
      </w:pPr>
      <w:r>
        <w:rPr/>
        <w:t xml:space="preserve">一、市场环境风险预警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图表：2021-2026年电冷热饮水机产量全国统计</w:t>
      </w:r>
    </w:p>
    <w:p>
      <w:pPr>
        <w:spacing w:before="75" w:after="0"/>
      </w:pPr>
      <w:r>
        <w:rPr/>
        <w:t xml:space="preserve">图表：2021-2026年电冷热饮水机产量全国统计</w:t>
      </w:r>
    </w:p>
    <w:p>
      <w:pPr>
        <w:spacing w:before="75" w:after="0"/>
      </w:pPr>
      <w:r>
        <w:rPr/>
        <w:t xml:space="preserve">图表：电冷热饮水机产量增长性分析</w:t>
      </w:r>
    </w:p>
    <w:p>
      <w:pPr>
        <w:spacing w:before="75" w:after="0"/>
      </w:pPr>
      <w:r>
        <w:rPr/>
        <w:t xml:space="preserve">图表：2021-2026年中国电热饮水机出口统计</w:t>
      </w:r>
    </w:p>
    <w:p>
      <w:pPr>
        <w:spacing w:before="75" w:after="0"/>
      </w:pPr>
      <w:r>
        <w:rPr/>
        <w:t xml:space="preserve">图表：2021-2026年中国电热饮水机进口统计</w:t>
      </w:r>
    </w:p>
    <w:p>
      <w:pPr>
        <w:spacing w:before="75" w:after="0"/>
      </w:pPr>
      <w:r>
        <w:rPr/>
        <w:t xml:space="preserve">图表：2021-2026年中国电热饮水机进出口价格对比</w:t>
      </w:r>
    </w:p>
    <w:p>
      <w:pPr>
        <w:spacing w:before="75" w:after="0"/>
      </w:pPr>
      <w:r>
        <w:rPr/>
        <w:t xml:space="preserve">图表：中国电热饮水机进出口主要来源地及出口目的地</w:t>
      </w:r>
    </w:p>
    <w:p>
      <w:pPr>
        <w:spacing w:before="75" w:after="0"/>
      </w:pPr>
      <w:r>
        <w:rPr/>
        <w:t xml:space="preserve">图表：2021-2026年中国家用厨房电器具制造行业企业数量增长趋势图</w:t>
      </w:r>
    </w:p>
    <w:p>
      <w:pPr>
        <w:spacing w:before="75" w:after="0"/>
      </w:pPr>
      <w:r>
        <w:rPr/>
        <w:t xml:space="preserve">图表：2021-2026年中国家用厨房电器具制造行业亏损企业数量及亏损面积</w:t>
      </w:r>
    </w:p>
    <w:p>
      <w:pPr>
        <w:spacing w:before="75" w:after="0"/>
      </w:pPr>
      <w:r>
        <w:rPr/>
        <w:t xml:space="preserve">图表：2021-2026年中国家用厨房电器具制造行业总体销售额增长趋势图</w:t>
      </w:r>
    </w:p>
    <w:p>
      <w:pPr>
        <w:spacing w:before="75" w:after="0"/>
      </w:pPr>
      <w:r>
        <w:rPr/>
        <w:t xml:space="preserve">图表：2021-2026年中国家用厨房电器具制造行业总体利润总额增长</w:t>
      </w:r>
    </w:p>
    <w:p>
      <w:pPr>
        <w:spacing w:before="75" w:after="0"/>
      </w:pPr>
      <w:r>
        <w:rPr/>
        <w:t xml:space="preserve">图表：2021-2026年中国家用厨房电器具制造行业总体从业人数分析</w:t>
      </w:r>
    </w:p>
    <w:p>
      <w:pPr>
        <w:spacing w:before="75" w:after="0"/>
      </w:pPr>
      <w:r>
        <w:rPr/>
        <w:t xml:space="preserve">图表：2021-2026年中国家用厨房电器具制造行业投资资产增长性分析</w:t>
      </w:r>
    </w:p>
    <w:p>
      <w:pPr>
        <w:spacing w:before="75" w:after="0"/>
      </w:pPr>
      <w:r>
        <w:rPr/>
        <w:t xml:space="preserve">图表：2021-2026年中国各省市家用厨房电器具制造行业企业数量统计表</w:t>
      </w:r>
    </w:p>
    <w:p>
      <w:pPr>
        <w:spacing w:before="75" w:after="0"/>
      </w:pPr>
      <w:r>
        <w:rPr/>
        <w:t xml:space="preserve">图表：2021-2026年中国各省市家用厨房电器具制造行业企业数量分布图</w:t>
      </w:r>
    </w:p>
    <w:p>
      <w:pPr>
        <w:spacing w:before="75" w:after="0"/>
      </w:pPr>
      <w:r>
        <w:rPr/>
        <w:t xml:space="preserve">图表：2021-2026年中国各省市家用厨房电器具制造行业销售收入统计表</w:t>
      </w:r>
    </w:p>
    <w:p>
      <w:pPr>
        <w:spacing w:before="75" w:after="0"/>
      </w:pPr>
      <w:r>
        <w:rPr/>
        <w:t xml:space="preserve">图表：2021-2026年中国各省市家用厨房电器具制造行业销售收入分布图</w:t>
      </w:r>
    </w:p>
    <w:p>
      <w:pPr>
        <w:spacing w:before="75" w:after="0"/>
      </w:pPr>
      <w:r>
        <w:rPr/>
        <w:t xml:space="preserve">图表：2021-2026年中国各省市家用厨房电器具制造行业利润总额统计表</w:t>
      </w:r>
    </w:p>
    <w:p>
      <w:pPr>
        <w:spacing w:before="75" w:after="0"/>
      </w:pPr>
      <w:r>
        <w:rPr/>
        <w:t xml:space="preserve">图表：2021-2026年中国各省市家用厨房电器具制造行业利润总额分布图</w:t>
      </w:r>
    </w:p>
    <w:p>
      <w:pPr>
        <w:spacing w:before="75" w:after="0"/>
      </w:pPr>
      <w:r>
        <w:rPr/>
        <w:t xml:space="preserve">图表：2021-2026年中国各省市家用厨房电器具制造行业利润总额增长最快的省市对比图</w:t>
      </w:r>
    </w:p>
    <w:p>
      <w:pPr>
        <w:spacing w:before="75" w:after="0"/>
      </w:pPr>
      <w:r>
        <w:rPr/>
        <w:t xml:space="preserve">图表：2021-2026年中国各省市家用厨房电器具制造行业资产统计表</w:t>
      </w:r>
    </w:p>
    <w:p>
      <w:pPr>
        <w:spacing w:before="75" w:after="0"/>
      </w:pPr>
      <w:r>
        <w:rPr/>
        <w:t xml:space="preserve">图表：2021-2026年中国各省市家用厨房电器具制造行业资产分布图</w:t>
      </w:r>
    </w:p>
    <w:p>
      <w:pPr>
        <w:spacing w:before="75" w:after="0"/>
      </w:pPr>
      <w:r>
        <w:rPr/>
        <w:t xml:space="preserve">图表：2021-2026年中国各省市家用厨房电器具制造行业资产增长速度对比图</w:t>
      </w:r>
    </w:p>
    <w:p>
      <w:pPr>
        <w:spacing w:before="75" w:after="0"/>
      </w:pPr>
      <w:r>
        <w:rPr/>
        <w:t xml:space="preserve">图表：2021-2026年中国各省市家用厨房电器具制造行业工业总产值</w:t>
      </w:r>
    </w:p>
    <w:p>
      <w:pPr>
        <w:spacing w:before="75" w:after="0"/>
      </w:pPr>
      <w:r>
        <w:rPr/>
        <w:t xml:space="preserve">图表：2021-2026年中国各省市家用厨房电器具制造行业工业销售产值</w:t>
      </w:r>
    </w:p>
    <w:p>
      <w:pPr>
        <w:spacing w:before="75" w:after="0"/>
      </w:pPr>
      <w:r>
        <w:rPr/>
        <w:t xml:space="preserve">图表：2021-2026年家用厨房电器具制造行业产销率(数据均可更新至最新月份)</w:t>
      </w:r>
    </w:p>
    <w:p>
      <w:pPr>
        <w:spacing w:before="75" w:after="0"/>
      </w:pPr>
      <w:r>
        <w:rPr/>
        <w:t xml:space="preserve">图表：2021-2026年青岛澳柯玛股份有限公司成长性分析</w:t>
      </w:r>
    </w:p>
    <w:p>
      <w:pPr>
        <w:spacing w:before="75" w:after="0"/>
      </w:pPr>
      <w:r>
        <w:rPr/>
        <w:t xml:space="preserve">图表：2021-2026年青岛澳柯玛股份有限公司财务能力分析</w:t>
      </w:r>
    </w:p>
    <w:p>
      <w:pPr>
        <w:spacing w:before="75" w:after="0"/>
      </w:pPr>
      <w:r>
        <w:rPr/>
        <w:t xml:space="preserve">图表：2021-2026年青岛澳柯玛股份有限公司经营效率分析</w:t>
      </w:r>
    </w:p>
    <w:p>
      <w:pPr>
        <w:spacing w:before="75" w:after="0"/>
      </w:pPr>
      <w:r>
        <w:rPr/>
        <w:t xml:space="preserve">图表：2021-2026年青岛澳柯玛股份有限公司偿债能力分析</w:t>
      </w:r>
    </w:p>
    <w:p>
      <w:pPr>
        <w:spacing w:before="75" w:after="0"/>
      </w:pPr>
      <w:r>
        <w:rPr/>
        <w:t xml:space="preserve">图表：2021-2026年青岛澳柯玛股份有限公司现金流量分析表</w:t>
      </w:r>
    </w:p>
    <w:p>
      <w:pPr>
        <w:spacing w:before="75" w:after="0"/>
      </w:pPr>
      <w:r>
        <w:rPr/>
        <w:t xml:space="preserve">图表：2021-2026年青岛澳柯玛股份有限公司经营能力分析</w:t>
      </w:r>
    </w:p>
    <w:p>
      <w:pPr>
        <w:spacing w:before="75" w:after="0"/>
      </w:pPr>
      <w:r>
        <w:rPr/>
        <w:t xml:space="preserve">图表：2021-2026年青岛澳柯玛股份有限公司盈利能力分析</w:t>
      </w:r>
    </w:p>
    <w:p>
      <w:pPr>
        <w:spacing w:before="75" w:after="0"/>
      </w:pPr>
      <w:r>
        <w:rPr/>
        <w:t xml:space="preserve">图表：2021-2026年TCL集团股份有限公司成长性分析</w:t>
      </w:r>
    </w:p>
    <w:p>
      <w:pPr>
        <w:spacing w:before="75" w:after="0"/>
      </w:pPr>
      <w:r>
        <w:rPr/>
        <w:t xml:space="preserve">图表：2021-2026年TCL集团股份有限公司财务能力分析</w:t>
      </w:r>
    </w:p>
    <w:p>
      <w:pPr>
        <w:spacing w:before="75" w:after="0"/>
      </w:pPr>
      <w:r>
        <w:rPr/>
        <w:t xml:space="preserve">图表：2021-2026年TCL集团股份有限公司经营效率分析</w:t>
      </w:r>
    </w:p>
    <w:p>
      <w:pPr>
        <w:spacing w:before="75" w:after="0"/>
      </w:pPr>
      <w:r>
        <w:rPr/>
        <w:t xml:space="preserve">图表：2021-2026年TCL集团股份有限公司偿债能力分析</w:t>
      </w:r>
    </w:p>
    <w:p>
      <w:pPr>
        <w:spacing w:before="75" w:after="0"/>
      </w:pPr>
      <w:r>
        <w:rPr/>
        <w:t xml:space="preserve">图表：2021-2026年TCL集团股份有限公司现金流量分析表</w:t>
      </w:r>
    </w:p>
    <w:p>
      <w:pPr>
        <w:spacing w:before="75" w:after="0"/>
      </w:pPr>
      <w:r>
        <w:rPr/>
        <w:t xml:space="preserve">图表：2021-2026年TCL集团股份有限公司经营能力分析</w:t>
      </w:r>
    </w:p>
    <w:p>
      <w:pPr>
        <w:spacing w:before="75" w:after="0"/>
      </w:pPr>
      <w:r>
        <w:rPr/>
        <w:t xml:space="preserve">图表：2021-2026年TCL集团股份有限公司盈利能力分析</w:t>
      </w:r>
    </w:p>
    <w:p>
      <w:pPr>
        <w:spacing w:before="75" w:after="0"/>
      </w:pPr>
      <w:r>
        <w:rPr/>
        <w:t xml:space="preserve">图表：2021-2026年广东美的电器股份有限公司成长性分析</w:t>
      </w:r>
    </w:p>
    <w:p>
      <w:pPr>
        <w:spacing w:before="75" w:after="0"/>
      </w:pPr>
      <w:r>
        <w:rPr/>
        <w:t xml:space="preserve">图表：2021-2026年广东美的电器股份有限公司财务能力分析</w:t>
      </w:r>
    </w:p>
    <w:p>
      <w:pPr>
        <w:spacing w:before="75" w:after="0"/>
      </w:pPr>
      <w:r>
        <w:rPr/>
        <w:t xml:space="preserve">图表：2021-2026年广东美的电器股份有限公司经营效率分析</w:t>
      </w:r>
    </w:p>
    <w:p>
      <w:pPr>
        <w:spacing w:before="75" w:after="0"/>
      </w:pPr>
      <w:r>
        <w:rPr/>
        <w:t xml:space="preserve">图表：2021-2026年广东美的电器股份有限公司偿债能力分析</w:t>
      </w:r>
    </w:p>
    <w:p>
      <w:pPr>
        <w:spacing w:before="75" w:after="0"/>
      </w:pPr>
      <w:r>
        <w:rPr/>
        <w:t xml:space="preserve">图表：2021-2026年广东美的电器股份有限公司现金流量分析表</w:t>
      </w:r>
    </w:p>
    <w:p>
      <w:pPr>
        <w:spacing w:before="75" w:after="0"/>
      </w:pPr>
      <w:r>
        <w:rPr/>
        <w:t xml:space="preserve">图表：2021-2026年广东美的电器股份有限公司经营能力分析</w:t>
      </w:r>
    </w:p>
    <w:p>
      <w:pPr>
        <w:spacing w:before="75" w:after="0"/>
      </w:pPr>
      <w:r>
        <w:rPr/>
        <w:t xml:space="preserve">图表：2021-2026年广东美的电器股份有限公司盈利能力分析</w:t>
      </w:r>
    </w:p>
    <w:p>
      <w:pPr>
        <w:spacing w:before="75" w:after="0"/>
      </w:pPr>
      <w:r>
        <w:rPr/>
        <w:t xml:space="preserve">图表：深圳安吉尔饮水产业集团有限公司盈利指标情况</w:t>
      </w:r>
    </w:p>
    <w:p>
      <w:pPr>
        <w:spacing w:before="75" w:after="0"/>
      </w:pPr>
      <w:r>
        <w:rPr/>
        <w:t xml:space="preserve">图表：深圳安吉尔饮水产业集团有限公司资产运行指标状况</w:t>
      </w:r>
    </w:p>
    <w:p>
      <w:pPr>
        <w:spacing w:before="75" w:after="0"/>
      </w:pPr>
      <w:r>
        <w:rPr/>
        <w:t xml:space="preserve">图表：深圳安吉尔饮水产业集团有限公司资产负债能力指标分析</w:t>
      </w:r>
    </w:p>
    <w:p>
      <w:pPr>
        <w:spacing w:before="75" w:after="0"/>
      </w:pPr>
      <w:r>
        <w:rPr/>
        <w:t xml:space="preserve">图表：深圳安吉尔饮水产业集团有限公司盈利能力情况</w:t>
      </w:r>
    </w:p>
    <w:p>
      <w:pPr>
        <w:spacing w:before="75" w:after="0"/>
      </w:pPr>
      <w:r>
        <w:rPr/>
        <w:t xml:space="preserve">图表：深圳安吉尔饮水产业集团有限公司销售收入情况</w:t>
      </w:r>
    </w:p>
    <w:p>
      <w:pPr>
        <w:spacing w:before="75" w:after="0"/>
      </w:pPr>
      <w:r>
        <w:rPr/>
        <w:t xml:space="preserve">图表：深圳安吉尔饮水产业集团有限公司成本费用构成情况</w:t>
      </w:r>
    </w:p>
    <w:p>
      <w:pPr>
        <w:spacing w:before="75" w:after="0"/>
      </w:pPr>
      <w:r>
        <w:rPr/>
        <w:t xml:space="preserve">图表：宁波沁园环保科技有限公司盈利指标情况</w:t>
      </w:r>
    </w:p>
    <w:p>
      <w:pPr>
        <w:spacing w:before="75" w:after="0"/>
      </w:pPr>
      <w:r>
        <w:rPr/>
        <w:t xml:space="preserve">图表：宁波沁园环保科技有限公司资产运行指标状况</w:t>
      </w:r>
    </w:p>
    <w:p>
      <w:pPr>
        <w:spacing w:before="75" w:after="0"/>
      </w:pPr>
      <w:r>
        <w:rPr/>
        <w:t xml:space="preserve">图表：宁波沁园环保科技有限公司资产负债能力指标分析</w:t>
      </w:r>
    </w:p>
    <w:p>
      <w:pPr>
        <w:spacing w:before="75" w:after="0"/>
      </w:pPr>
      <w:r>
        <w:rPr/>
        <w:t xml:space="preserve">图表：宁波沁园环保科技有限公司盈利能力情况</w:t>
      </w:r>
    </w:p>
    <w:p>
      <w:pPr>
        <w:spacing w:before="75" w:after="0"/>
      </w:pPr>
      <w:r>
        <w:rPr/>
        <w:t xml:space="preserve">图表：宁波沁园环保科技有限公司销售收入情况</w:t>
      </w:r>
    </w:p>
    <w:p>
      <w:pPr>
        <w:spacing w:before="75" w:after="0"/>
      </w:pPr>
      <w:r>
        <w:rPr/>
        <w:t xml:space="preserve">图表：宁波沁园环保科技有限公司成本费用构成情况</w:t>
      </w:r>
    </w:p>
    <w:p>
      <w:pPr>
        <w:spacing w:before="75" w:after="0"/>
      </w:pPr>
      <w:r>
        <w:rPr/>
        <w:t xml:space="preserve">图表：浪木电器集团有限公司盈利指标情况</w:t>
      </w:r>
    </w:p>
    <w:p>
      <w:pPr>
        <w:spacing w:before="75" w:after="0"/>
      </w:pPr>
      <w:r>
        <w:rPr/>
        <w:t xml:space="preserve">图表：浪木电器集团有限公司资产运行指标状况</w:t>
      </w:r>
    </w:p>
    <w:p>
      <w:pPr>
        <w:spacing w:before="75" w:after="0"/>
      </w:pPr>
      <w:r>
        <w:rPr/>
        <w:t xml:space="preserve">图表：浪木电器集团有限公司资产负债能力指标分析</w:t>
      </w:r>
    </w:p>
    <w:p>
      <w:pPr>
        <w:spacing w:before="75" w:after="0"/>
      </w:pPr>
      <w:r>
        <w:rPr/>
        <w:t xml:space="preserve">图表：浪木电器集团有限公司盈利能力情况</w:t>
      </w:r>
    </w:p>
    <w:p>
      <w:pPr>
        <w:spacing w:before="75" w:after="0"/>
      </w:pPr>
      <w:r>
        <w:rPr/>
        <w:t xml:space="preserve">图表：浪木电器集团有限公司销售收入情况</w:t>
      </w:r>
    </w:p>
    <w:p>
      <w:pPr>
        <w:spacing w:before="75" w:after="0"/>
      </w:pPr>
      <w:r>
        <w:rPr/>
        <w:t xml:space="preserve">图表：浪木电器集团有限公司成本费用构成情况</w:t>
      </w:r>
    </w:p>
    <w:p>
      <w:pPr>
        <w:spacing w:before="75" w:after="0"/>
      </w:pPr>
      <w:r>
        <w:rPr/>
        <w:t xml:space="preserve">图表：奇迪电器集团有限公司盈利指标情况</w:t>
      </w:r>
    </w:p>
    <w:p>
      <w:pPr>
        <w:spacing w:before="75" w:after="0"/>
      </w:pPr>
      <w:r>
        <w:rPr/>
        <w:t xml:space="preserve">图表：奇迪电器集团有限公司资产运行指标状况</w:t>
      </w:r>
    </w:p>
    <w:p>
      <w:pPr>
        <w:spacing w:before="75" w:after="0"/>
      </w:pPr>
      <w:r>
        <w:rPr/>
        <w:t xml:space="preserve">图表：奇迪电器集团有限公司资产负债能力指标分析</w:t>
      </w:r>
    </w:p>
    <w:p>
      <w:pPr>
        <w:spacing w:before="75" w:after="0"/>
      </w:pPr>
      <w:r>
        <w:rPr/>
        <w:t xml:space="preserve">图表：奇迪电器集团有限公司盈利能力情况</w:t>
      </w:r>
    </w:p>
    <w:p>
      <w:pPr>
        <w:spacing w:before="75" w:after="0"/>
      </w:pPr>
      <w:r>
        <w:rPr/>
        <w:t xml:space="preserve">图表：奇迪电器集团有限公司销售收入情况</w:t>
      </w:r>
    </w:p>
    <w:p>
      <w:pPr>
        <w:spacing w:before="75" w:after="0"/>
      </w:pPr>
      <w:r>
        <w:rPr/>
        <w:t xml:space="preserve">图表：奇迪电器集团有限公司成本费用构成情况</w:t>
      </w:r>
    </w:p>
    <w:p>
      <w:pPr>
        <w:spacing w:before="75" w:after="0"/>
      </w:pPr>
      <w:r>
        <w:rPr/>
        <w:t xml:space="preserve">图表：台山新欣电器厂有限公司盈利指标情况</w:t>
      </w:r>
    </w:p>
    <w:p>
      <w:pPr>
        <w:spacing w:before="75" w:after="0"/>
      </w:pPr>
      <w:r>
        <w:rPr/>
        <w:t xml:space="preserve">图表：台山新欣电器厂有限公司资产运行指标状况</w:t>
      </w:r>
    </w:p>
    <w:p>
      <w:pPr>
        <w:spacing w:before="75" w:after="0"/>
      </w:pPr>
      <w:r>
        <w:rPr/>
        <w:t xml:space="preserve">图表：台山新欣电器厂有限公司资产负债能力指标分析</w:t>
      </w:r>
    </w:p>
    <w:p>
      <w:pPr>
        <w:spacing w:before="75" w:after="0"/>
      </w:pPr>
      <w:r>
        <w:rPr/>
        <w:t xml:space="preserve">图表：台山新欣电器厂有限公司盈利能力情况</w:t>
      </w:r>
    </w:p>
    <w:p>
      <w:pPr>
        <w:spacing w:before="75" w:after="0"/>
      </w:pPr>
      <w:r>
        <w:rPr/>
        <w:t xml:space="preserve">图表：台山新欣电器厂有限公司销售收入情况</w:t>
      </w:r>
    </w:p>
    <w:p>
      <w:pPr>
        <w:spacing w:before="75" w:after="0"/>
      </w:pPr>
      <w:r>
        <w:rPr/>
        <w:t xml:space="preserve">图表：台山新欣电器厂有限公司成本费用构成情况</w:t>
      </w:r>
    </w:p>
    <w:p>
      <w:pPr>
        <w:spacing w:before="75" w:after="0"/>
      </w:pPr>
      <w:r>
        <w:rPr/>
        <w:t xml:space="preserve">图表：慈溪市蓝宝电器有限公司盈利指标情况</w:t>
      </w:r>
    </w:p>
    <w:p>
      <w:pPr>
        <w:spacing w:before="75" w:after="0"/>
      </w:pPr>
      <w:r>
        <w:rPr/>
        <w:t xml:space="preserve">图表：慈溪市蓝宝电器有限公司资产运行指标状况</w:t>
      </w:r>
    </w:p>
    <w:p>
      <w:pPr>
        <w:spacing w:before="75" w:after="0"/>
      </w:pPr>
      <w:r>
        <w:rPr/>
        <w:t xml:space="preserve">图表：慈溪市蓝宝电器有限公司资产负债能力指标分析</w:t>
      </w:r>
    </w:p>
    <w:p>
      <w:pPr>
        <w:spacing w:before="75" w:after="0"/>
      </w:pPr>
      <w:r>
        <w:rPr/>
        <w:t xml:space="preserve">图表：慈溪市蓝宝电器有限公司盈利能力情况</w:t>
      </w:r>
    </w:p>
    <w:p>
      <w:pPr>
        <w:spacing w:before="75" w:after="0"/>
      </w:pPr>
      <w:r>
        <w:rPr/>
        <w:t xml:space="preserve">图表：慈溪市蓝宝电器有限公司销售收入情况</w:t>
      </w:r>
    </w:p>
    <w:p>
      <w:pPr>
        <w:spacing w:before="75" w:after="0"/>
      </w:pPr>
      <w:r>
        <w:rPr/>
        <w:t xml:space="preserve">图表：慈溪市蓝宝电器有限公司成本费用构成情况</w:t>
      </w:r>
    </w:p>
    <w:p>
      <w:pPr>
        <w:spacing w:before="75" w:after="0"/>
      </w:pPr>
      <w:r>
        <w:rPr/>
        <w:t xml:space="preserve">图表：佛山市威利宝家用电器有限公司盈利指标情况</w:t>
      </w:r>
    </w:p>
    <w:p>
      <w:pPr>
        <w:spacing w:before="75" w:after="0"/>
      </w:pPr>
      <w:r>
        <w:rPr/>
        <w:t xml:space="preserve">图表：佛山市威利宝家用电器有限公司资产运行指标状况</w:t>
      </w:r>
    </w:p>
    <w:p>
      <w:pPr>
        <w:spacing w:before="75" w:after="0"/>
      </w:pPr>
      <w:r>
        <w:rPr/>
        <w:t xml:space="preserve">图表：佛山市威利宝家用电器有限公司资产负债能力指标分析</w:t>
      </w:r>
    </w:p>
    <w:p>
      <w:pPr>
        <w:spacing w:before="75" w:after="0"/>
      </w:pPr>
      <w:r>
        <w:rPr/>
        <w:t xml:space="preserve">图表：佛山市威利宝家用电器有限公司盈利能力情况</w:t>
      </w:r>
    </w:p>
    <w:p>
      <w:pPr>
        <w:spacing w:before="75" w:after="0"/>
      </w:pPr>
      <w:r>
        <w:rPr/>
        <w:t xml:space="preserve">图表：佛山市威利宝家用电器有限公司销售收入情况</w:t>
      </w:r>
    </w:p>
    <w:p>
      <w:pPr>
        <w:spacing w:before="75" w:after="0"/>
      </w:pPr>
      <w:r>
        <w:rPr/>
        <w:t xml:space="preserve">图表：佛山市威利宝家用电器有限公司成本费用构成情况</w:t>
      </w:r>
    </w:p>
    <w:p>
      <w:pPr>
        <w:spacing w:before="75" w:after="0"/>
      </w:pPr>
      <w:r>
        <w:rPr/>
        <w:t xml:space="preserve">图表：2026-2031年中国饮水机市场需求预测分析</w:t>
      </w:r>
    </w:p>
    <w:p>
      <w:pPr>
        <w:spacing w:before="75" w:after="0"/>
      </w:pPr>
      <w:r>
        <w:rPr/>
        <w:t xml:space="preserve">图表：2026-2031年中国饮水机价格发展趋势分析</w:t>
      </w:r>
    </w:p>
    <w:p>
      <w:pPr>
        <w:spacing w:before="75" w:after="0"/>
      </w:pPr>
      <w:r>
        <w:rPr/>
        <w:t xml:space="preserve">图表：2026-2031年中国饮水机行业盈利预测分析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2026-2031年中国饮水机产品行业市场供需调查与投资潜力研究报告</dc:title>
  <dc:description>2026-2031年中国饮水机产品行业市场供需调查与投资潜力研究报告</dc:description>
  <dc:subject>2026-2031年中国饮水机产品行业市场供需调查与投资潜力研究报告</dc:subject>
  <cp:keywords>研究报告</cp:keywords>
  <cp:category>研究报告</cp:category>
  <cp:lastModifiedBy>北京中道泰和信息咨询有限公司</cp:lastModifiedBy>
  <dcterms:created xsi:type="dcterms:W3CDTF">2026-03-24T16:08:21+08:00</dcterms:created>
  <dcterms:modified xsi:type="dcterms:W3CDTF">2026-03-24T16:08:21+08:00</dcterms:modified>
</cp:coreProperties>
</file>

<file path=docProps/custom.xml><?xml version="1.0" encoding="utf-8"?>
<Properties xmlns="http://schemas.openxmlformats.org/officeDocument/2006/custom-properties" xmlns:vt="http://schemas.openxmlformats.org/officeDocument/2006/docPropsVTypes"/>
</file>