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2024-2029年中国超细海岛丝行业竞争格局与投资价值研究咨询报告</w:t>
      </w:r>
    </w:p>
    <w:p>
      <w:pPr>
        <w:spacing w:after="150"/>
      </w:pPr>
      <w:r>
        <w:rPr>
          <w:b w:val="1"/>
          <w:bCs w:val="1"/>
        </w:rPr>
        <w:t xml:space="preserve">报告简介</w:t>
      </w:r>
    </w:p>
    <w:p>
      <w:pPr>
        <w:spacing w:after="150"/>
      </w:pPr>
      <w:r>
        <w:rPr/>
        <w:t xml:space="preserve">超细海岛丝行业研究报告中的超细海岛丝行业数据分析以权威的国家统计数据为基础，采用宏观和微观相结合的分析方式，利用科学的统计分析方法，在描述行业概貌的同时，对超细海岛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细海岛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海岛丝行业研究单位等公布和提供的大量资料。报告对我国超细海岛丝行业的供需状况、发展现状、子行业发展变化等进行了分析，重点分析了国内外超细海岛丝行业的发展现状、如何面对行业的发展挑战、行业的发展建议、行业竞争力，以及行业的投资分析和趋势预测等等。报告还综合了超细海岛丝行业的整体发展动态，对行业在产品方面提供了参考建议和具体解决办法。报告对于超细海岛丝产品生产企业、经销商、行业管理部门以及拟进入该行业的投资者具有重要的参考价值，对于研究我国超细海岛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超细海岛丝概述14</w:t>
      </w:r>
    </w:p>
    <w:p>
      <w:pPr>
        <w:spacing w:after="150"/>
      </w:pPr>
      <w:r>
        <w:rPr/>
        <w:t xml:space="preserve">第一节 超细海岛丝定义14</w:t>
      </w:r>
    </w:p>
    <w:p>
      <w:pPr>
        <w:spacing w:after="150"/>
      </w:pPr>
      <w:r>
        <w:rPr/>
        <w:t xml:space="preserve">第二节 超细海岛丝行业发展历程16</w:t>
      </w:r>
    </w:p>
    <w:p>
      <w:pPr>
        <w:spacing w:after="150"/>
      </w:pPr>
      <w:r>
        <w:rPr/>
        <w:t xml:space="preserve">第三节 超细海岛丝分类情况17</w:t>
      </w:r>
    </w:p>
    <w:p>
      <w:pPr>
        <w:spacing w:after="150"/>
      </w:pPr>
      <w:r>
        <w:rPr/>
        <w:t xml:space="preserve">第四节 超细海岛丝产业链分析20</w:t>
      </w:r>
    </w:p>
    <w:p>
      <w:pPr>
        <w:spacing w:after="150"/>
      </w:pPr>
      <w:r>
        <w:rPr/>
        <w:t xml:space="preserve">一、产业链模型介绍20</w:t>
      </w:r>
    </w:p>
    <w:p>
      <w:pPr>
        <w:spacing w:after="150"/>
      </w:pPr>
      <w:r>
        <w:rPr/>
        <w:t xml:space="preserve">二、超细海岛丝产业链模型分析21</w:t>
      </w:r>
    </w:p>
    <w:p>
      <w:pPr>
        <w:spacing w:after="150"/>
      </w:pPr>
      <w:r>
        <w:rPr>
          <w:b w:val="1"/>
          <w:bCs w:val="1"/>
        </w:rPr>
        <w:t xml:space="preserve">第二章 超细海岛丝发展环境及政策分析22</w:t>
      </w:r>
    </w:p>
    <w:p>
      <w:pPr>
        <w:spacing w:after="150"/>
      </w:pPr>
      <w:r>
        <w:rPr/>
        <w:t xml:space="preserve">第一节 中国经济发展环境分析22</w:t>
      </w:r>
    </w:p>
    <w:p>
      <w:pPr>
        <w:spacing w:after="150"/>
      </w:pPr>
      <w:r>
        <w:rPr/>
        <w:t xml:space="preserve">一、中国宏观经济发展现状22</w:t>
      </w:r>
    </w:p>
    <w:p>
      <w:pPr>
        <w:spacing w:after="150"/>
      </w:pPr>
      <w:r>
        <w:rPr/>
        <w:t xml:space="preserve">二、中国宏观经济走势分析26</w:t>
      </w:r>
    </w:p>
    <w:p>
      <w:pPr>
        <w:spacing w:after="150"/>
      </w:pPr>
      <w:r>
        <w:rPr/>
        <w:t xml:space="preserve">三、中国宏观经济趋势预测29</w:t>
      </w:r>
    </w:p>
    <w:p>
      <w:pPr>
        <w:spacing w:after="150"/>
      </w:pPr>
      <w:r>
        <w:rPr/>
        <w:t xml:space="preserve">第二节 行业相关政策、法规、标准33</w:t>
      </w:r>
    </w:p>
    <w:p>
      <w:pPr>
        <w:spacing w:after="150"/>
      </w:pPr>
      <w:r>
        <w:rPr/>
        <w:t xml:space="preserve">一、国内相关产业政策33</w:t>
      </w:r>
    </w:p>
    <w:p>
      <w:pPr>
        <w:spacing w:after="150"/>
      </w:pPr>
      <w:r>
        <w:rPr/>
        <w:t xml:space="preserve">二、国外相关产业政策33</w:t>
      </w:r>
    </w:p>
    <w:p>
      <w:pPr>
        <w:spacing w:after="150"/>
      </w:pPr>
      <w:r>
        <w:rPr/>
        <w:t xml:space="preserve">三、国内相关环保规定33</w:t>
      </w:r>
    </w:p>
    <w:p>
      <w:pPr>
        <w:spacing w:after="150"/>
      </w:pPr>
      <w:r>
        <w:rPr/>
        <w:t xml:space="preserve">四、国外相关环保规定34</w:t>
      </w:r>
    </w:p>
    <w:p>
      <w:pPr>
        <w:spacing w:after="150"/>
      </w:pPr>
      <w:r>
        <w:rPr/>
        <w:t xml:space="preserve">五、行业政策影响分析34</w:t>
      </w:r>
    </w:p>
    <w:p>
      <w:pPr>
        <w:spacing w:after="150"/>
      </w:pPr>
      <w:r>
        <w:rPr/>
        <w:t xml:space="preserve">六、相关行业标准分析34</w:t>
      </w:r>
    </w:p>
    <w:p>
      <w:pPr>
        <w:spacing w:after="150"/>
      </w:pPr>
      <w:r>
        <w:rPr>
          <w:b w:val="1"/>
          <w:bCs w:val="1"/>
        </w:rPr>
        <w:t xml:space="preserve">第三章 中国超细海岛丝生产现状分析35</w:t>
      </w:r>
    </w:p>
    <w:p>
      <w:pPr>
        <w:spacing w:after="150"/>
      </w:pPr>
      <w:r>
        <w:rPr/>
        <w:t xml:space="preserve">第一节 超细海岛丝行业总体规模35</w:t>
      </w:r>
    </w:p>
    <w:p>
      <w:pPr>
        <w:spacing w:after="150"/>
      </w:pPr>
      <w:r>
        <w:rPr/>
        <w:t xml:space="preserve">第二节 超细海岛丝产能概况36</w:t>
      </w:r>
    </w:p>
    <w:p>
      <w:pPr>
        <w:spacing w:after="150"/>
      </w:pPr>
      <w:r>
        <w:rPr/>
        <w:t xml:space="preserve">一、2019-2023年产能分析36</w:t>
      </w:r>
    </w:p>
    <w:p>
      <w:pPr>
        <w:spacing w:after="150"/>
      </w:pPr>
      <w:r>
        <w:rPr/>
        <w:t xml:space="preserve">二、2024-2029年产能预测37</w:t>
      </w:r>
    </w:p>
    <w:p>
      <w:pPr>
        <w:spacing w:after="150"/>
      </w:pPr>
      <w:r>
        <w:rPr/>
        <w:t xml:space="preserve">第三节 超细海岛丝产量概况38</w:t>
      </w:r>
    </w:p>
    <w:p>
      <w:pPr>
        <w:spacing w:after="150"/>
      </w:pPr>
      <w:r>
        <w:rPr/>
        <w:t xml:space="preserve">一、2019-2023年产量分析38</w:t>
      </w:r>
    </w:p>
    <w:p>
      <w:pPr>
        <w:spacing w:after="150"/>
      </w:pPr>
      <w:r>
        <w:rPr/>
        <w:t xml:space="preserve">二、产能配置与产能利用率调查39</w:t>
      </w:r>
    </w:p>
    <w:p>
      <w:pPr>
        <w:spacing w:after="150"/>
      </w:pPr>
      <w:r>
        <w:rPr/>
        <w:t xml:space="preserve">三、2024-2029年产量预测40</w:t>
      </w:r>
    </w:p>
    <w:p>
      <w:pPr>
        <w:spacing w:after="150"/>
      </w:pPr>
      <w:r>
        <w:rPr/>
        <w:t xml:space="preserve">第四节 超细海岛丝产业的生命周期分析41</w:t>
      </w:r>
    </w:p>
    <w:p>
      <w:pPr>
        <w:spacing w:after="150"/>
      </w:pPr>
      <w:r>
        <w:rPr>
          <w:b w:val="1"/>
          <w:bCs w:val="1"/>
        </w:rPr>
        <w:t xml:space="preserve">第四章 超细海岛丝国内产品价格走势及影响因素分析42</w:t>
      </w:r>
    </w:p>
    <w:p>
      <w:pPr>
        <w:spacing w:after="150"/>
      </w:pPr>
      <w:r>
        <w:rPr/>
        <w:t xml:space="preserve">第一节 国内产品2019-2023年价格回顾42</w:t>
      </w:r>
    </w:p>
    <w:p>
      <w:pPr>
        <w:spacing w:after="150"/>
      </w:pPr>
      <w:r>
        <w:rPr/>
        <w:t xml:space="preserve">第二节 国内产品当前市场价格及评述43</w:t>
      </w:r>
    </w:p>
    <w:p>
      <w:pPr>
        <w:spacing w:after="150"/>
      </w:pPr>
      <w:r>
        <w:rPr/>
        <w:t xml:space="preserve">第三节 国内产品价格影响因素分析43</w:t>
      </w:r>
    </w:p>
    <w:p>
      <w:pPr>
        <w:spacing w:after="150"/>
      </w:pPr>
      <w:r>
        <w:rPr/>
        <w:t xml:space="preserve">第四节 2024-2029年国内产品未来价格走势预测44</w:t>
      </w:r>
    </w:p>
    <w:p>
      <w:pPr>
        <w:spacing w:after="150"/>
      </w:pPr>
      <w:r>
        <w:rPr>
          <w:b w:val="1"/>
          <w:bCs w:val="1"/>
        </w:rPr>
        <w:t xml:space="preserve">第五章 2019-2023年中国超细海岛丝行业总体发展状况45</w:t>
      </w:r>
    </w:p>
    <w:p>
      <w:pPr>
        <w:spacing w:after="150"/>
      </w:pPr>
      <w:r>
        <w:rPr/>
        <w:t xml:space="preserve">第一节 中国超细海岛丝行业规模情况分析45</w:t>
      </w:r>
    </w:p>
    <w:p>
      <w:pPr>
        <w:spacing w:after="150"/>
      </w:pPr>
      <w:r>
        <w:rPr/>
        <w:t xml:space="preserve">一、行业单位规模情况分析45</w:t>
      </w:r>
    </w:p>
    <w:p>
      <w:pPr>
        <w:spacing w:after="150"/>
      </w:pPr>
      <w:r>
        <w:rPr/>
        <w:t xml:space="preserve">二、行业人员规模状况分析46</w:t>
      </w:r>
    </w:p>
    <w:p>
      <w:pPr>
        <w:spacing w:after="150"/>
      </w:pPr>
      <w:r>
        <w:rPr/>
        <w:t xml:space="preserve">三、行业资产规模状况分析47</w:t>
      </w:r>
    </w:p>
    <w:p>
      <w:pPr>
        <w:spacing w:after="150"/>
      </w:pPr>
      <w:r>
        <w:rPr/>
        <w:t xml:space="preserve">四、行业市场规模状况分析48</w:t>
      </w:r>
    </w:p>
    <w:p>
      <w:pPr>
        <w:spacing w:after="150"/>
      </w:pPr>
      <w:r>
        <w:rPr/>
        <w:t xml:space="preserve">五、行业敏感性分析48</w:t>
      </w:r>
    </w:p>
    <w:p>
      <w:pPr>
        <w:spacing w:after="150"/>
      </w:pPr>
      <w:r>
        <w:rPr/>
        <w:t xml:space="preserve">第二节 中国超细海岛丝行业产销情况分析49</w:t>
      </w:r>
    </w:p>
    <w:p>
      <w:pPr>
        <w:spacing w:after="150"/>
      </w:pPr>
      <w:r>
        <w:rPr/>
        <w:t xml:space="preserve">一、行业生产情况分析49</w:t>
      </w:r>
    </w:p>
    <w:p>
      <w:pPr>
        <w:spacing w:after="150"/>
      </w:pPr>
      <w:r>
        <w:rPr/>
        <w:t xml:space="preserve">二、行业销售情况分析50</w:t>
      </w:r>
    </w:p>
    <w:p>
      <w:pPr>
        <w:spacing w:after="150"/>
      </w:pPr>
      <w:r>
        <w:rPr/>
        <w:t xml:space="preserve">三、行业产销情况分析51</w:t>
      </w:r>
    </w:p>
    <w:p>
      <w:pPr>
        <w:spacing w:after="150"/>
      </w:pPr>
      <w:r>
        <w:rPr/>
        <w:t xml:space="preserve">第三节 中国超细海岛丝行业财务能力分析52</w:t>
      </w:r>
    </w:p>
    <w:p>
      <w:pPr>
        <w:spacing w:after="150"/>
      </w:pPr>
      <w:r>
        <w:rPr/>
        <w:t xml:space="preserve">一、行业盈利能力分析52</w:t>
      </w:r>
    </w:p>
    <w:p>
      <w:pPr>
        <w:spacing w:after="150"/>
      </w:pPr>
      <w:r>
        <w:rPr/>
        <w:t xml:space="preserve">二、行业偿债能力分析53</w:t>
      </w:r>
    </w:p>
    <w:p>
      <w:pPr>
        <w:spacing w:after="150"/>
      </w:pPr>
      <w:r>
        <w:rPr/>
        <w:t xml:space="preserve">三、行业营运能力分析54</w:t>
      </w:r>
    </w:p>
    <w:p>
      <w:pPr>
        <w:spacing w:after="150"/>
      </w:pPr>
      <w:r>
        <w:rPr/>
        <w:t xml:space="preserve">四、行业发展能力分析55</w:t>
      </w:r>
    </w:p>
    <w:p>
      <w:pPr>
        <w:spacing w:after="150"/>
      </w:pPr>
      <w:r>
        <w:rPr>
          <w:b w:val="1"/>
          <w:bCs w:val="1"/>
        </w:rPr>
        <w:t xml:space="preserve">第六章 2019-2023年中国超细海岛丝行业发展概况56</w:t>
      </w:r>
    </w:p>
    <w:p>
      <w:pPr>
        <w:spacing w:after="150"/>
      </w:pPr>
      <w:r>
        <w:rPr/>
        <w:t xml:space="preserve">第一节 2019-2023年中国超细海岛丝行业发展态势分析56</w:t>
      </w:r>
    </w:p>
    <w:p>
      <w:pPr>
        <w:spacing w:after="150"/>
      </w:pPr>
      <w:r>
        <w:rPr/>
        <w:t xml:space="preserve">第二节 2019-2023年中国超细海岛丝行业发展特点分析57</w:t>
      </w:r>
    </w:p>
    <w:p>
      <w:pPr>
        <w:spacing w:after="150"/>
      </w:pPr>
      <w:r>
        <w:rPr/>
        <w:t xml:space="preserve">第三节 2019-2023年中国超细海岛丝行业市场供需分析58</w:t>
      </w:r>
    </w:p>
    <w:p>
      <w:pPr>
        <w:spacing w:after="150"/>
      </w:pPr>
      <w:r>
        <w:rPr>
          <w:b w:val="1"/>
          <w:bCs w:val="1"/>
        </w:rPr>
        <w:t xml:space="preserve">第七章 超细海岛丝行业市场竞争策略分析59</w:t>
      </w:r>
    </w:p>
    <w:p>
      <w:pPr>
        <w:spacing w:after="150"/>
      </w:pPr>
      <w:r>
        <w:rPr/>
        <w:t xml:space="preserve">第一节 行业竞争结构分析59</w:t>
      </w:r>
    </w:p>
    <w:p>
      <w:pPr>
        <w:spacing w:after="150"/>
      </w:pPr>
      <w:r>
        <w:rPr/>
        <w:t xml:space="preserve">一、现有企业间竞争59</w:t>
      </w:r>
    </w:p>
    <w:p>
      <w:pPr>
        <w:spacing w:after="150"/>
      </w:pPr>
      <w:r>
        <w:rPr/>
        <w:t xml:space="preserve">二、潜在进入者分析60</w:t>
      </w:r>
    </w:p>
    <w:p>
      <w:pPr>
        <w:spacing w:after="150"/>
      </w:pPr>
      <w:r>
        <w:rPr/>
        <w:t xml:space="preserve">三、替代品威胁分析60</w:t>
      </w:r>
    </w:p>
    <w:p>
      <w:pPr>
        <w:spacing w:after="150"/>
      </w:pPr>
      <w:r>
        <w:rPr/>
        <w:t xml:space="preserve">四、供应商议价能力60</w:t>
      </w:r>
    </w:p>
    <w:p>
      <w:pPr>
        <w:spacing w:after="150"/>
      </w:pPr>
      <w:r>
        <w:rPr/>
        <w:t xml:space="preserve">五、客户议价能力60</w:t>
      </w:r>
    </w:p>
    <w:p>
      <w:pPr>
        <w:spacing w:after="150"/>
      </w:pPr>
      <w:r>
        <w:rPr/>
        <w:t xml:space="preserve">第二节 超细海岛丝市场竞争策略分析62</w:t>
      </w:r>
    </w:p>
    <w:p>
      <w:pPr>
        <w:spacing w:after="150"/>
      </w:pPr>
      <w:r>
        <w:rPr/>
        <w:t xml:space="preserve">一、超细海岛丝市场增长潜力分析62</w:t>
      </w:r>
    </w:p>
    <w:p>
      <w:pPr>
        <w:spacing w:after="150"/>
      </w:pPr>
      <w:r>
        <w:rPr/>
        <w:t xml:space="preserve">二、超细海岛丝产品竞争策略分析62</w:t>
      </w:r>
    </w:p>
    <w:p>
      <w:pPr>
        <w:spacing w:after="150"/>
      </w:pPr>
      <w:r>
        <w:rPr/>
        <w:t xml:space="preserve">三、典型企业产品竞争策略分析63</w:t>
      </w:r>
    </w:p>
    <w:p>
      <w:pPr>
        <w:spacing w:after="150"/>
      </w:pPr>
      <w:r>
        <w:rPr/>
        <w:t xml:space="preserve">第三节 超细海岛丝企业竞争策略分析79</w:t>
      </w:r>
    </w:p>
    <w:p>
      <w:pPr>
        <w:spacing w:after="150"/>
      </w:pPr>
      <w:r>
        <w:rPr/>
        <w:t xml:space="preserve">一、2024-2029年我国超细海岛丝市场竞争趋势79</w:t>
      </w:r>
    </w:p>
    <w:p>
      <w:pPr>
        <w:spacing w:after="150"/>
      </w:pPr>
      <w:r>
        <w:rPr/>
        <w:t xml:space="preserve">二、2024-2029年超细海岛丝行业竞争格局展望79</w:t>
      </w:r>
    </w:p>
    <w:p>
      <w:pPr>
        <w:spacing w:after="150"/>
      </w:pPr>
      <w:r>
        <w:rPr/>
        <w:t xml:space="preserve">三、2024-2029年超细海岛丝行业竞争策略分析80</w:t>
      </w:r>
    </w:p>
    <w:p>
      <w:pPr>
        <w:spacing w:after="150"/>
      </w:pPr>
      <w:r>
        <w:rPr>
          <w:b w:val="1"/>
          <w:bCs w:val="1"/>
        </w:rPr>
        <w:t xml:space="preserve">第八章 超细海岛丝行业投资与发展前景分析82</w:t>
      </w:r>
    </w:p>
    <w:p>
      <w:pPr>
        <w:spacing w:after="150"/>
      </w:pPr>
      <w:r>
        <w:rPr/>
        <w:t xml:space="preserve">第一节 2019-2023年超细海岛丝行业投资情况分析82</w:t>
      </w:r>
    </w:p>
    <w:p>
      <w:pPr>
        <w:spacing w:after="150"/>
      </w:pPr>
      <w:r>
        <w:rPr/>
        <w:t xml:space="preserve">一、2019-2023年总体投资结构82</w:t>
      </w:r>
    </w:p>
    <w:p>
      <w:pPr>
        <w:spacing w:after="150"/>
      </w:pPr>
      <w:r>
        <w:rPr/>
        <w:t xml:space="preserve">二、2019-2023年投资规模情况82</w:t>
      </w:r>
    </w:p>
    <w:p>
      <w:pPr>
        <w:spacing w:after="150"/>
      </w:pPr>
      <w:r>
        <w:rPr/>
        <w:t xml:space="preserve">三、2019-2023年投资增速情况82</w:t>
      </w:r>
    </w:p>
    <w:p>
      <w:pPr>
        <w:spacing w:after="150"/>
      </w:pPr>
      <w:r>
        <w:rPr/>
        <w:t xml:space="preserve">四、2019-2023年分行业投资分析83</w:t>
      </w:r>
    </w:p>
    <w:p>
      <w:pPr>
        <w:spacing w:after="150"/>
      </w:pPr>
      <w:r>
        <w:rPr/>
        <w:t xml:space="preserve">五、2019-2023年分地区投资分析83</w:t>
      </w:r>
    </w:p>
    <w:p>
      <w:pPr>
        <w:spacing w:after="150"/>
      </w:pPr>
      <w:r>
        <w:rPr/>
        <w:t xml:space="preserve">第二节 超细海岛丝行业投资机会分析83</w:t>
      </w:r>
    </w:p>
    <w:p>
      <w:pPr>
        <w:spacing w:after="150"/>
      </w:pPr>
      <w:r>
        <w:rPr/>
        <w:t xml:space="preserve">一、超细海岛丝投资项目分析83</w:t>
      </w:r>
    </w:p>
    <w:p>
      <w:pPr>
        <w:spacing w:after="150"/>
      </w:pPr>
      <w:r>
        <w:rPr/>
        <w:t xml:space="preserve">二、可以投资的超细海岛丝模式84</w:t>
      </w:r>
    </w:p>
    <w:p>
      <w:pPr>
        <w:spacing w:after="150"/>
      </w:pPr>
      <w:r>
        <w:rPr/>
        <w:t xml:space="preserve">三、2019-2023年超细海岛丝投资机会84</w:t>
      </w:r>
    </w:p>
    <w:p>
      <w:pPr>
        <w:spacing w:after="150"/>
      </w:pPr>
      <w:r>
        <w:rPr/>
        <w:t xml:space="preserve">四、2019-2023年超细海岛丝细分行业投资机会84</w:t>
      </w:r>
    </w:p>
    <w:p>
      <w:pPr>
        <w:spacing w:after="150"/>
      </w:pPr>
      <w:r>
        <w:rPr/>
        <w:t xml:space="preserve">五、2024-2029年超细海岛丝投资新方向84</w:t>
      </w:r>
    </w:p>
    <w:p>
      <w:pPr>
        <w:spacing w:after="150"/>
      </w:pPr>
      <w:r>
        <w:rPr/>
        <w:t xml:space="preserve">第三节 超细海岛丝行业发展前景分析86</w:t>
      </w:r>
    </w:p>
    <w:p>
      <w:pPr>
        <w:spacing w:after="150"/>
      </w:pPr>
      <w:r>
        <w:rPr/>
        <w:t xml:space="preserve">一、超细海岛丝市场发展前景分析86</w:t>
      </w:r>
    </w:p>
    <w:p>
      <w:pPr>
        <w:spacing w:after="150"/>
      </w:pPr>
      <w:r>
        <w:rPr/>
        <w:t xml:space="preserve">二、我国超细海岛丝市场蕴藏的商机86</w:t>
      </w:r>
    </w:p>
    <w:p>
      <w:pPr>
        <w:spacing w:after="150"/>
      </w:pPr>
      <w:r>
        <w:rPr/>
        <w:t xml:space="preserve">三、新冠疫情下超细海岛丝市场的发展前景86</w:t>
      </w:r>
    </w:p>
    <w:p>
      <w:pPr>
        <w:spacing w:after="150"/>
      </w:pPr>
      <w:r>
        <w:rPr/>
        <w:t xml:space="preserve">四、2019-2023年超细海岛丝市场面临的发展商机86</w:t>
      </w:r>
    </w:p>
    <w:p>
      <w:pPr>
        <w:spacing w:after="150"/>
      </w:pPr>
      <w:r>
        <w:rPr/>
        <w:t xml:space="preserve">五、2024-2029年超细海岛丝市场面临的发展商机86</w:t>
      </w:r>
    </w:p>
    <w:p>
      <w:pPr>
        <w:spacing w:after="150"/>
      </w:pPr>
      <w:r>
        <w:rPr>
          <w:b w:val="1"/>
          <w:bCs w:val="1"/>
        </w:rPr>
        <w:t xml:space="preserve">第九章 超细海岛丝行业竞争格局分析87</w:t>
      </w:r>
    </w:p>
    <w:p>
      <w:pPr>
        <w:spacing w:after="150"/>
      </w:pPr>
      <w:r>
        <w:rPr/>
        <w:t xml:space="preserve">第一节 超细海岛丝行业集中度分析87</w:t>
      </w:r>
    </w:p>
    <w:p>
      <w:pPr>
        <w:spacing w:after="150"/>
      </w:pPr>
      <w:r>
        <w:rPr/>
        <w:t xml:space="preserve">一、超细海岛丝市场集中度分析87</w:t>
      </w:r>
    </w:p>
    <w:p>
      <w:pPr>
        <w:spacing w:after="150"/>
      </w:pPr>
      <w:r>
        <w:rPr/>
        <w:t xml:space="preserve">二、超细海岛丝企业集中度分析87</w:t>
      </w:r>
    </w:p>
    <w:p>
      <w:pPr>
        <w:spacing w:after="150"/>
      </w:pPr>
      <w:r>
        <w:rPr/>
        <w:t xml:space="preserve">三、超细海岛丝区域集中度分析87</w:t>
      </w:r>
    </w:p>
    <w:p>
      <w:pPr>
        <w:spacing w:after="150"/>
      </w:pPr>
      <w:r>
        <w:rPr/>
        <w:t xml:space="preserve">第二节 超细海岛丝行业主要企业竞争力分析88</w:t>
      </w:r>
    </w:p>
    <w:p>
      <w:pPr>
        <w:spacing w:after="150"/>
      </w:pPr>
      <w:r>
        <w:rPr/>
        <w:t xml:space="preserve">一、重点企业资产总计对比分析88</w:t>
      </w:r>
    </w:p>
    <w:p>
      <w:pPr>
        <w:spacing w:after="150"/>
      </w:pPr>
      <w:r>
        <w:rPr/>
        <w:t xml:space="preserve">二、重点企业从业人员对比分析88</w:t>
      </w:r>
    </w:p>
    <w:p>
      <w:pPr>
        <w:spacing w:after="150"/>
      </w:pPr>
      <w:r>
        <w:rPr/>
        <w:t xml:space="preserve">三、重点企业全年营业收入对比分析89</w:t>
      </w:r>
    </w:p>
    <w:p>
      <w:pPr>
        <w:spacing w:after="150"/>
      </w:pPr>
      <w:r>
        <w:rPr/>
        <w:t xml:space="preserve">四、重点企业出口交货值对比分析89</w:t>
      </w:r>
    </w:p>
    <w:p>
      <w:pPr>
        <w:spacing w:after="150"/>
      </w:pPr>
      <w:r>
        <w:rPr/>
        <w:t xml:space="preserve">五、重点企业利润总额对比分析90</w:t>
      </w:r>
    </w:p>
    <w:p>
      <w:pPr>
        <w:spacing w:after="150"/>
      </w:pPr>
      <w:r>
        <w:rPr/>
        <w:t xml:space="preserve">六、重点企业综合竞争力对比分析90</w:t>
      </w:r>
    </w:p>
    <w:p>
      <w:pPr>
        <w:spacing w:after="150"/>
      </w:pPr>
      <w:r>
        <w:rPr/>
        <w:t xml:space="preserve">第三节 超细海岛丝行业竞争格局分析90</w:t>
      </w:r>
    </w:p>
    <w:p>
      <w:pPr>
        <w:spacing w:after="150"/>
      </w:pPr>
      <w:r>
        <w:rPr/>
        <w:t xml:space="preserve">一、2019-2023年超细海岛丝行业竞争分析90</w:t>
      </w:r>
    </w:p>
    <w:p>
      <w:pPr>
        <w:spacing w:after="150"/>
      </w:pPr>
      <w:r>
        <w:rPr/>
        <w:t xml:space="preserve">二、2019-2023年中外超细海岛丝产品竞争分析90</w:t>
      </w:r>
    </w:p>
    <w:p>
      <w:pPr>
        <w:spacing w:after="150"/>
      </w:pPr>
      <w:r>
        <w:rPr/>
        <w:t xml:space="preserve">三、2019-2023年我国超细海岛丝市场竞争分析90</w:t>
      </w:r>
    </w:p>
    <w:p>
      <w:pPr>
        <w:spacing w:after="150"/>
      </w:pPr>
      <w:r>
        <w:rPr/>
        <w:t xml:space="preserve">四、2024-2029年国内主要超细海岛丝企业动向91</w:t>
      </w:r>
    </w:p>
    <w:p>
      <w:pPr>
        <w:spacing w:after="150"/>
      </w:pPr>
      <w:r>
        <w:rPr>
          <w:b w:val="1"/>
          <w:bCs w:val="1"/>
        </w:rPr>
        <w:t xml:space="preserve">第十章 超细海岛丝上游原材料供应状况分析92</w:t>
      </w:r>
    </w:p>
    <w:p>
      <w:pPr>
        <w:spacing w:after="150"/>
      </w:pPr>
      <w:r>
        <w:rPr/>
        <w:t xml:space="preserve">第一节 主要原材料92</w:t>
      </w:r>
    </w:p>
    <w:p>
      <w:pPr>
        <w:spacing w:after="150"/>
      </w:pPr>
      <w:r>
        <w:rPr/>
        <w:t xml:space="preserve">第二节 主要原材料2019-2023年价格及供应情况94</w:t>
      </w:r>
    </w:p>
    <w:p>
      <w:pPr>
        <w:spacing w:after="150"/>
      </w:pPr>
      <w:r>
        <w:rPr/>
        <w:t xml:space="preserve">第三节 2024-2029年主要原材料未来价格及供应情况预测94</w:t>
      </w:r>
    </w:p>
    <w:p>
      <w:pPr>
        <w:spacing w:after="150"/>
      </w:pPr>
      <w:r>
        <w:rPr>
          <w:b w:val="1"/>
          <w:bCs w:val="1"/>
        </w:rPr>
        <w:t xml:space="preserve">第十一章 超细海岛丝产业用户度分析95</w:t>
      </w:r>
    </w:p>
    <w:p>
      <w:pPr>
        <w:spacing w:after="150"/>
      </w:pPr>
      <w:r>
        <w:rPr/>
        <w:t xml:space="preserve">第一节 超细海岛丝产业用户认知程度95</w:t>
      </w:r>
    </w:p>
    <w:p>
      <w:pPr>
        <w:spacing w:after="150"/>
      </w:pPr>
      <w:r>
        <w:rPr/>
        <w:t xml:space="preserve">第二节 超细海岛丝产业用户关注因素96</w:t>
      </w:r>
    </w:p>
    <w:p>
      <w:pPr>
        <w:spacing w:after="150"/>
      </w:pPr>
      <w:r>
        <w:rPr/>
        <w:t xml:space="preserve">一、功能96</w:t>
      </w:r>
    </w:p>
    <w:p>
      <w:pPr>
        <w:spacing w:after="150"/>
      </w:pPr>
      <w:r>
        <w:rPr/>
        <w:t xml:space="preserve">二、质量96</w:t>
      </w:r>
    </w:p>
    <w:p>
      <w:pPr>
        <w:spacing w:after="150"/>
      </w:pPr>
      <w:r>
        <w:rPr/>
        <w:t xml:space="preserve">三、价格97</w:t>
      </w:r>
    </w:p>
    <w:p>
      <w:pPr>
        <w:spacing w:after="150"/>
      </w:pPr>
      <w:r>
        <w:rPr/>
        <w:t xml:space="preserve">四、外观98</w:t>
      </w:r>
    </w:p>
    <w:p>
      <w:pPr>
        <w:spacing w:after="150"/>
      </w:pPr>
      <w:r>
        <w:rPr/>
        <w:t xml:space="preserve">五、服务99</w:t>
      </w:r>
    </w:p>
    <w:p>
      <w:pPr>
        <w:spacing w:after="150"/>
      </w:pPr>
      <w:r>
        <w:rPr>
          <w:b w:val="1"/>
          <w:bCs w:val="1"/>
        </w:rPr>
        <w:t xml:space="preserve">第十二章 2024-2029年超细海岛丝行业发展趋势及投资风险分析100</w:t>
      </w:r>
    </w:p>
    <w:p>
      <w:pPr>
        <w:spacing w:after="150"/>
      </w:pPr>
      <w:r>
        <w:rPr/>
        <w:t xml:space="preserve">第一节 当前超细海岛丝存在的问题100</w:t>
      </w:r>
    </w:p>
    <w:p>
      <w:pPr>
        <w:spacing w:after="150"/>
      </w:pPr>
      <w:r>
        <w:rPr/>
        <w:t xml:space="preserve">第二节 超细海岛丝未来发展预测分析102</w:t>
      </w:r>
    </w:p>
    <w:p>
      <w:pPr>
        <w:spacing w:after="150"/>
      </w:pPr>
      <w:r>
        <w:rPr/>
        <w:t xml:space="preserve">一、中国超细海岛丝发展方向分析102</w:t>
      </w:r>
    </w:p>
    <w:p>
      <w:pPr>
        <w:spacing w:after="150"/>
      </w:pPr>
      <w:r>
        <w:rPr/>
        <w:t xml:space="preserve">二、2024-2029年中国超细海岛丝行业发展规模102</w:t>
      </w:r>
    </w:p>
    <w:p>
      <w:pPr>
        <w:spacing w:after="150"/>
      </w:pPr>
      <w:r>
        <w:rPr/>
        <w:t xml:space="preserve">三、2024-2029年中国超细海岛丝行业发展趋势预测103</w:t>
      </w:r>
    </w:p>
    <w:p>
      <w:pPr>
        <w:spacing w:after="150"/>
      </w:pPr>
      <w:r>
        <w:rPr/>
        <w:t xml:space="preserve">第三节 2024-2029年中国超细海岛丝行业投资风险分析105</w:t>
      </w:r>
    </w:p>
    <w:p>
      <w:pPr>
        <w:spacing w:after="150"/>
      </w:pPr>
      <w:r>
        <w:rPr/>
        <w:t xml:space="preserve">一、市场竞争风险105</w:t>
      </w:r>
    </w:p>
    <w:p>
      <w:pPr>
        <w:spacing w:after="150"/>
      </w:pPr>
      <w:r>
        <w:rPr/>
        <w:t xml:space="preserve">二、原材料压力风险分析105</w:t>
      </w:r>
    </w:p>
    <w:p>
      <w:pPr>
        <w:spacing w:after="150"/>
      </w:pPr>
      <w:r>
        <w:rPr/>
        <w:t xml:space="preserve">三、技术风险分析105</w:t>
      </w:r>
    </w:p>
    <w:p>
      <w:pPr>
        <w:spacing w:after="150"/>
      </w:pPr>
      <w:r>
        <w:rPr/>
        <w:t xml:space="preserve">四、政策和体制风险106</w:t>
      </w:r>
    </w:p>
    <w:p>
      <w:pPr>
        <w:spacing w:after="150"/>
      </w:pPr>
      <w:r>
        <w:rPr/>
        <w:t xml:space="preserve">五、外资进入现状及对未来市场的威胁106</w:t>
      </w:r>
    </w:p>
    <w:p>
      <w:pPr>
        <w:spacing w:after="150"/>
      </w:pPr>
      <w:r>
        <w:rPr>
          <w:b w:val="1"/>
          <w:bCs w:val="1"/>
        </w:rPr>
        <w:t xml:space="preserve">第十三章 超细海岛丝国内重点生产厂家分析107</w:t>
      </w:r>
    </w:p>
    <w:p>
      <w:pPr>
        <w:spacing w:after="150"/>
      </w:pPr>
      <w:r>
        <w:rPr/>
        <w:t xml:space="preserve">第一节 山东同大海岛新材料有限公司107</w:t>
      </w:r>
    </w:p>
    <w:p>
      <w:pPr>
        <w:spacing w:after="150"/>
      </w:pPr>
      <w:r>
        <w:rPr/>
        <w:t xml:space="preserve">一、企业简介107</w:t>
      </w:r>
    </w:p>
    <w:p>
      <w:pPr>
        <w:spacing w:after="150"/>
      </w:pPr>
      <w:r>
        <w:rPr/>
        <w:t xml:space="preserve">二、产品介绍107</w:t>
      </w:r>
    </w:p>
    <w:p>
      <w:pPr>
        <w:spacing w:after="150"/>
      </w:pPr>
      <w:r>
        <w:rPr/>
        <w:t xml:space="preserve">三、经营情况107</w:t>
      </w:r>
    </w:p>
    <w:p>
      <w:pPr>
        <w:spacing w:after="150"/>
      </w:pPr>
      <w:r>
        <w:rPr/>
        <w:t xml:space="preserve">四、未来发展趋势108</w:t>
      </w:r>
    </w:p>
    <w:p>
      <w:pPr>
        <w:spacing w:after="150"/>
      </w:pPr>
      <w:r>
        <w:rPr/>
        <w:t xml:space="preserve">第二节 济南新合纤109</w:t>
      </w:r>
    </w:p>
    <w:p>
      <w:pPr>
        <w:spacing w:after="150"/>
      </w:pPr>
      <w:r>
        <w:rPr/>
        <w:t xml:space="preserve">一、企业简介109</w:t>
      </w:r>
    </w:p>
    <w:p>
      <w:pPr>
        <w:spacing w:after="150"/>
      </w:pPr>
      <w:r>
        <w:rPr/>
        <w:t xml:space="preserve">二、产品介绍109</w:t>
      </w:r>
    </w:p>
    <w:p>
      <w:pPr>
        <w:spacing w:after="150"/>
      </w:pPr>
      <w:r>
        <w:rPr/>
        <w:t xml:space="preserve">三、经营情况110</w:t>
      </w:r>
    </w:p>
    <w:p>
      <w:pPr>
        <w:spacing w:after="150"/>
      </w:pPr>
      <w:r>
        <w:rPr/>
        <w:t xml:space="preserve">四、未来发展趋势110</w:t>
      </w:r>
    </w:p>
    <w:p>
      <w:pPr>
        <w:spacing w:after="150"/>
      </w:pPr>
      <w:r>
        <w:rPr/>
        <w:t xml:space="preserve">第三节 扬州惠通111</w:t>
      </w:r>
    </w:p>
    <w:p>
      <w:pPr>
        <w:spacing w:after="150"/>
      </w:pPr>
      <w:r>
        <w:rPr/>
        <w:t xml:space="preserve">一、企业简介111</w:t>
      </w:r>
    </w:p>
    <w:p>
      <w:pPr>
        <w:spacing w:after="150"/>
      </w:pPr>
      <w:r>
        <w:rPr/>
        <w:t xml:space="preserve">二、产品介绍111</w:t>
      </w:r>
    </w:p>
    <w:p>
      <w:pPr>
        <w:spacing w:after="150"/>
      </w:pPr>
      <w:r>
        <w:rPr/>
        <w:t xml:space="preserve">三、经营情况112</w:t>
      </w:r>
    </w:p>
    <w:p>
      <w:pPr>
        <w:spacing w:after="150"/>
      </w:pPr>
      <w:r>
        <w:rPr/>
        <w:t xml:space="preserve">四、未来发展趋势112</w:t>
      </w:r>
    </w:p>
    <w:p>
      <w:pPr>
        <w:spacing w:after="150"/>
      </w:pPr>
      <w:r>
        <w:rPr/>
        <w:t xml:space="preserve">第四节 江苏双象集团113</w:t>
      </w:r>
    </w:p>
    <w:p>
      <w:pPr>
        <w:spacing w:after="150"/>
      </w:pPr>
      <w:r>
        <w:rPr/>
        <w:t xml:space="preserve">一、企业简介113</w:t>
      </w:r>
    </w:p>
    <w:p>
      <w:pPr>
        <w:spacing w:after="150"/>
      </w:pPr>
      <w:r>
        <w:rPr/>
        <w:t xml:space="preserve">二、产品介绍113</w:t>
      </w:r>
    </w:p>
    <w:p>
      <w:pPr>
        <w:spacing w:after="150"/>
      </w:pPr>
      <w:r>
        <w:rPr/>
        <w:t xml:space="preserve">三、经营情况114</w:t>
      </w:r>
    </w:p>
    <w:p>
      <w:pPr>
        <w:spacing w:after="150"/>
      </w:pPr>
      <w:r>
        <w:rPr/>
        <w:t xml:space="preserve">四、未来发展趋势114</w:t>
      </w:r>
    </w:p>
    <w:p>
      <w:pPr>
        <w:spacing w:after="150"/>
      </w:pPr>
      <w:r>
        <w:rPr/>
        <w:t xml:space="preserve">第五节 福建隆上超纤有限公司115</w:t>
      </w:r>
    </w:p>
    <w:p>
      <w:pPr>
        <w:spacing w:after="150"/>
      </w:pPr>
      <w:r>
        <w:rPr/>
        <w:t xml:space="preserve">一、企业简介115</w:t>
      </w:r>
    </w:p>
    <w:p>
      <w:pPr>
        <w:spacing w:after="150"/>
      </w:pPr>
      <w:r>
        <w:rPr/>
        <w:t xml:space="preserve">二、产品介绍115</w:t>
      </w:r>
    </w:p>
    <w:p>
      <w:pPr>
        <w:spacing w:after="150"/>
      </w:pPr>
      <w:r>
        <w:rPr/>
        <w:t xml:space="preserve">三、经营情况116</w:t>
      </w:r>
    </w:p>
    <w:p>
      <w:pPr>
        <w:spacing w:after="150"/>
      </w:pPr>
      <w:r>
        <w:rPr/>
        <w:t xml:space="preserve">四、未来发展趋势116</w:t>
      </w:r>
    </w:p>
    <w:p>
      <w:pPr>
        <w:spacing w:after="150"/>
      </w:pPr>
      <w:r>
        <w:rPr>
          <w:b w:val="1"/>
          <w:bCs w:val="1"/>
        </w:rPr>
        <w:t xml:space="preserve">第十四章 超细海岛丝地区销售分析117</w:t>
      </w:r>
    </w:p>
    <w:p>
      <w:pPr>
        <w:spacing w:after="150"/>
      </w:pPr>
      <w:r>
        <w:rPr/>
        <w:t xml:space="preserve">第一节 超细海岛丝各地区对比销售分析117</w:t>
      </w:r>
    </w:p>
    <w:p>
      <w:pPr>
        <w:spacing w:after="150"/>
      </w:pPr>
      <w:r>
        <w:rPr/>
        <w:t xml:space="preserve">第二节 超细海岛丝“重点地区一华北”销售分析117</w:t>
      </w:r>
    </w:p>
    <w:p>
      <w:pPr>
        <w:spacing w:after="150"/>
      </w:pPr>
      <w:r>
        <w:rPr/>
        <w:t xml:space="preserve">一、“规格”销售分析117</w:t>
      </w:r>
    </w:p>
    <w:p>
      <w:pPr>
        <w:spacing w:after="150"/>
      </w:pPr>
      <w:r>
        <w:rPr/>
        <w:t xml:space="preserve">二、厂家销售分析118</w:t>
      </w:r>
    </w:p>
    <w:p>
      <w:pPr>
        <w:spacing w:after="150"/>
      </w:pPr>
      <w:r>
        <w:rPr/>
        <w:t xml:space="preserve">第三节 超细海岛丝“重点地区-华东”销售分析118</w:t>
      </w:r>
    </w:p>
    <w:p>
      <w:pPr>
        <w:spacing w:after="150"/>
      </w:pPr>
      <w:r>
        <w:rPr/>
        <w:t xml:space="preserve">一、“规格”销售分析118</w:t>
      </w:r>
    </w:p>
    <w:p>
      <w:pPr>
        <w:spacing w:after="150"/>
      </w:pPr>
      <w:r>
        <w:rPr/>
        <w:t xml:space="preserve">二、厂家销售分析118</w:t>
      </w:r>
    </w:p>
    <w:p>
      <w:pPr>
        <w:spacing w:after="150"/>
      </w:pPr>
      <w:r>
        <w:rPr/>
        <w:t xml:space="preserve">第四节 超细海岛丝“重点地区-华南”销售分析119</w:t>
      </w:r>
    </w:p>
    <w:p>
      <w:pPr>
        <w:spacing w:after="150"/>
      </w:pPr>
      <w:r>
        <w:rPr/>
        <w:t xml:space="preserve">一、“规格”销售分析119</w:t>
      </w:r>
    </w:p>
    <w:p>
      <w:pPr>
        <w:spacing w:after="150"/>
      </w:pPr>
      <w:r>
        <w:rPr/>
        <w:t xml:space="preserve">二、厂家销售分析119</w:t>
      </w:r>
    </w:p>
    <w:p>
      <w:pPr>
        <w:spacing w:after="150"/>
      </w:pPr>
      <w:r>
        <w:rPr/>
        <w:t xml:space="preserve">第五节 超细海岛丝“重点地区-西南”销售分析120</w:t>
      </w:r>
    </w:p>
    <w:p>
      <w:pPr>
        <w:spacing w:after="150"/>
      </w:pPr>
      <w:r>
        <w:rPr/>
        <w:t xml:space="preserve">一、“规格”销售分析120</w:t>
      </w:r>
    </w:p>
    <w:p>
      <w:pPr>
        <w:spacing w:after="150"/>
      </w:pPr>
      <w:r>
        <w:rPr/>
        <w:t xml:space="preserve">二、厂家销售分析120</w:t>
      </w:r>
    </w:p>
    <w:p>
      <w:pPr>
        <w:spacing w:after="150"/>
      </w:pPr>
      <w:r>
        <w:rPr>
          <w:b w:val="1"/>
          <w:bCs w:val="1"/>
        </w:rPr>
        <w:t xml:space="preserve">第十五章 超细海岛丝产品竞争力优势分析121</w:t>
      </w:r>
    </w:p>
    <w:p>
      <w:pPr>
        <w:spacing w:after="150"/>
      </w:pPr>
      <w:r>
        <w:rPr/>
        <w:t xml:space="preserve">第一节 整体产品竞争力评价121</w:t>
      </w:r>
    </w:p>
    <w:p>
      <w:pPr>
        <w:spacing w:after="150"/>
      </w:pPr>
      <w:r>
        <w:rPr/>
        <w:t xml:space="preserve">第二节 整体产品竞争力评价结果分析122</w:t>
      </w:r>
    </w:p>
    <w:p>
      <w:pPr>
        <w:spacing w:after="150"/>
      </w:pPr>
      <w:r>
        <w:rPr/>
        <w:t xml:space="preserve">第三节 竞争优势评价及构建建议122</w:t>
      </w:r>
    </w:p>
    <w:p>
      <w:pPr>
        <w:spacing w:after="150"/>
      </w:pPr>
      <w:r>
        <w:rPr/>
        <w:t xml:space="preserve">一、利用次核心技术构建竞争优势122</w:t>
      </w:r>
    </w:p>
    <w:p>
      <w:pPr>
        <w:spacing w:after="150"/>
      </w:pPr>
      <w:r>
        <w:rPr/>
        <w:t xml:space="preserve">二、强化人力资本，构建竞争优势124</w:t>
      </w:r>
    </w:p>
    <w:p>
      <w:pPr>
        <w:spacing w:after="150"/>
      </w:pPr>
      <w:r>
        <w:rPr/>
        <w:t xml:space="preserve">三、通过品牌建设和本土化运作提升竞争优势124</w:t>
      </w:r>
    </w:p>
    <w:p>
      <w:pPr>
        <w:spacing w:after="150"/>
      </w:pPr>
      <w:r>
        <w:rPr/>
        <w:t xml:space="preserve">四、通过差异化战略构建竞争优势124</w:t>
      </w:r>
    </w:p>
    <w:p>
      <w:pPr>
        <w:spacing w:after="150"/>
      </w:pPr>
      <w:r>
        <w:rPr>
          <w:b w:val="1"/>
          <w:bCs w:val="1"/>
        </w:rPr>
        <w:t xml:space="preserve">第十六章 业内专家观点与结论125</w:t>
      </w:r>
    </w:p>
    <w:p>
      <w:pPr>
        <w:spacing w:after="150"/>
      </w:pPr>
      <w:r>
        <w:rPr/>
        <w:t xml:space="preserve">第一节 超细海岛丝企业营销策略125</w:t>
      </w:r>
    </w:p>
    <w:p>
      <w:pPr>
        <w:spacing w:after="150"/>
      </w:pPr>
      <w:r>
        <w:rPr/>
        <w:t xml:space="preserve">一、价格策略125</w:t>
      </w:r>
    </w:p>
    <w:p>
      <w:pPr>
        <w:spacing w:after="150"/>
      </w:pPr>
      <w:r>
        <w:rPr/>
        <w:t xml:space="preserve">二、渠道建设与管理策略125</w:t>
      </w:r>
    </w:p>
    <w:p>
      <w:pPr>
        <w:spacing w:after="150"/>
      </w:pPr>
      <w:r>
        <w:rPr/>
        <w:t xml:space="preserve">三、促销策略126</w:t>
      </w:r>
    </w:p>
    <w:p>
      <w:pPr>
        <w:spacing w:after="150"/>
      </w:pPr>
      <w:r>
        <w:rPr/>
        <w:t xml:space="preserve">四、服务策略127</w:t>
      </w:r>
    </w:p>
    <w:p>
      <w:pPr>
        <w:spacing w:after="150"/>
      </w:pPr>
      <w:r>
        <w:rPr/>
        <w:t xml:space="preserve">五、品牌策略127</w:t>
      </w:r>
    </w:p>
    <w:p>
      <w:pPr>
        <w:spacing w:after="150"/>
      </w:pPr>
      <w:r>
        <w:rPr/>
        <w:t xml:space="preserve">第二节 超细海岛丝企业投资策略128</w:t>
      </w:r>
    </w:p>
    <w:p>
      <w:pPr>
        <w:spacing w:after="150"/>
      </w:pPr>
      <w:r>
        <w:rPr/>
        <w:t xml:space="preserve">一、技术应用注意事项128</w:t>
      </w:r>
    </w:p>
    <w:p>
      <w:pPr>
        <w:spacing w:after="150"/>
      </w:pPr>
      <w:r>
        <w:rPr/>
        <w:t xml:space="preserve">二、项目投资注意事项129</w:t>
      </w:r>
    </w:p>
    <w:p>
      <w:pPr>
        <w:spacing w:after="150"/>
      </w:pPr>
      <w:r>
        <w:rPr/>
        <w:t xml:space="preserve">三、生产开发注意事项131</w:t>
      </w:r>
    </w:p>
    <w:p>
      <w:pPr>
        <w:spacing w:after="150"/>
      </w:pPr>
      <w:r>
        <w:rPr/>
        <w:t xml:space="preserve">四、销售注意事项132</w:t>
      </w:r>
    </w:p>
    <w:p>
      <w:pPr>
        <w:spacing w:after="150"/>
      </w:pPr>
      <w:r>
        <w:rPr/>
        <w:t xml:space="preserve">第三节 超细海岛丝企业应对当前经济形势策略建议134</w:t>
      </w:r>
    </w:p>
    <w:p>
      <w:pPr>
        <w:spacing w:after="150"/>
      </w:pPr>
      <w:r>
        <w:rPr/>
        <w:t xml:space="preserve">一、战略建议134</w:t>
      </w:r>
    </w:p>
    <w:p>
      <w:pPr>
        <w:spacing w:after="150"/>
      </w:pPr>
      <w:r>
        <w:rPr/>
        <w:t xml:space="preserve">二、财务策略建议135</w:t>
      </w:r>
    </w:p>
    <w:p>
      <w:pPr>
        <w:spacing w:after="150"/>
      </w:pPr>
      <w:r>
        <w:rPr>
          <w:b w:val="1"/>
          <w:bCs w:val="1"/>
        </w:rPr>
        <w:t xml:space="preserve">图表目录</w:t>
      </w:r>
    </w:p>
    <w:p>
      <w:pPr>
        <w:spacing w:after="150"/>
      </w:pPr>
      <w:r>
        <w:rPr/>
        <w:t xml:space="preserve">图表：超细海岛丝特性 14</w:t>
      </w:r>
    </w:p>
    <w:p>
      <w:pPr>
        <w:spacing w:after="150"/>
      </w:pPr>
      <w:r>
        <w:rPr/>
        <w:t xml:space="preserve">图制造成束超细纤维扎结结构的方法 17</w:t>
      </w:r>
    </w:p>
    <w:p>
      <w:pPr>
        <w:spacing w:after="150"/>
      </w:pPr>
      <w:r>
        <w:rPr/>
        <w:t xml:space="preserve">图表：天然麂皮和人造麂皮的结构对照图 18</w:t>
      </w:r>
    </w:p>
    <w:p>
      <w:pPr>
        <w:spacing w:after="150"/>
      </w:pPr>
      <w:r>
        <w:rPr/>
        <w:t xml:space="preserve">图表：超细海岛丝行业的产业链结构图 21</w:t>
      </w:r>
    </w:p>
    <w:p>
      <w:pPr>
        <w:spacing w:after="150"/>
      </w:pPr>
      <w:r>
        <w:rPr/>
        <w:t xml:space="preserve">图表：2019-2023年中国GDP增长分析 22</w:t>
      </w:r>
    </w:p>
    <w:p>
      <w:pPr>
        <w:spacing w:after="150"/>
      </w:pPr>
      <w:r>
        <w:rPr/>
        <w:t xml:space="preserve">图表：2019-2023年居民消费价格涨幅度(月度同比) 23</w:t>
      </w:r>
    </w:p>
    <w:p>
      <w:pPr>
        <w:spacing w:after="150"/>
      </w:pPr>
      <w:r>
        <w:rPr/>
        <w:t xml:space="preserve">图表：2019-2023年居民消费价格涨跌幅度 23</w:t>
      </w:r>
    </w:p>
    <w:p>
      <w:pPr>
        <w:spacing w:after="150"/>
      </w:pPr>
      <w:r>
        <w:rPr/>
        <w:t xml:space="preserve">图表：2019-2023年70个大中城市房屋及新建商品住宅销售价格涨跌幅度(月度同比) 24</w:t>
      </w:r>
    </w:p>
    <w:p>
      <w:pPr>
        <w:spacing w:after="150"/>
      </w:pPr>
      <w:r>
        <w:rPr/>
        <w:t xml:space="preserve">图表：2019-2023年城镇新增就业人数 25</w:t>
      </w:r>
    </w:p>
    <w:p>
      <w:pPr>
        <w:spacing w:after="150"/>
      </w:pPr>
      <w:r>
        <w:rPr/>
        <w:t xml:space="preserve">图表：2019-2023年国家外汇储备及其增长速度 25</w:t>
      </w:r>
    </w:p>
    <w:p>
      <w:pPr>
        <w:spacing w:after="150"/>
      </w:pPr>
      <w:r>
        <w:rPr/>
        <w:t xml:space="preserve">图表：2019-2023年财政收入及其增长速度 26</w:t>
      </w:r>
    </w:p>
    <w:p>
      <w:pPr>
        <w:spacing w:after="150"/>
      </w:pPr>
      <w:r>
        <w:rPr/>
        <w:t xml:space="preserve">图表：2024-2029我国GDP预测 32</w:t>
      </w:r>
    </w:p>
    <w:p>
      <w:pPr>
        <w:spacing w:after="150"/>
      </w:pPr>
      <w:r>
        <w:rPr/>
        <w:t xml:space="preserve">图表：2019-2023年超细海岛丝市场规模 35</w:t>
      </w:r>
    </w:p>
    <w:p>
      <w:pPr>
        <w:spacing w:after="150"/>
      </w:pPr>
      <w:r>
        <w:rPr/>
        <w:t xml:space="preserve">图表：2019-2023年我国超细海岛丝产能统计 36</w:t>
      </w:r>
    </w:p>
    <w:p>
      <w:pPr>
        <w:spacing w:after="150"/>
      </w:pPr>
      <w:r>
        <w:rPr/>
        <w:t xml:space="preserve">图表：2019-2023年超细海岛丝产能拟合 37</w:t>
      </w:r>
    </w:p>
    <w:p>
      <w:pPr>
        <w:spacing w:after="150"/>
      </w:pPr>
      <w:r>
        <w:rPr/>
        <w:t xml:space="preserve">图表：2024-2029年超细海岛丝产能回归预测结果(吨) 37</w:t>
      </w:r>
    </w:p>
    <w:p>
      <w:pPr>
        <w:spacing w:after="150"/>
      </w:pPr>
      <w:r>
        <w:rPr/>
        <w:t xml:space="preserve">图表：2019-2023年我国超细海岛丝产量 38</w:t>
      </w:r>
    </w:p>
    <w:p>
      <w:pPr>
        <w:spacing w:after="150"/>
      </w:pPr>
      <w:r>
        <w:rPr/>
        <w:t xml:space="preserve">图表：2019-2023年超细海岛丝产能利用率 39</w:t>
      </w:r>
    </w:p>
    <w:p>
      <w:pPr>
        <w:spacing w:after="150"/>
      </w:pPr>
      <w:r>
        <w:rPr/>
        <w:t xml:space="preserve">图表：2019-2023年超细海岛丝产量拟合 40</w:t>
      </w:r>
    </w:p>
    <w:p>
      <w:pPr>
        <w:spacing w:after="150"/>
      </w:pPr>
      <w:r>
        <w:rPr/>
        <w:t xml:space="preserve">图表：2024-2029年超细海岛丝产量回归预测结果(吨) 40</w:t>
      </w:r>
    </w:p>
    <w:p>
      <w:pPr>
        <w:spacing w:after="150"/>
      </w:pPr>
      <w:r>
        <w:rPr/>
        <w:t xml:space="preserve">图表：超细海岛丝行业生命周期图 41</w:t>
      </w:r>
    </w:p>
    <w:p>
      <w:pPr>
        <w:spacing w:after="150"/>
      </w:pPr>
      <w:r>
        <w:rPr/>
        <w:t xml:space="preserve">图表：2019-2023年中国超细海岛丝平均价格走势 42</w:t>
      </w:r>
    </w:p>
    <w:p>
      <w:pPr>
        <w:spacing w:after="150"/>
      </w:pPr>
      <w:r>
        <w:rPr/>
        <w:t xml:space="preserve">图表：我国超细海岛丝价格变动的多因素分析 44</w:t>
      </w:r>
    </w:p>
    <w:p>
      <w:pPr>
        <w:spacing w:after="150"/>
      </w:pPr>
      <w:r>
        <w:rPr/>
        <w:t xml:space="preserve">图表：2019-2023年我国超细海岛丝企业数量统计(单位：家) 45</w:t>
      </w:r>
    </w:p>
    <w:p>
      <w:pPr>
        <w:spacing w:after="150"/>
      </w:pPr>
      <w:r>
        <w:rPr/>
        <w:t xml:space="preserve">图表：2019-2023年我国国超细海岛丝从业人数统计(单位：人) 46</w:t>
      </w:r>
    </w:p>
    <w:p>
      <w:pPr>
        <w:spacing w:after="150"/>
      </w:pPr>
      <w:r>
        <w:rPr/>
        <w:t xml:space="preserve">图表：2019-2023年我国国超细海岛丝资产统计 47</w:t>
      </w:r>
    </w:p>
    <w:p>
      <w:pPr>
        <w:spacing w:after="150"/>
      </w:pPr>
      <w:r>
        <w:rPr/>
        <w:t xml:space="preserve">图表：2019-2023年我国超细海岛丝不同类型企业销售收入统计(单位：亿元) 48</w:t>
      </w:r>
    </w:p>
    <w:p>
      <w:pPr>
        <w:spacing w:after="150"/>
      </w:pPr>
      <w:r>
        <w:rPr/>
        <w:t xml:space="preserve">图表：2019-2023年我国超细海岛丝企业工业总产值 49</w:t>
      </w:r>
    </w:p>
    <w:p>
      <w:pPr>
        <w:spacing w:after="150"/>
      </w:pPr>
      <w:r>
        <w:rPr/>
        <w:t xml:space="preserve">图表：2019-2023年我国国超细海岛丝企业销售收入 50</w:t>
      </w:r>
    </w:p>
    <w:p>
      <w:pPr>
        <w:spacing w:after="150"/>
      </w:pPr>
      <w:r>
        <w:rPr/>
        <w:t xml:space="preserve">图表：2019-2023年我国国超细海岛丝企业产销率 51</w:t>
      </w:r>
    </w:p>
    <w:p>
      <w:pPr>
        <w:spacing w:after="150"/>
      </w:pPr>
      <w:r>
        <w:rPr/>
        <w:t xml:space="preserve">图表：2019-2023年超细海岛丝行业销售毛利率 52</w:t>
      </w:r>
    </w:p>
    <w:p>
      <w:pPr>
        <w:spacing w:after="150"/>
      </w:pPr>
      <w:r>
        <w:rPr/>
        <w:t xml:space="preserve">图表：2019-2023年超细海岛丝行业资产负债率分析 53</w:t>
      </w:r>
    </w:p>
    <w:p>
      <w:pPr>
        <w:spacing w:after="150"/>
      </w:pPr>
      <w:r>
        <w:rPr/>
        <w:t xml:space="preserve">图表：2019-2023年超细海岛丝行业总资产周转率 54</w:t>
      </w:r>
    </w:p>
    <w:p>
      <w:pPr>
        <w:spacing w:after="150"/>
      </w:pPr>
      <w:r>
        <w:rPr/>
        <w:t xml:space="preserve">图表：2019-2023年超细海岛丝行业总资产增长分析 55</w:t>
      </w:r>
    </w:p>
    <w:p>
      <w:pPr>
        <w:spacing w:after="150"/>
      </w:pPr>
      <w:r>
        <w:rPr/>
        <w:t xml:space="preserve">图表：超细海岛丝的产业环境分析模型 59</w:t>
      </w:r>
    </w:p>
    <w:p>
      <w:pPr>
        <w:spacing w:after="150"/>
      </w:pPr>
      <w:r>
        <w:rPr/>
        <w:t xml:space="preserve">图表：超细海岛丝产品生产企业定价目标选择 64</w:t>
      </w:r>
    </w:p>
    <w:p>
      <w:pPr>
        <w:spacing w:after="150"/>
      </w:pPr>
      <w:r>
        <w:rPr/>
        <w:t xml:space="preserve">图表：2019-2023年超细海岛丝行业投资结构 82</w:t>
      </w:r>
    </w:p>
    <w:p>
      <w:pPr>
        <w:spacing w:after="150"/>
      </w:pPr>
      <w:r>
        <w:rPr/>
        <w:t xml:space="preserve">图表：2024-2029年超细海岛丝行业投资方向预测 84</w:t>
      </w:r>
    </w:p>
    <w:p>
      <w:pPr>
        <w:spacing w:after="150"/>
      </w:pPr>
      <w:r>
        <w:rPr/>
        <w:t xml:space="preserve">图表：2019-2023年烟台万华和江南高纤资产总计对比 88</w:t>
      </w:r>
    </w:p>
    <w:p>
      <w:pPr>
        <w:spacing w:after="150"/>
      </w:pPr>
      <w:r>
        <w:rPr/>
        <w:t xml:space="preserve">图表：2019-2023年烟台万华和江南高纤从业人员对比 88</w:t>
      </w:r>
    </w:p>
    <w:p>
      <w:pPr>
        <w:spacing w:after="150"/>
      </w:pPr>
      <w:r>
        <w:rPr/>
        <w:t xml:space="preserve">图表：2019-2023年烟台万华和江南高纤营业收入对比 89</w:t>
      </w:r>
    </w:p>
    <w:p>
      <w:pPr>
        <w:spacing w:after="150"/>
      </w:pPr>
      <w:r>
        <w:rPr/>
        <w:t xml:space="preserve">图表：2019-2023年烟台万华和江南高纤出口交货值对比 89</w:t>
      </w:r>
    </w:p>
    <w:p>
      <w:pPr>
        <w:spacing w:after="150"/>
      </w:pPr>
      <w:r>
        <w:rPr/>
        <w:t xml:space="preserve">图表：2019-2023年烟台万华和江南高纤利润总额对比 90</w:t>
      </w:r>
    </w:p>
    <w:p>
      <w:pPr>
        <w:spacing w:after="150"/>
      </w:pPr>
      <w:r>
        <w:rPr/>
        <w:t xml:space="preserve">图表：消费者对行业认知度宏观调查 95</w:t>
      </w:r>
    </w:p>
    <w:p>
      <w:pPr>
        <w:spacing w:after="150"/>
      </w:pPr>
      <w:r>
        <w:rPr/>
        <w:t xml:space="preserve">图表：超细海岛丝行业用户对超细海岛丝功能的关注度 96</w:t>
      </w:r>
    </w:p>
    <w:p>
      <w:pPr>
        <w:spacing w:after="150"/>
      </w:pPr>
      <w:r>
        <w:rPr/>
        <w:t xml:space="preserve">图表：超细海岛丝行业用户对超细海岛丝质量的关注度 97</w:t>
      </w:r>
    </w:p>
    <w:p>
      <w:pPr>
        <w:spacing w:after="150"/>
      </w:pPr>
      <w:r>
        <w:rPr/>
        <w:t xml:space="preserve">图表：超细海岛丝行业用户对超细海岛丝价格的关注度 97</w:t>
      </w:r>
    </w:p>
    <w:p>
      <w:pPr>
        <w:spacing w:after="150"/>
      </w:pPr>
      <w:r>
        <w:rPr/>
        <w:t xml:space="preserve">图表：超细海岛丝行业用户对超细海岛丝外观关注度 98</w:t>
      </w:r>
    </w:p>
    <w:p>
      <w:pPr>
        <w:spacing w:after="150"/>
      </w:pPr>
      <w:r>
        <w:rPr/>
        <w:t xml:space="preserve">图表：超细海岛丝行业用户对超细海岛丝服务关注度 99</w:t>
      </w:r>
    </w:p>
    <w:p>
      <w:pPr>
        <w:spacing w:after="150"/>
      </w:pPr>
      <w:r>
        <w:rPr/>
        <w:t xml:space="preserve">图表：2019-2023年超细海岛丝市场规模拟合 102</w:t>
      </w:r>
    </w:p>
    <w:p>
      <w:pPr>
        <w:spacing w:after="150"/>
      </w:pPr>
      <w:r>
        <w:rPr/>
        <w:t xml:space="preserve">图表：2024-2029年超细海岛丝市场规模回归预测结果(亿元) 103</w:t>
      </w:r>
    </w:p>
    <w:p>
      <w:pPr>
        <w:spacing w:after="150"/>
      </w:pPr>
      <w:r>
        <w:rPr/>
        <w:t xml:space="preserve">图表：2024-2029年超细海岛丝行业同业竞争风险及控制策略 105</w:t>
      </w:r>
    </w:p>
    <w:p>
      <w:pPr>
        <w:spacing w:after="150"/>
      </w:pPr>
      <w:r>
        <w:rPr/>
        <w:t xml:space="preserve">图表：2019-2023年山东同大海岛新材料有限公司效益指标分析 108</w:t>
      </w:r>
    </w:p>
    <w:p>
      <w:pPr>
        <w:spacing w:after="150"/>
      </w:pPr>
      <w:r>
        <w:rPr/>
        <w:t xml:space="preserve">图表：2019-2023年山东同大海岛新材料有限公司效益指标 108</w:t>
      </w:r>
    </w:p>
    <w:p>
      <w:pPr>
        <w:spacing w:after="150"/>
      </w:pPr>
      <w:r>
        <w:rPr/>
        <w:t xml:space="preserve">图表：2019-2023年济南新合纤效益指标分析 110</w:t>
      </w:r>
    </w:p>
    <w:p>
      <w:pPr>
        <w:spacing w:after="150"/>
      </w:pPr>
      <w:r>
        <w:rPr/>
        <w:t xml:space="preserve">图表：2019-2023年济南新合纤效益指标 110</w:t>
      </w:r>
    </w:p>
    <w:p>
      <w:pPr>
        <w:spacing w:after="150"/>
      </w:pPr>
      <w:r>
        <w:rPr/>
        <w:t xml:space="preserve">图表：2019-2023年扬州惠通效益指标分析 112</w:t>
      </w:r>
    </w:p>
    <w:p>
      <w:pPr>
        <w:spacing w:after="150"/>
      </w:pPr>
      <w:r>
        <w:rPr/>
        <w:t xml:space="preserve">图表：2019-2023年扬州惠通效益指标 112</w:t>
      </w:r>
    </w:p>
    <w:p>
      <w:pPr>
        <w:spacing w:after="150"/>
      </w:pPr>
      <w:r>
        <w:rPr/>
        <w:t xml:space="preserve">图表：2019-2023年江苏双象集团效益指标分析 114</w:t>
      </w:r>
    </w:p>
    <w:p>
      <w:pPr>
        <w:spacing w:after="150"/>
      </w:pPr>
      <w:r>
        <w:rPr/>
        <w:t xml:space="preserve">图表：2019-2023年江苏双象集团效益指标 114</w:t>
      </w:r>
    </w:p>
    <w:p>
      <w:pPr>
        <w:spacing w:after="150"/>
      </w:pPr>
      <w:r>
        <w:rPr/>
        <w:t xml:space="preserve">图表：2019-2023年福建隆上超纤有限公司效益指标分析 116</w:t>
      </w:r>
    </w:p>
    <w:p>
      <w:pPr>
        <w:spacing w:after="150"/>
      </w:pPr>
      <w:r>
        <w:rPr/>
        <w:t xml:space="preserve">图表：2019-2023年福建隆上超纤有限公司效益指标 116</w:t>
      </w:r>
    </w:p>
    <w:p>
      <w:pPr>
        <w:spacing w:after="150"/>
      </w:pPr>
      <w:r>
        <w:rPr/>
        <w:t xml:space="preserve">图表：华北地区超细海岛丝销售规格 117</w:t>
      </w:r>
    </w:p>
    <w:p>
      <w:pPr>
        <w:spacing w:after="150"/>
      </w:pPr>
      <w:r>
        <w:rPr/>
        <w:t xml:space="preserve">图表：华东地区超细海岛丝销售规格 118</w:t>
      </w:r>
    </w:p>
    <w:p>
      <w:pPr>
        <w:spacing w:after="150"/>
      </w:pPr>
      <w:r>
        <w:rPr/>
        <w:t xml:space="preserve">图表：华南地区超细海岛丝销售规格 119</w:t>
      </w:r>
    </w:p>
    <w:p>
      <w:pPr>
        <w:spacing w:after="150"/>
      </w:pPr>
      <w:r>
        <w:rPr/>
        <w:t xml:space="preserve">图表：西南地区超细海岛丝销售规格 120</w:t>
      </w:r>
    </w:p>
    <w:p>
      <w:pPr>
        <w:spacing w:after="150"/>
      </w:pPr>
      <w:r>
        <w:rPr/>
        <w:t xml:space="preserve">图表：国产和进口产品竞争力评价结果 122</w:t>
      </w:r>
    </w:p>
    <w:p>
      <w:pPr>
        <w:spacing w:after="150"/>
      </w:pPr>
      <w:r>
        <w:rPr/>
        <w:t xml:space="preserve">图表：超细海岛丝渠道策略示意图 126</w:t>
      </w:r>
    </w:p>
    <w:p>
      <w:pPr>
        <w:spacing w:after="150"/>
      </w:pPr>
      <w:r>
        <w:rPr/>
        <w:t xml:space="preserve">图表：超细海岛丝技术应用注意事项分析 128</w:t>
      </w:r>
    </w:p>
    <w:p>
      <w:pPr>
        <w:spacing w:after="150"/>
      </w:pPr>
      <w:r>
        <w:rPr/>
        <w:t xml:space="preserve">图表：超细海岛丝项目投资注意事项图 130</w:t>
      </w:r>
    </w:p>
    <w:p>
      <w:pPr>
        <w:spacing w:after="150"/>
      </w:pPr>
      <w:r>
        <w:rPr/>
        <w:t xml:space="preserve">图表：超细海岛丝行业生产开发注意事项 131</w:t>
      </w:r>
    </w:p>
    <w:p>
      <w:pPr>
        <w:spacing w:after="150"/>
      </w:pPr>
      <w:r>
        <w:rPr/>
        <w:t xml:space="preserve">图表：超细海岛丝销售注意事项 133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2024-2029年中国超细海岛丝行业竞争格局与投资价值研究咨询报告</dc:title>
  <dc:description>2024-2029年中国超细海岛丝行业竞争格局与投资价值研究咨询报告</dc:description>
  <dc:subject>2024-2029年中国超细海岛丝行业竞争格局与投资价值研究咨询报告</dc:subject>
  <cp:keywords>研究报告</cp:keywords>
  <cp:category>研究报告</cp:category>
  <cp:lastModifiedBy>北京中道泰和信息咨询有限公司</cp:lastModifiedBy>
  <dcterms:created xsi:type="dcterms:W3CDTF">2024-01-24T05:11:40+08:00</dcterms:created>
  <dcterms:modified xsi:type="dcterms:W3CDTF">2024-01-24T05:11:40+08:00</dcterms:modified>
</cp:coreProperties>
</file>

<file path=docProps/custom.xml><?xml version="1.0" encoding="utf-8"?>
<Properties xmlns="http://schemas.openxmlformats.org/officeDocument/2006/custom-properties" xmlns:vt="http://schemas.openxmlformats.org/officeDocument/2006/docPropsVTypes"/>
</file>