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2024-2029年中国涂料行业供需预测及投资潜力研究咨询报告</w:t>
      </w:r>
    </w:p>
    <w:p>
      <w:pPr>
        <w:spacing w:after="150"/>
      </w:pPr>
      <w:r>
        <w:rPr>
          <w:b w:val="1"/>
          <w:bCs w:val="1"/>
        </w:rPr>
        <w:t xml:space="preserve">报告简介</w:t>
      </w:r>
    </w:p>
    <w:p>
      <w:pPr>
        <w:spacing w:after="150"/>
      </w:pPr>
      <w:r>
        <w:rPr/>
        <w:t xml:space="preserve">涂料，在中国传统称为油漆。中国涂料界比较权威的《涂料工艺》一书是这样定义的：“涂料是一种材料，这种材料可以用不同的施工工艺涂覆在物件表面，形成粘附牢固、具有一定强度、连续的固态薄膜。这样形成的膜通称涂膜，又称漆膜或涂层。”早期大多以植物油为主要原料，故被叫做“油漆”。</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涂料专业研究单位等公布和提供的大量资料。对我国涂料的行业现状、市场各类经营指标的情况、重点企业状况、区域市场发展情况等内容进行详细的阐述和深入的分析，着重对涂料业务的发展进行详尽深入的分析，并根据涂料行业的政策经济发展环境对涂料行业潜在的风险和防范建议进行分析。最后提出研究者对涂料行业的研究观点，以供投资决策者参考。</w:t>
      </w:r>
    </w:p>
    <w:p>
      <w:pPr>
        <w:spacing w:after="150"/>
      </w:pPr>
      <w:r>
        <w:rPr>
          <w:b w:val="1"/>
          <w:bCs w:val="1"/>
        </w:rPr>
        <w:t xml:space="preserve">报告目录</w:t>
      </w:r>
    </w:p>
    <w:p>
      <w:pPr>
        <w:spacing w:after="150"/>
      </w:pPr>
      <w:r>
        <w:rPr>
          <w:b w:val="1"/>
          <w:bCs w:val="1"/>
        </w:rPr>
        <w:t xml:space="preserve">第一部分 行业运行现状</w:t>
      </w:r>
    </w:p>
    <w:p>
      <w:pPr>
        <w:spacing w:after="150"/>
      </w:pPr>
      <w:r>
        <w:rPr>
          <w:b w:val="1"/>
          <w:bCs w:val="1"/>
        </w:rPr>
        <w:t xml:space="preserve">第一章 涂料行业特征分析 1</w:t>
      </w:r>
    </w:p>
    <w:p>
      <w:pPr>
        <w:spacing w:after="150"/>
      </w:pPr>
      <w:r>
        <w:rPr/>
        <w:t xml:space="preserve">第一节 研究范围界定 1</w:t>
      </w:r>
    </w:p>
    <w:p>
      <w:pPr>
        <w:spacing w:after="150"/>
      </w:pPr>
      <w:r>
        <w:rPr/>
        <w:t xml:space="preserve">一、涂料的定义 1</w:t>
      </w:r>
    </w:p>
    <w:p>
      <w:pPr>
        <w:spacing w:after="150"/>
      </w:pPr>
      <w:r>
        <w:rPr/>
        <w:t xml:space="preserve">二、涂料的组成 1</w:t>
      </w:r>
    </w:p>
    <w:p>
      <w:pPr>
        <w:spacing w:after="150"/>
      </w:pPr>
      <w:r>
        <w:rPr/>
        <w:t xml:space="preserve">三、涂料的分类 2</w:t>
      </w:r>
    </w:p>
    <w:p>
      <w:pPr>
        <w:spacing w:after="150"/>
      </w:pPr>
      <w:r>
        <w:rPr/>
        <w:t xml:space="preserve">四、涂料的作用 2</w:t>
      </w:r>
    </w:p>
    <w:p>
      <w:pPr>
        <w:spacing w:after="150"/>
      </w:pPr>
      <w:r>
        <w:rPr/>
        <w:t xml:space="preserve">五、绿色涂料界定 3</w:t>
      </w:r>
    </w:p>
    <w:p>
      <w:pPr>
        <w:spacing w:after="150"/>
      </w:pPr>
      <w:r>
        <w:rPr/>
        <w:t xml:space="preserve">第二节 产业特性分析 4</w:t>
      </w:r>
    </w:p>
    <w:p>
      <w:pPr>
        <w:spacing w:after="150"/>
      </w:pPr>
      <w:r>
        <w:rPr/>
        <w:t xml:space="preserve">一、广泛性和专用性 4</w:t>
      </w:r>
    </w:p>
    <w:p>
      <w:pPr>
        <w:spacing w:after="150"/>
      </w:pPr>
      <w:r>
        <w:rPr/>
        <w:t xml:space="preserve">二、涂料工业投资少、见效快 4</w:t>
      </w:r>
    </w:p>
    <w:p>
      <w:pPr>
        <w:spacing w:after="150"/>
      </w:pPr>
      <w:r>
        <w:rPr/>
        <w:t xml:space="preserve">三、带有加工工业的性质 4</w:t>
      </w:r>
    </w:p>
    <w:p>
      <w:pPr>
        <w:spacing w:after="150"/>
      </w:pPr>
      <w:r>
        <w:rPr/>
        <w:t xml:space="preserve">四、技术密集度高、涉及学科多 4</w:t>
      </w:r>
    </w:p>
    <w:p>
      <w:pPr>
        <w:spacing w:after="150"/>
      </w:pPr>
      <w:r>
        <w:rPr>
          <w:b w:val="1"/>
          <w:bCs w:val="1"/>
        </w:rPr>
        <w:t xml:space="preserve">第二章 涂料行业运行背景分析 5</w:t>
      </w:r>
    </w:p>
    <w:p>
      <w:pPr>
        <w:spacing w:after="150"/>
      </w:pPr>
      <w:r>
        <w:rPr/>
        <w:t xml:space="preserve">第一节 我国宏观经济发展环境分析 5</w:t>
      </w:r>
    </w:p>
    <w:p>
      <w:pPr>
        <w:spacing w:after="150"/>
      </w:pPr>
      <w:r>
        <w:rPr/>
        <w:t xml:space="preserve">一、我国GDP增长情况分析 5</w:t>
      </w:r>
    </w:p>
    <w:p>
      <w:pPr>
        <w:spacing w:after="150"/>
      </w:pPr>
      <w:r>
        <w:rPr/>
        <w:t xml:space="preserve">二、工业经济发展形势分析 6</w:t>
      </w:r>
    </w:p>
    <w:p>
      <w:pPr>
        <w:spacing w:after="150"/>
      </w:pPr>
      <w:r>
        <w:rPr/>
        <w:t xml:space="preserve">三、全社会固定资产投资分析 7</w:t>
      </w:r>
    </w:p>
    <w:p>
      <w:pPr>
        <w:spacing w:after="150"/>
      </w:pPr>
      <w:r>
        <w:rPr/>
        <w:t xml:space="preserve">四、城乡居民收入与消费分析 10</w:t>
      </w:r>
    </w:p>
    <w:p>
      <w:pPr>
        <w:spacing w:after="150"/>
      </w:pPr>
      <w:r>
        <w:rPr/>
        <w:t xml:space="preserve">五、社会消费品零售总额分析 11</w:t>
      </w:r>
    </w:p>
    <w:p>
      <w:pPr>
        <w:spacing w:after="150"/>
      </w:pPr>
      <w:r>
        <w:rPr/>
        <w:t xml:space="preserve">六、对外贸易的发展形势分析 12</w:t>
      </w:r>
    </w:p>
    <w:p>
      <w:pPr>
        <w:spacing w:after="150"/>
      </w:pPr>
      <w:r>
        <w:rPr/>
        <w:t xml:space="preserve">第二节 中国房地产市场现状综述 13</w:t>
      </w:r>
    </w:p>
    <w:p>
      <w:pPr>
        <w:spacing w:after="150"/>
      </w:pPr>
      <w:r>
        <w:rPr/>
        <w:t xml:space="preserve">一、土地购置及开发情况 13</w:t>
      </w:r>
    </w:p>
    <w:p>
      <w:pPr>
        <w:spacing w:after="150"/>
      </w:pPr>
      <w:r>
        <w:rPr/>
        <w:t xml:space="preserve">1、土地购置情况 13</w:t>
      </w:r>
    </w:p>
    <w:p>
      <w:pPr>
        <w:spacing w:after="150"/>
      </w:pPr>
      <w:r>
        <w:rPr/>
        <w:t xml:space="preserve">2、土地开发情况 15</w:t>
      </w:r>
    </w:p>
    <w:p>
      <w:pPr>
        <w:spacing w:after="150"/>
      </w:pPr>
      <w:r>
        <w:rPr/>
        <w:t xml:space="preserve">二、房地产市场供需分析 17</w:t>
      </w:r>
    </w:p>
    <w:p>
      <w:pPr>
        <w:spacing w:after="150"/>
      </w:pPr>
      <w:r>
        <w:rPr/>
        <w:t xml:space="preserve">三、房地产开发景气指数 17</w:t>
      </w:r>
    </w:p>
    <w:p>
      <w:pPr>
        <w:spacing w:after="150"/>
      </w:pPr>
      <w:r>
        <w:rPr/>
        <w:t xml:space="preserve">四、房地产开发投资情况 18</w:t>
      </w:r>
    </w:p>
    <w:p>
      <w:pPr>
        <w:spacing w:after="150"/>
      </w:pPr>
      <w:r>
        <w:rPr/>
        <w:t xml:space="preserve">五、房地产开发政策支持 20</w:t>
      </w:r>
    </w:p>
    <w:p>
      <w:pPr>
        <w:spacing w:after="150"/>
      </w:pPr>
      <w:r>
        <w:rPr/>
        <w:t xml:space="preserve">六、房地产开发资金来源 21</w:t>
      </w:r>
    </w:p>
    <w:p>
      <w:pPr>
        <w:spacing w:after="150"/>
      </w:pPr>
      <w:r>
        <w:rPr/>
        <w:t xml:space="preserve">七、中国房地产商品房销售情况 24</w:t>
      </w:r>
    </w:p>
    <w:p>
      <w:pPr>
        <w:spacing w:after="150"/>
      </w:pPr>
      <w:r>
        <w:rPr/>
        <w:t xml:space="preserve">第三节 中国家具行业发展分析 24</w:t>
      </w:r>
    </w:p>
    <w:p>
      <w:pPr>
        <w:spacing w:after="150"/>
      </w:pPr>
      <w:r>
        <w:rPr/>
        <w:t xml:space="preserve">一、中国家具行业发展现状分析 24</w:t>
      </w:r>
    </w:p>
    <w:p>
      <w:pPr>
        <w:spacing w:after="150"/>
      </w:pPr>
      <w:r>
        <w:rPr/>
        <w:t xml:space="preserve">二、家具行业总体发展概况 25</w:t>
      </w:r>
    </w:p>
    <w:p>
      <w:pPr>
        <w:spacing w:after="150"/>
      </w:pPr>
      <w:r>
        <w:rPr/>
        <w:t xml:space="preserve">三、中国家具产量状况分析 26</w:t>
      </w:r>
    </w:p>
    <w:p>
      <w:pPr>
        <w:spacing w:after="150"/>
      </w:pPr>
      <w:r>
        <w:rPr/>
        <w:t xml:space="preserve">四、中国家具行业竞争格局分析 26</w:t>
      </w:r>
    </w:p>
    <w:p>
      <w:pPr>
        <w:spacing w:after="150"/>
      </w:pPr>
      <w:r>
        <w:rPr/>
        <w:t xml:space="preserve">五、中国家具行业未来发展趋势与前景 27</w:t>
      </w:r>
    </w:p>
    <w:p>
      <w:pPr>
        <w:spacing w:after="150"/>
      </w:pPr>
      <w:r>
        <w:rPr/>
        <w:t xml:space="preserve">1、中国家具行业未来发展趋势 27</w:t>
      </w:r>
    </w:p>
    <w:p>
      <w:pPr>
        <w:spacing w:after="150"/>
      </w:pPr>
      <w:r>
        <w:rPr/>
        <w:t xml:space="preserve">2、中国家具行业未来发展前景 27</w:t>
      </w:r>
    </w:p>
    <w:p>
      <w:pPr>
        <w:spacing w:after="150"/>
      </w:pPr>
      <w:r>
        <w:rPr/>
        <w:t xml:space="preserve">第四节 中国汽车市场发展分析 28</w:t>
      </w:r>
    </w:p>
    <w:p>
      <w:pPr>
        <w:spacing w:after="150"/>
      </w:pPr>
      <w:r>
        <w:rPr/>
        <w:t xml:space="preserve">一、中国汽车保有量情况分析 28</w:t>
      </w:r>
    </w:p>
    <w:p>
      <w:pPr>
        <w:spacing w:after="150"/>
      </w:pPr>
      <w:r>
        <w:rPr/>
        <w:t xml:space="preserve">二、中国汽车产销总体情况分析 28</w:t>
      </w:r>
    </w:p>
    <w:p>
      <w:pPr>
        <w:spacing w:after="150"/>
      </w:pPr>
      <w:r>
        <w:rPr/>
        <w:t xml:space="preserve">三、中国汽车行业经济运行情况 28</w:t>
      </w:r>
    </w:p>
    <w:p>
      <w:pPr>
        <w:spacing w:after="150"/>
      </w:pPr>
      <w:r>
        <w:rPr/>
        <w:t xml:space="preserve">1、2019-2023年中国汽车行业经济运行情况 28</w:t>
      </w:r>
    </w:p>
    <w:p>
      <w:pPr>
        <w:spacing w:after="150"/>
      </w:pPr>
      <w:r>
        <w:rPr/>
        <w:t xml:space="preserve">2、2019-2023年中国汽车行业经济运行情况 29</w:t>
      </w:r>
    </w:p>
    <w:p>
      <w:pPr>
        <w:spacing w:after="150"/>
      </w:pPr>
      <w:r>
        <w:rPr/>
        <w:t xml:space="preserve">四、中国汽车进出口贸易情况 31</w:t>
      </w:r>
    </w:p>
    <w:p>
      <w:pPr>
        <w:spacing w:after="150"/>
      </w:pPr>
      <w:r>
        <w:rPr/>
        <w:t xml:space="preserve">第五节 中国船舶工业发展分析 31</w:t>
      </w:r>
    </w:p>
    <w:p>
      <w:pPr>
        <w:spacing w:after="150"/>
      </w:pPr>
      <w:r>
        <w:rPr/>
        <w:t xml:space="preserve">一、中国船舶工业发展概况 31</w:t>
      </w:r>
    </w:p>
    <w:p>
      <w:pPr>
        <w:spacing w:after="150"/>
      </w:pPr>
      <w:r>
        <w:rPr/>
        <w:t xml:space="preserve">二、中国造船业主要指标分析 32</w:t>
      </w:r>
    </w:p>
    <w:p>
      <w:pPr>
        <w:spacing w:after="150"/>
      </w:pPr>
      <w:r>
        <w:rPr/>
        <w:t xml:space="preserve">三、中国船舶工业经济运行状况 33</w:t>
      </w:r>
    </w:p>
    <w:p>
      <w:pPr>
        <w:spacing w:after="150"/>
      </w:pPr>
      <w:r>
        <w:rPr/>
        <w:t xml:space="preserve">1、全国三大造船指标两降一升 33</w:t>
      </w:r>
    </w:p>
    <w:p>
      <w:pPr>
        <w:spacing w:after="150"/>
      </w:pPr>
      <w:r>
        <w:rPr/>
        <w:t xml:space="preserve">2、重点监测企业指标同比下滑 33</w:t>
      </w:r>
    </w:p>
    <w:p>
      <w:pPr>
        <w:spacing w:after="150"/>
      </w:pPr>
      <w:r>
        <w:rPr/>
        <w:t xml:space="preserve">四、中国船舶产品出口金额情况 34</w:t>
      </w:r>
    </w:p>
    <w:p>
      <w:pPr>
        <w:spacing w:after="150"/>
      </w:pPr>
      <w:r>
        <w:rPr>
          <w:b w:val="1"/>
          <w:bCs w:val="1"/>
        </w:rPr>
        <w:t xml:space="preserve">第二部分 行业深度分析</w:t>
      </w:r>
    </w:p>
    <w:p>
      <w:pPr>
        <w:spacing w:after="150"/>
      </w:pPr>
      <w:r>
        <w:rPr>
          <w:b w:val="1"/>
          <w:bCs w:val="1"/>
        </w:rPr>
        <w:t xml:space="preserve">第三章 全球涂料市场分析 37</w:t>
      </w:r>
    </w:p>
    <w:p>
      <w:pPr>
        <w:spacing w:after="150"/>
      </w:pPr>
      <w:r>
        <w:rPr/>
        <w:t xml:space="preserve">第一节 全球涂料市场情况分析 37</w:t>
      </w:r>
    </w:p>
    <w:p>
      <w:pPr>
        <w:spacing w:after="150"/>
      </w:pPr>
      <w:r>
        <w:rPr/>
        <w:t xml:space="preserve">一、全球涂料市场增长情况 37</w:t>
      </w:r>
    </w:p>
    <w:p>
      <w:pPr>
        <w:spacing w:after="150"/>
      </w:pPr>
      <w:r>
        <w:rPr/>
        <w:t xml:space="preserve">二、涂料行业并购仍然活跃 38</w:t>
      </w:r>
    </w:p>
    <w:p>
      <w:pPr>
        <w:spacing w:after="150"/>
      </w:pPr>
      <w:r>
        <w:rPr/>
        <w:t xml:space="preserve">三、涂料市场重心逐渐东移 39</w:t>
      </w:r>
    </w:p>
    <w:p>
      <w:pPr>
        <w:spacing w:after="150"/>
      </w:pPr>
      <w:r>
        <w:rPr/>
        <w:t xml:space="preserve">四、粉末涂料市场份额扩大 39</w:t>
      </w:r>
    </w:p>
    <w:p>
      <w:pPr>
        <w:spacing w:after="150"/>
      </w:pPr>
      <w:r>
        <w:rPr/>
        <w:t xml:space="preserve">五、全球涂料向环保涂料发展 41</w:t>
      </w:r>
    </w:p>
    <w:p>
      <w:pPr>
        <w:spacing w:after="150"/>
      </w:pPr>
      <w:r>
        <w:rPr/>
        <w:t xml:space="preserve">第二节 全球涂料市场结构分析 41</w:t>
      </w:r>
    </w:p>
    <w:p>
      <w:pPr>
        <w:spacing w:after="150"/>
      </w:pPr>
      <w:r>
        <w:rPr/>
        <w:t xml:space="preserve">一、全球涂料企业销售情况 41</w:t>
      </w:r>
    </w:p>
    <w:p>
      <w:pPr>
        <w:spacing w:after="150"/>
      </w:pPr>
      <w:r>
        <w:rPr/>
        <w:t xml:space="preserve">二、全球涂料市场容量情况 41</w:t>
      </w:r>
    </w:p>
    <w:p>
      <w:pPr>
        <w:spacing w:after="150"/>
      </w:pPr>
      <w:r>
        <w:rPr/>
        <w:t xml:space="preserve">三、全球涂料区域市场情况 42</w:t>
      </w:r>
    </w:p>
    <w:p>
      <w:pPr>
        <w:spacing w:after="150"/>
      </w:pPr>
      <w:r>
        <w:rPr/>
        <w:t xml:space="preserve">四、全球涂料品牌市场结构 43</w:t>
      </w:r>
    </w:p>
    <w:p>
      <w:pPr>
        <w:spacing w:after="150"/>
      </w:pPr>
      <w:r>
        <w:rPr/>
        <w:t xml:space="preserve">第三节 全球涂料市场区域情况 43</w:t>
      </w:r>
    </w:p>
    <w:p>
      <w:pPr>
        <w:spacing w:after="150"/>
      </w:pPr>
      <w:r>
        <w:rPr/>
        <w:t xml:space="preserve">一、欧洲涂料市场情况分析 43</w:t>
      </w:r>
    </w:p>
    <w:p>
      <w:pPr>
        <w:spacing w:after="150"/>
      </w:pPr>
      <w:r>
        <w:rPr/>
        <w:t xml:space="preserve">二、俄罗斯涂料工业市场 44</w:t>
      </w:r>
    </w:p>
    <w:p>
      <w:pPr>
        <w:spacing w:after="150"/>
      </w:pPr>
      <w:r>
        <w:rPr/>
        <w:t xml:space="preserve">三、印度涂料市场情况分析 45</w:t>
      </w:r>
    </w:p>
    <w:p>
      <w:pPr>
        <w:spacing w:after="150"/>
      </w:pPr>
      <w:r>
        <w:rPr/>
        <w:t xml:space="preserve">四、中东成全球涂料市场潜力地 45</w:t>
      </w:r>
    </w:p>
    <w:p>
      <w:pPr>
        <w:spacing w:after="150"/>
      </w:pPr>
      <w:r>
        <w:rPr/>
        <w:t xml:space="preserve">五、亚洲成为船舶涂料市场亮点 47</w:t>
      </w:r>
    </w:p>
    <w:p>
      <w:pPr>
        <w:spacing w:after="150"/>
      </w:pPr>
      <w:r>
        <w:rPr/>
        <w:t xml:space="preserve">六、美国涂料市场需求快速增长 49</w:t>
      </w:r>
    </w:p>
    <w:p>
      <w:pPr>
        <w:spacing w:after="150"/>
      </w:pPr>
      <w:r>
        <w:rPr/>
        <w:t xml:space="preserve">第四节 全球涂料技术走向 49</w:t>
      </w:r>
    </w:p>
    <w:p>
      <w:pPr>
        <w:spacing w:after="150"/>
      </w:pPr>
      <w:r>
        <w:rPr/>
        <w:t xml:space="preserve">一、涂料技术的转型 49</w:t>
      </w:r>
    </w:p>
    <w:p>
      <w:pPr>
        <w:spacing w:after="150"/>
      </w:pPr>
      <w:r>
        <w:rPr/>
        <w:t xml:space="preserve">二、有机—无机杂化技术 50</w:t>
      </w:r>
    </w:p>
    <w:p>
      <w:pPr>
        <w:spacing w:after="150"/>
      </w:pPr>
      <w:r>
        <w:rPr/>
        <w:t xml:space="preserve">三、氟聚合物及树枝状聚合物 51</w:t>
      </w:r>
    </w:p>
    <w:p>
      <w:pPr>
        <w:spacing w:after="150"/>
      </w:pPr>
      <w:r>
        <w:rPr/>
        <w:t xml:space="preserve">四、纳米技术改善涂料性能 52</w:t>
      </w:r>
    </w:p>
    <w:p>
      <w:pPr>
        <w:spacing w:after="150"/>
      </w:pPr>
      <w:r>
        <w:rPr>
          <w:b w:val="1"/>
          <w:bCs w:val="1"/>
        </w:rPr>
        <w:t xml:space="preserve">第四章 中国涂料市场行业发展分析 53</w:t>
      </w:r>
    </w:p>
    <w:p>
      <w:pPr>
        <w:spacing w:after="150"/>
      </w:pPr>
      <w:r>
        <w:rPr/>
        <w:t xml:space="preserve">第一节 中国涂料行业运行情况 53</w:t>
      </w:r>
    </w:p>
    <w:p>
      <w:pPr>
        <w:spacing w:after="150"/>
      </w:pPr>
      <w:r>
        <w:rPr/>
        <w:t xml:space="preserve">一、中国涂料行业发展现状 53</w:t>
      </w:r>
    </w:p>
    <w:p>
      <w:pPr>
        <w:spacing w:after="150"/>
      </w:pPr>
      <w:r>
        <w:rPr/>
        <w:t xml:space="preserve">二、外资涂料企业进入中国 53</w:t>
      </w:r>
    </w:p>
    <w:p>
      <w:pPr>
        <w:spacing w:after="150"/>
      </w:pPr>
      <w:r>
        <w:rPr/>
        <w:t xml:space="preserve">三、涂料市场经营模式走向 53</w:t>
      </w:r>
    </w:p>
    <w:p>
      <w:pPr>
        <w:spacing w:after="150"/>
      </w:pPr>
      <w:r>
        <w:rPr/>
        <w:t xml:space="preserve">四、中国涂料产业特征分析 54</w:t>
      </w:r>
    </w:p>
    <w:p>
      <w:pPr>
        <w:spacing w:after="150"/>
      </w:pPr>
      <w:r>
        <w:rPr/>
        <w:t xml:space="preserve">1、涂料产业优势分析 54</w:t>
      </w:r>
    </w:p>
    <w:p>
      <w:pPr>
        <w:spacing w:after="150"/>
      </w:pPr>
      <w:r>
        <w:rPr/>
        <w:t xml:space="preserve">2、涂料产业劣势分析 57</w:t>
      </w:r>
    </w:p>
    <w:p>
      <w:pPr>
        <w:spacing w:after="150"/>
      </w:pPr>
      <w:r>
        <w:rPr/>
        <w:t xml:space="preserve">五、涂料企业部署三四级市场 65</w:t>
      </w:r>
    </w:p>
    <w:p>
      <w:pPr>
        <w:spacing w:after="150"/>
      </w:pPr>
      <w:r>
        <w:rPr/>
        <w:t xml:space="preserve">六、中国涂料产业格局分析 66</w:t>
      </w:r>
    </w:p>
    <w:p>
      <w:pPr>
        <w:spacing w:after="150"/>
      </w:pPr>
      <w:r>
        <w:rPr/>
        <w:t xml:space="preserve">第二节 2019-2023年涂料行业经济运行状况 67</w:t>
      </w:r>
    </w:p>
    <w:p>
      <w:pPr>
        <w:spacing w:after="150"/>
      </w:pPr>
      <w:r>
        <w:rPr/>
        <w:t xml:space="preserve">一、中国涂料行业发展概述 67</w:t>
      </w:r>
    </w:p>
    <w:p>
      <w:pPr>
        <w:spacing w:after="150"/>
      </w:pPr>
      <w:r>
        <w:rPr/>
        <w:t xml:space="preserve">二、涂料行业企业数量分析 68</w:t>
      </w:r>
    </w:p>
    <w:p>
      <w:pPr>
        <w:spacing w:after="150"/>
      </w:pPr>
      <w:r>
        <w:rPr/>
        <w:t xml:space="preserve">三、涂料行业资产规模分析 69</w:t>
      </w:r>
    </w:p>
    <w:p>
      <w:pPr>
        <w:spacing w:after="150"/>
      </w:pPr>
      <w:r>
        <w:rPr/>
        <w:t xml:space="preserve">四、涂料行业销售收入分析 70</w:t>
      </w:r>
    </w:p>
    <w:p>
      <w:pPr>
        <w:spacing w:after="150"/>
      </w:pPr>
      <w:r>
        <w:rPr/>
        <w:t xml:space="preserve">五、涂料行业利润总额分析 71</w:t>
      </w:r>
    </w:p>
    <w:p>
      <w:pPr>
        <w:spacing w:after="150"/>
      </w:pPr>
      <w:r>
        <w:rPr/>
        <w:t xml:space="preserve">第三节 2019-2023年涂料行业运营效益分析 72</w:t>
      </w:r>
    </w:p>
    <w:p>
      <w:pPr>
        <w:spacing w:after="150"/>
      </w:pPr>
      <w:r>
        <w:rPr/>
        <w:t xml:space="preserve">一、涂料行业盈利能力分析 72</w:t>
      </w:r>
    </w:p>
    <w:p>
      <w:pPr>
        <w:spacing w:after="150"/>
      </w:pPr>
      <w:r>
        <w:rPr/>
        <w:t xml:space="preserve">二、涂料行业运营能力分析 73</w:t>
      </w:r>
    </w:p>
    <w:p>
      <w:pPr>
        <w:spacing w:after="150"/>
      </w:pPr>
      <w:r>
        <w:rPr/>
        <w:t xml:space="preserve">三、涂料行业偿债能力分析 74</w:t>
      </w:r>
    </w:p>
    <w:p>
      <w:pPr>
        <w:spacing w:after="150"/>
      </w:pPr>
      <w:r>
        <w:rPr>
          <w:b w:val="1"/>
          <w:bCs w:val="1"/>
        </w:rPr>
        <w:t xml:space="preserve">第五章 中国涂料产品产量分析 76</w:t>
      </w:r>
    </w:p>
    <w:p>
      <w:pPr>
        <w:spacing w:after="150"/>
      </w:pPr>
      <w:r>
        <w:rPr/>
        <w:t xml:space="preserve">第一节 中国涂料产量 76</w:t>
      </w:r>
    </w:p>
    <w:p>
      <w:pPr>
        <w:spacing w:after="150"/>
      </w:pPr>
      <w:r>
        <w:rPr/>
        <w:t xml:space="preserve">一、中国涂料总产量 76</w:t>
      </w:r>
    </w:p>
    <w:p>
      <w:pPr>
        <w:spacing w:after="150"/>
      </w:pPr>
      <w:r>
        <w:rPr/>
        <w:t xml:space="preserve">二、各地区涂料产量 76</w:t>
      </w:r>
    </w:p>
    <w:p>
      <w:pPr>
        <w:spacing w:after="150"/>
      </w:pPr>
      <w:r>
        <w:rPr/>
        <w:t xml:space="preserve">第二节 中国油漆产量分析 77</w:t>
      </w:r>
    </w:p>
    <w:p>
      <w:pPr>
        <w:spacing w:after="150"/>
      </w:pPr>
      <w:r>
        <w:rPr/>
        <w:t xml:space="preserve">一、中国油漆产量情况分析 77</w:t>
      </w:r>
    </w:p>
    <w:p>
      <w:pPr>
        <w:spacing w:after="150"/>
      </w:pPr>
      <w:r>
        <w:rPr/>
        <w:t xml:space="preserve">二、中国主要省区油漆产量 77</w:t>
      </w:r>
    </w:p>
    <w:p>
      <w:pPr>
        <w:spacing w:after="150"/>
      </w:pPr>
      <w:r>
        <w:rPr>
          <w:b w:val="1"/>
          <w:bCs w:val="1"/>
        </w:rPr>
        <w:t xml:space="preserve">第六章 中国涂料细分市场分析 78</w:t>
      </w:r>
    </w:p>
    <w:p>
      <w:pPr>
        <w:spacing w:after="150"/>
      </w:pPr>
      <w:r>
        <w:rPr/>
        <w:t xml:space="preserve">第一节 汽车涂料市场 78</w:t>
      </w:r>
    </w:p>
    <w:p>
      <w:pPr>
        <w:spacing w:after="150"/>
      </w:pPr>
      <w:r>
        <w:rPr/>
        <w:t xml:space="preserve">一、汽车涂料行业概况 78</w:t>
      </w:r>
    </w:p>
    <w:p>
      <w:pPr>
        <w:spacing w:after="150"/>
      </w:pPr>
      <w:r>
        <w:rPr/>
        <w:t xml:space="preserve">二、全球汽车涂料市场 79</w:t>
      </w:r>
    </w:p>
    <w:p>
      <w:pPr>
        <w:spacing w:after="150"/>
      </w:pPr>
      <w:r>
        <w:rPr/>
        <w:t xml:space="preserve">三、中国汽车涂料供需分析 80</w:t>
      </w:r>
    </w:p>
    <w:p>
      <w:pPr>
        <w:spacing w:after="150"/>
      </w:pPr>
      <w:r>
        <w:rPr/>
        <w:t xml:space="preserve">四、中国汽车涂料竞争格局 81</w:t>
      </w:r>
    </w:p>
    <w:p>
      <w:pPr>
        <w:spacing w:after="150"/>
      </w:pPr>
      <w:r>
        <w:rPr/>
        <w:t xml:space="preserve">五、中国汽车涂料价格分析 82</w:t>
      </w:r>
    </w:p>
    <w:p>
      <w:pPr>
        <w:spacing w:after="150"/>
      </w:pPr>
      <w:r>
        <w:rPr/>
        <w:t xml:space="preserve">六、未来汽车涂料发展趋势 82</w:t>
      </w:r>
    </w:p>
    <w:p>
      <w:pPr>
        <w:spacing w:after="150"/>
      </w:pPr>
      <w:r>
        <w:rPr/>
        <w:t xml:space="preserve">第二节 粉末涂料市场 82</w:t>
      </w:r>
    </w:p>
    <w:p>
      <w:pPr>
        <w:spacing w:after="150"/>
      </w:pPr>
      <w:r>
        <w:rPr/>
        <w:t xml:space="preserve">一、粉末涂料行业概况 82</w:t>
      </w:r>
    </w:p>
    <w:p>
      <w:pPr>
        <w:spacing w:after="150"/>
      </w:pPr>
      <w:r>
        <w:rPr/>
        <w:t xml:space="preserve">二、全球粉末涂料市场及趋势 82</w:t>
      </w:r>
    </w:p>
    <w:p>
      <w:pPr>
        <w:spacing w:after="150"/>
      </w:pPr>
      <w:r>
        <w:rPr/>
        <w:t xml:space="preserve">三、中国粉末涂料市场现状 83</w:t>
      </w:r>
    </w:p>
    <w:p>
      <w:pPr>
        <w:spacing w:after="150"/>
      </w:pPr>
      <w:r>
        <w:rPr/>
        <w:t xml:space="preserve">四、粉末涂料行业面临问题 83</w:t>
      </w:r>
    </w:p>
    <w:p>
      <w:pPr>
        <w:spacing w:after="150"/>
      </w:pPr>
      <w:r>
        <w:rPr/>
        <w:t xml:space="preserve">五、粉末涂料产业发展空间大 84</w:t>
      </w:r>
    </w:p>
    <w:p>
      <w:pPr>
        <w:spacing w:after="150"/>
      </w:pPr>
      <w:r>
        <w:rPr/>
        <w:t xml:space="preserve">六、粉末涂料市场发展趋势分析 85</w:t>
      </w:r>
    </w:p>
    <w:p>
      <w:pPr>
        <w:spacing w:after="150"/>
      </w:pPr>
      <w:r>
        <w:rPr/>
        <w:t xml:space="preserve">第三节 木器涂料市场 85</w:t>
      </w:r>
    </w:p>
    <w:p>
      <w:pPr>
        <w:spacing w:after="150"/>
      </w:pPr>
      <w:r>
        <w:rPr/>
        <w:t xml:space="preserve">一、木器涂料行业概况 85</w:t>
      </w:r>
    </w:p>
    <w:p>
      <w:pPr>
        <w:spacing w:after="150"/>
      </w:pPr>
      <w:r>
        <w:rPr/>
        <w:t xml:space="preserve">二、中国木器涂料供需情况 86</w:t>
      </w:r>
    </w:p>
    <w:p>
      <w:pPr>
        <w:spacing w:after="150"/>
      </w:pPr>
      <w:r>
        <w:rPr/>
        <w:t xml:space="preserve">三、木器涂料使用范围扩大 86</w:t>
      </w:r>
    </w:p>
    <w:p>
      <w:pPr>
        <w:spacing w:after="150"/>
      </w:pPr>
      <w:r>
        <w:rPr/>
        <w:t xml:space="preserve">四、木器涂料发展面临问题 86</w:t>
      </w:r>
    </w:p>
    <w:p>
      <w:pPr>
        <w:spacing w:after="150"/>
      </w:pPr>
      <w:r>
        <w:rPr/>
        <w:t xml:space="preserve">五、水性木器涂料市场空间 87</w:t>
      </w:r>
    </w:p>
    <w:p>
      <w:pPr>
        <w:spacing w:after="150"/>
      </w:pPr>
      <w:r>
        <w:rPr/>
        <w:t xml:space="preserve">六、木器涂料发展趋势分析 87</w:t>
      </w:r>
    </w:p>
    <w:p>
      <w:pPr>
        <w:spacing w:after="150"/>
      </w:pPr>
      <w:r>
        <w:rPr/>
        <w:t xml:space="preserve">第四节 船舶涂料市场 87</w:t>
      </w:r>
    </w:p>
    <w:p>
      <w:pPr>
        <w:spacing w:after="150"/>
      </w:pPr>
      <w:r>
        <w:rPr/>
        <w:t xml:space="preserve">一、船舶涂料行业概述 87</w:t>
      </w:r>
    </w:p>
    <w:p>
      <w:pPr>
        <w:spacing w:after="150"/>
      </w:pPr>
      <w:r>
        <w:rPr/>
        <w:t xml:space="preserve">二、船舶涂料市场发展现状 88</w:t>
      </w:r>
    </w:p>
    <w:p>
      <w:pPr>
        <w:spacing w:after="150"/>
      </w:pPr>
      <w:r>
        <w:rPr/>
        <w:t xml:space="preserve">三、船舶涂料市场竞争现状 88</w:t>
      </w:r>
    </w:p>
    <w:p>
      <w:pPr>
        <w:spacing w:after="150"/>
      </w:pPr>
      <w:r>
        <w:rPr/>
        <w:t xml:space="preserve">四、船舶涂料未来发展特点 88</w:t>
      </w:r>
    </w:p>
    <w:p>
      <w:pPr>
        <w:spacing w:after="150"/>
      </w:pPr>
      <w:r>
        <w:rPr/>
        <w:t xml:space="preserve">五、船舶涂料市场发展趋势 89</w:t>
      </w:r>
    </w:p>
    <w:p>
      <w:pPr>
        <w:spacing w:after="150"/>
      </w:pPr>
      <w:r>
        <w:rPr>
          <w:b w:val="1"/>
          <w:bCs w:val="1"/>
        </w:rPr>
        <w:t xml:space="preserve">第三部分 竞争格局分析</w:t>
      </w:r>
    </w:p>
    <w:p>
      <w:pPr>
        <w:spacing w:after="150"/>
      </w:pPr>
      <w:r>
        <w:rPr>
          <w:b w:val="1"/>
          <w:bCs w:val="1"/>
        </w:rPr>
        <w:t xml:space="preserve">第七章 全球涂料领先企业发展分析 91</w:t>
      </w:r>
    </w:p>
    <w:p>
      <w:pPr>
        <w:spacing w:after="150"/>
      </w:pPr>
      <w:r>
        <w:rPr/>
        <w:t xml:space="preserve">第一节 阿克苏诺贝尔公司 91</w:t>
      </w:r>
    </w:p>
    <w:p>
      <w:pPr>
        <w:spacing w:after="150"/>
      </w:pPr>
      <w:r>
        <w:rPr/>
        <w:t xml:space="preserve">一、公司基本简介 91</w:t>
      </w:r>
    </w:p>
    <w:p>
      <w:pPr>
        <w:spacing w:after="150"/>
      </w:pPr>
      <w:r>
        <w:rPr/>
        <w:t xml:space="preserve">二、公司产品介绍 91</w:t>
      </w:r>
    </w:p>
    <w:p>
      <w:pPr>
        <w:spacing w:after="150"/>
      </w:pPr>
      <w:r>
        <w:rPr/>
        <w:t xml:space="preserve">三、公司经营状况分析 91</w:t>
      </w:r>
    </w:p>
    <w:p>
      <w:pPr>
        <w:spacing w:after="150"/>
      </w:pPr>
      <w:r>
        <w:rPr/>
        <w:t xml:space="preserve">四、公司在华发展战略 92</w:t>
      </w:r>
    </w:p>
    <w:p>
      <w:pPr>
        <w:spacing w:after="150"/>
      </w:pPr>
      <w:r>
        <w:rPr/>
        <w:t xml:space="preserve">五、公司市场发展动态 94</w:t>
      </w:r>
    </w:p>
    <w:p>
      <w:pPr>
        <w:spacing w:after="150"/>
      </w:pPr>
      <w:r>
        <w:rPr/>
        <w:t xml:space="preserve">第二节 汉高 96</w:t>
      </w:r>
    </w:p>
    <w:p>
      <w:pPr>
        <w:spacing w:after="150"/>
      </w:pPr>
      <w:r>
        <w:rPr/>
        <w:t xml:space="preserve">一、公司基本简介 96</w:t>
      </w:r>
    </w:p>
    <w:p>
      <w:pPr>
        <w:spacing w:after="150"/>
      </w:pPr>
      <w:r>
        <w:rPr/>
        <w:t xml:space="preserve">二、公司产品介绍 96</w:t>
      </w:r>
    </w:p>
    <w:p>
      <w:pPr>
        <w:spacing w:after="150"/>
      </w:pPr>
      <w:r>
        <w:rPr/>
        <w:t xml:space="preserve">三、公司经营状况分析 98</w:t>
      </w:r>
    </w:p>
    <w:p>
      <w:pPr>
        <w:spacing w:after="150"/>
      </w:pPr>
      <w:r>
        <w:rPr/>
        <w:t xml:space="preserve">四、公司发展动态分析 98</w:t>
      </w:r>
    </w:p>
    <w:p>
      <w:pPr>
        <w:spacing w:after="150"/>
      </w:pPr>
      <w:r>
        <w:rPr/>
        <w:t xml:space="preserve">第三节 PPG工业公司 99</w:t>
      </w:r>
    </w:p>
    <w:p>
      <w:pPr>
        <w:spacing w:after="150"/>
      </w:pPr>
      <w:r>
        <w:rPr/>
        <w:t xml:space="preserve">一、公司简介 99</w:t>
      </w:r>
    </w:p>
    <w:p>
      <w:pPr>
        <w:spacing w:after="150"/>
      </w:pPr>
      <w:r>
        <w:rPr/>
        <w:t xml:space="preserve">二、公司产品介绍 99</w:t>
      </w:r>
    </w:p>
    <w:p>
      <w:pPr>
        <w:spacing w:after="150"/>
      </w:pPr>
      <w:r>
        <w:rPr/>
        <w:t xml:space="preserve">三、公司经营状况分析 99</w:t>
      </w:r>
    </w:p>
    <w:p>
      <w:pPr>
        <w:spacing w:after="150"/>
      </w:pPr>
      <w:r>
        <w:rPr/>
        <w:t xml:space="preserve">四、PPG公司并购情况 100</w:t>
      </w:r>
    </w:p>
    <w:p>
      <w:pPr>
        <w:spacing w:after="150"/>
      </w:pPr>
      <w:r>
        <w:rPr/>
        <w:t xml:space="preserve">五、公司发展动态分析 100</w:t>
      </w:r>
    </w:p>
    <w:p>
      <w:pPr>
        <w:spacing w:after="150"/>
      </w:pPr>
      <w:r>
        <w:rPr/>
        <w:t xml:space="preserve">第四节 宣威威廉姆斯公司 100</w:t>
      </w:r>
    </w:p>
    <w:p>
      <w:pPr>
        <w:spacing w:after="150"/>
      </w:pPr>
      <w:r>
        <w:rPr/>
        <w:t xml:space="preserve">一、公司基本简介 100</w:t>
      </w:r>
    </w:p>
    <w:p>
      <w:pPr>
        <w:spacing w:after="150"/>
      </w:pPr>
      <w:r>
        <w:rPr/>
        <w:t xml:space="preserve">二、公司产品介绍 101</w:t>
      </w:r>
    </w:p>
    <w:p>
      <w:pPr>
        <w:spacing w:after="150"/>
      </w:pPr>
      <w:r>
        <w:rPr/>
        <w:t xml:space="preserve">三、公司经营状况分析 101</w:t>
      </w:r>
    </w:p>
    <w:p>
      <w:pPr>
        <w:spacing w:after="150"/>
      </w:pPr>
      <w:r>
        <w:rPr/>
        <w:t xml:space="preserve">四、公司发展动态分析 101</w:t>
      </w:r>
    </w:p>
    <w:p>
      <w:pPr>
        <w:spacing w:after="150"/>
      </w:pPr>
      <w:r>
        <w:rPr/>
        <w:t xml:space="preserve">第五节 美国杜邦公司 102</w:t>
      </w:r>
    </w:p>
    <w:p>
      <w:pPr>
        <w:spacing w:after="150"/>
      </w:pPr>
      <w:r>
        <w:rPr/>
        <w:t xml:space="preserve">一、公司简介 102</w:t>
      </w:r>
    </w:p>
    <w:p>
      <w:pPr>
        <w:spacing w:after="150"/>
      </w:pPr>
      <w:r>
        <w:rPr/>
        <w:t xml:space="preserve">二、公司涂料产品 102</w:t>
      </w:r>
    </w:p>
    <w:p>
      <w:pPr>
        <w:spacing w:after="150"/>
      </w:pPr>
      <w:r>
        <w:rPr/>
        <w:t xml:space="preserve">三、公司经营状况分析 103</w:t>
      </w:r>
    </w:p>
    <w:p>
      <w:pPr>
        <w:spacing w:after="150"/>
      </w:pPr>
      <w:r>
        <w:rPr/>
        <w:t xml:space="preserve">四、公司在华发展战略 103</w:t>
      </w:r>
    </w:p>
    <w:p>
      <w:pPr>
        <w:spacing w:after="150"/>
      </w:pPr>
      <w:r>
        <w:rPr/>
        <w:t xml:space="preserve">五、公司发展动态分析 103</w:t>
      </w:r>
    </w:p>
    <w:p>
      <w:pPr>
        <w:spacing w:after="150"/>
      </w:pPr>
      <w:r>
        <w:rPr/>
        <w:t xml:space="preserve">第六节 德国巴斯夫公司 104</w:t>
      </w:r>
    </w:p>
    <w:p>
      <w:pPr>
        <w:spacing w:after="150"/>
      </w:pPr>
      <w:r>
        <w:rPr/>
        <w:t xml:space="preserve">一、公司基本情况 104</w:t>
      </w:r>
    </w:p>
    <w:p>
      <w:pPr>
        <w:spacing w:after="150"/>
      </w:pPr>
      <w:r>
        <w:rPr/>
        <w:t xml:space="preserve">二、公司涂料产品 104</w:t>
      </w:r>
    </w:p>
    <w:p>
      <w:pPr>
        <w:spacing w:after="150"/>
      </w:pPr>
      <w:r>
        <w:rPr/>
        <w:t xml:space="preserve">三、公司经营情况 104</w:t>
      </w:r>
    </w:p>
    <w:p>
      <w:pPr>
        <w:spacing w:after="150"/>
      </w:pPr>
      <w:r>
        <w:rPr/>
        <w:t xml:space="preserve">四、公司并购情况 105</w:t>
      </w:r>
    </w:p>
    <w:p>
      <w:pPr>
        <w:spacing w:after="150"/>
      </w:pPr>
      <w:r>
        <w:rPr/>
        <w:t xml:space="preserve">五、公司市场定位 105</w:t>
      </w:r>
    </w:p>
    <w:p>
      <w:pPr>
        <w:spacing w:after="150"/>
      </w:pPr>
      <w:r>
        <w:rPr/>
        <w:t xml:space="preserve">第七节 RPM国际集团 105</w:t>
      </w:r>
    </w:p>
    <w:p>
      <w:pPr>
        <w:spacing w:after="150"/>
      </w:pPr>
      <w:r>
        <w:rPr/>
        <w:t xml:space="preserve">一、公司基本情况 105</w:t>
      </w:r>
    </w:p>
    <w:p>
      <w:pPr>
        <w:spacing w:after="150"/>
      </w:pPr>
      <w:r>
        <w:rPr/>
        <w:t xml:space="preserve">二、公司涂料产品 105</w:t>
      </w:r>
    </w:p>
    <w:p>
      <w:pPr>
        <w:spacing w:after="150"/>
      </w:pPr>
      <w:r>
        <w:rPr/>
        <w:t xml:space="preserve">三、公司经营情况 106</w:t>
      </w:r>
    </w:p>
    <w:p>
      <w:pPr>
        <w:spacing w:after="150"/>
      </w:pPr>
      <w:r>
        <w:rPr/>
        <w:t xml:space="preserve">四、公司并购情况 106</w:t>
      </w:r>
    </w:p>
    <w:p>
      <w:pPr>
        <w:spacing w:after="150"/>
      </w:pPr>
      <w:r>
        <w:rPr/>
        <w:t xml:space="preserve">五、公司市场定位 107</w:t>
      </w:r>
    </w:p>
    <w:p>
      <w:pPr>
        <w:spacing w:after="150"/>
      </w:pPr>
      <w:r>
        <w:rPr/>
        <w:t xml:space="preserve">第八节 美国威士伯公司 107</w:t>
      </w:r>
    </w:p>
    <w:p>
      <w:pPr>
        <w:spacing w:after="150"/>
      </w:pPr>
      <w:r>
        <w:rPr/>
        <w:t xml:space="preserve">一、公司基本情况 107</w:t>
      </w:r>
    </w:p>
    <w:p>
      <w:pPr>
        <w:spacing w:after="150"/>
      </w:pPr>
      <w:r>
        <w:rPr/>
        <w:t xml:space="preserve">二、公司涂料产品 107</w:t>
      </w:r>
    </w:p>
    <w:p>
      <w:pPr>
        <w:spacing w:after="150"/>
      </w:pPr>
      <w:r>
        <w:rPr/>
        <w:t xml:space="preserve">三、公司经营情况 110</w:t>
      </w:r>
    </w:p>
    <w:p>
      <w:pPr>
        <w:spacing w:after="150"/>
      </w:pPr>
      <w:r>
        <w:rPr/>
        <w:t xml:space="preserve">四、公司发展动态 110</w:t>
      </w:r>
    </w:p>
    <w:p>
      <w:pPr>
        <w:spacing w:after="150"/>
      </w:pPr>
      <w:r>
        <w:rPr/>
        <w:t xml:space="preserve">五、公司市场定位 111</w:t>
      </w:r>
    </w:p>
    <w:p>
      <w:pPr>
        <w:spacing w:after="150"/>
      </w:pPr>
      <w:r>
        <w:rPr/>
        <w:t xml:space="preserve">第九节 美国钻石涂料公司 111</w:t>
      </w:r>
    </w:p>
    <w:p>
      <w:pPr>
        <w:spacing w:after="150"/>
      </w:pPr>
      <w:r>
        <w:rPr/>
        <w:t xml:space="preserve">一、公司基本情况 111</w:t>
      </w:r>
    </w:p>
    <w:p>
      <w:pPr>
        <w:spacing w:after="150"/>
      </w:pPr>
      <w:r>
        <w:rPr/>
        <w:t xml:space="preserve">二、公司涂料产品 111</w:t>
      </w:r>
    </w:p>
    <w:p>
      <w:pPr>
        <w:spacing w:after="150"/>
      </w:pPr>
      <w:r>
        <w:rPr/>
        <w:t xml:space="preserve">三、公司经营情况 111</w:t>
      </w:r>
    </w:p>
    <w:p>
      <w:pPr>
        <w:spacing w:after="150"/>
      </w:pPr>
      <w:r>
        <w:rPr/>
        <w:t xml:space="preserve">四、公司竞争优势 112</w:t>
      </w:r>
    </w:p>
    <w:p>
      <w:pPr>
        <w:spacing w:after="150"/>
      </w:pPr>
      <w:r>
        <w:rPr/>
        <w:t xml:space="preserve">五、公司市场定位 112</w:t>
      </w:r>
    </w:p>
    <w:p>
      <w:pPr>
        <w:spacing w:after="150"/>
      </w:pPr>
      <w:r>
        <w:rPr/>
        <w:t xml:space="preserve">第十节 立邦漆 112</w:t>
      </w:r>
    </w:p>
    <w:p>
      <w:pPr>
        <w:spacing w:after="150"/>
      </w:pPr>
      <w:r>
        <w:rPr/>
        <w:t xml:space="preserve">一、公司基本情况 112</w:t>
      </w:r>
    </w:p>
    <w:p>
      <w:pPr>
        <w:spacing w:after="150"/>
      </w:pPr>
      <w:r>
        <w:rPr/>
        <w:t xml:space="preserve">二、公司涂料产品 112</w:t>
      </w:r>
    </w:p>
    <w:p>
      <w:pPr>
        <w:spacing w:after="150"/>
      </w:pPr>
      <w:r>
        <w:rPr/>
        <w:t xml:space="preserve">三、公司经营情况 113</w:t>
      </w:r>
    </w:p>
    <w:p>
      <w:pPr>
        <w:spacing w:after="150"/>
      </w:pPr>
      <w:r>
        <w:rPr/>
        <w:t xml:space="preserve">四、公司发展动态 114</w:t>
      </w:r>
    </w:p>
    <w:p>
      <w:pPr>
        <w:spacing w:after="150"/>
      </w:pPr>
      <w:r>
        <w:rPr/>
        <w:t xml:space="preserve">五、公司全球化战略 114</w:t>
      </w:r>
    </w:p>
    <w:p>
      <w:pPr>
        <w:spacing w:after="150"/>
      </w:pPr>
      <w:r>
        <w:rPr>
          <w:b w:val="1"/>
          <w:bCs w:val="1"/>
        </w:rPr>
        <w:t xml:space="preserve">第八章 外资涂料企业中国布局 118</w:t>
      </w:r>
    </w:p>
    <w:p>
      <w:pPr>
        <w:spacing w:after="150"/>
      </w:pPr>
      <w:r>
        <w:rPr/>
        <w:t xml:space="preserve">第一节 阿克苏诺贝尔公司 118</w:t>
      </w:r>
    </w:p>
    <w:p>
      <w:pPr>
        <w:spacing w:after="150"/>
      </w:pPr>
      <w:r>
        <w:rPr/>
        <w:t xml:space="preserve">一、在华投资概况分析 118</w:t>
      </w:r>
    </w:p>
    <w:p>
      <w:pPr>
        <w:spacing w:after="150"/>
      </w:pPr>
      <w:r>
        <w:rPr/>
        <w:t xml:space="preserve">二、阿克苏诺贝尔涂料(东莞) 118</w:t>
      </w:r>
    </w:p>
    <w:p>
      <w:pPr>
        <w:spacing w:after="150"/>
      </w:pPr>
      <w:r>
        <w:rPr/>
        <w:t xml:space="preserve">三、阿克苏诺贝尔涂料(嘉兴) 118</w:t>
      </w:r>
    </w:p>
    <w:p>
      <w:pPr>
        <w:spacing w:after="150"/>
      </w:pPr>
      <w:r>
        <w:rPr/>
        <w:t xml:space="preserve">四、阿克苏诺贝尔涂料(天津) 119</w:t>
      </w:r>
    </w:p>
    <w:p>
      <w:pPr>
        <w:spacing w:after="150"/>
      </w:pPr>
      <w:r>
        <w:rPr/>
        <w:t xml:space="preserve">五、阿克苏诺贝尔长诚涂料(广东) 119</w:t>
      </w:r>
    </w:p>
    <w:p>
      <w:pPr>
        <w:spacing w:after="150"/>
      </w:pPr>
      <w:r>
        <w:rPr/>
        <w:t xml:space="preserve">六、阿克苏诺贝尔粉末涂料(廊坊) 119</w:t>
      </w:r>
    </w:p>
    <w:p>
      <w:pPr>
        <w:spacing w:after="150"/>
      </w:pPr>
      <w:r>
        <w:rPr/>
        <w:t xml:space="preserve">七、阿克苏诺贝尔防护涂料(苏州)有限公司 119</w:t>
      </w:r>
    </w:p>
    <w:p>
      <w:pPr>
        <w:spacing w:after="150"/>
      </w:pPr>
      <w:r>
        <w:rPr/>
        <w:t xml:space="preserve">八、阿克苏诺贝尔新劲汽车修补漆(苏州) 120</w:t>
      </w:r>
    </w:p>
    <w:p>
      <w:pPr>
        <w:spacing w:after="150"/>
      </w:pPr>
      <w:r>
        <w:rPr/>
        <w:t xml:space="preserve">九、阿克苏诺贝尔粉末涂料(苏州)有限公司 120</w:t>
      </w:r>
    </w:p>
    <w:p>
      <w:pPr>
        <w:spacing w:after="150"/>
      </w:pPr>
      <w:r>
        <w:rPr/>
        <w:t xml:space="preserve">十、阿克苏诺贝尔装饰涂料(廊坊) 120</w:t>
      </w:r>
    </w:p>
    <w:p>
      <w:pPr>
        <w:spacing w:after="150"/>
      </w:pPr>
      <w:r>
        <w:rPr/>
        <w:t xml:space="preserve">十一、阿克苏诺贝尔装饰涂料(广州) 120</w:t>
      </w:r>
    </w:p>
    <w:p>
      <w:pPr>
        <w:spacing w:after="150"/>
      </w:pPr>
      <w:r>
        <w:rPr/>
        <w:t xml:space="preserve">十二、阿克苏诺贝尔粉末涂料(成都)有限公司 121</w:t>
      </w:r>
    </w:p>
    <w:p>
      <w:pPr>
        <w:spacing w:after="150"/>
      </w:pPr>
      <w:r>
        <w:rPr/>
        <w:t xml:space="preserve">第二节 德国巴斯夫公司 121</w:t>
      </w:r>
    </w:p>
    <w:p>
      <w:pPr>
        <w:spacing w:after="150"/>
      </w:pPr>
      <w:r>
        <w:rPr/>
        <w:t xml:space="preserve">一、在华投资概况分析 121</w:t>
      </w:r>
    </w:p>
    <w:p>
      <w:pPr>
        <w:spacing w:after="150"/>
      </w:pPr>
      <w:r>
        <w:rPr/>
        <w:t xml:space="preserve">二、巴斯夫上海涂料 124</w:t>
      </w:r>
    </w:p>
    <w:p>
      <w:pPr>
        <w:spacing w:after="150"/>
      </w:pPr>
      <w:r>
        <w:rPr/>
        <w:t xml:space="preserve">第三节 英国帝国化学 125</w:t>
      </w:r>
    </w:p>
    <w:p>
      <w:pPr>
        <w:spacing w:after="150"/>
      </w:pPr>
      <w:r>
        <w:rPr/>
        <w:t xml:space="preserve">一、在华投资概况分析 125</w:t>
      </w:r>
    </w:p>
    <w:p>
      <w:pPr>
        <w:spacing w:after="150"/>
      </w:pPr>
      <w:r>
        <w:rPr/>
        <w:t xml:space="preserve">二、卜内门太古漆油(上海) 126</w:t>
      </w:r>
    </w:p>
    <w:p>
      <w:pPr>
        <w:spacing w:after="150"/>
      </w:pPr>
      <w:r>
        <w:rPr/>
        <w:t xml:space="preserve">三、卜内门太古漆油(中国) 126</w:t>
      </w:r>
    </w:p>
    <w:p>
      <w:pPr>
        <w:spacing w:after="150"/>
      </w:pPr>
      <w:r>
        <w:rPr/>
        <w:t xml:space="preserve">四、江西卜内门太古涂料有限公司 126</w:t>
      </w:r>
    </w:p>
    <w:p>
      <w:pPr>
        <w:spacing w:after="150"/>
      </w:pPr>
      <w:r>
        <w:rPr/>
        <w:t xml:space="preserve">第四节 立邦公司 126</w:t>
      </w:r>
    </w:p>
    <w:p>
      <w:pPr>
        <w:spacing w:after="150"/>
      </w:pPr>
      <w:r>
        <w:rPr/>
        <w:t xml:space="preserve">一、在华投资概况分析 126</w:t>
      </w:r>
    </w:p>
    <w:p>
      <w:pPr>
        <w:spacing w:after="150"/>
      </w:pPr>
      <w:r>
        <w:rPr/>
        <w:t xml:space="preserve">二、立邦涂料(中国) 127</w:t>
      </w:r>
    </w:p>
    <w:p>
      <w:pPr>
        <w:spacing w:after="150"/>
      </w:pPr>
      <w:r>
        <w:rPr/>
        <w:t xml:space="preserve">三、廊坊立邦立东涂料 127</w:t>
      </w:r>
    </w:p>
    <w:p>
      <w:pPr>
        <w:spacing w:after="150"/>
      </w:pPr>
      <w:r>
        <w:rPr/>
        <w:t xml:space="preserve">四、广州立邦涂料 128</w:t>
      </w:r>
    </w:p>
    <w:p>
      <w:pPr>
        <w:spacing w:after="150"/>
      </w:pPr>
      <w:r>
        <w:rPr/>
        <w:t xml:space="preserve">五、立邦涂料(成都) 128</w:t>
      </w:r>
    </w:p>
    <w:p>
      <w:pPr>
        <w:spacing w:after="150"/>
      </w:pPr>
      <w:r>
        <w:rPr/>
        <w:t xml:space="preserve">六、天津立邦圣联达粉末涂料 128</w:t>
      </w:r>
    </w:p>
    <w:p>
      <w:pPr>
        <w:spacing w:after="150"/>
      </w:pPr>
      <w:r>
        <w:rPr/>
        <w:t xml:space="preserve">七、廊坊立邦涂料 129</w:t>
      </w:r>
    </w:p>
    <w:p>
      <w:pPr>
        <w:spacing w:after="150"/>
      </w:pPr>
      <w:r>
        <w:rPr/>
        <w:t xml:space="preserve">八、佛山立邦圣联达粉末涂料有限公司 129</w:t>
      </w:r>
    </w:p>
    <w:p>
      <w:pPr>
        <w:spacing w:after="150"/>
      </w:pPr>
      <w:r>
        <w:rPr/>
        <w:t xml:space="preserve">第五节 PPG涂料 129</w:t>
      </w:r>
    </w:p>
    <w:p>
      <w:pPr>
        <w:spacing w:after="150"/>
      </w:pPr>
      <w:r>
        <w:rPr/>
        <w:t xml:space="preserve">一、在华投资概况分析 129</w:t>
      </w:r>
    </w:p>
    <w:p>
      <w:pPr>
        <w:spacing w:after="150"/>
      </w:pPr>
      <w:r>
        <w:rPr/>
        <w:t xml:space="preserve">二、PPG涂料(天津) 130</w:t>
      </w:r>
    </w:p>
    <w:p>
      <w:pPr>
        <w:spacing w:after="150"/>
      </w:pPr>
      <w:r>
        <w:rPr/>
        <w:t xml:space="preserve">三、苏州PPG包装涂料 130</w:t>
      </w:r>
    </w:p>
    <w:p>
      <w:pPr>
        <w:spacing w:after="150"/>
      </w:pPr>
      <w:r>
        <w:rPr/>
        <w:t xml:space="preserve">四、PPG航空材料(苏州)有限公司 130</w:t>
      </w:r>
    </w:p>
    <w:p>
      <w:pPr>
        <w:spacing w:after="150"/>
      </w:pPr>
      <w:r>
        <w:rPr/>
        <w:t xml:space="preserve">五、PPG工业涂料(苏州)有限公司 131</w:t>
      </w:r>
    </w:p>
    <w:p>
      <w:pPr>
        <w:spacing w:after="150"/>
      </w:pPr>
      <w:r>
        <w:rPr/>
        <w:t xml:space="preserve">第六节 中涂化工 131</w:t>
      </w:r>
    </w:p>
    <w:p>
      <w:pPr>
        <w:spacing w:after="150"/>
      </w:pPr>
      <w:r>
        <w:rPr/>
        <w:t xml:space="preserve">一、在华投资概况分析 131</w:t>
      </w:r>
    </w:p>
    <w:p>
      <w:pPr>
        <w:spacing w:after="150"/>
      </w:pPr>
      <w:r>
        <w:rPr/>
        <w:t xml:space="preserve">二、中涂化工(上海) 131</w:t>
      </w:r>
    </w:p>
    <w:p>
      <w:pPr>
        <w:spacing w:after="150"/>
      </w:pPr>
      <w:r>
        <w:rPr/>
        <w:t xml:space="preserve">三、中涂化工(广东) 132</w:t>
      </w:r>
    </w:p>
    <w:p>
      <w:pPr>
        <w:spacing w:after="150"/>
      </w:pPr>
      <w:r>
        <w:rPr/>
        <w:t xml:space="preserve">第七节 关西涂料 132</w:t>
      </w:r>
    </w:p>
    <w:p>
      <w:pPr>
        <w:spacing w:after="150"/>
      </w:pPr>
      <w:r>
        <w:rPr/>
        <w:t xml:space="preserve">一、在华投资概况分析 132</w:t>
      </w:r>
    </w:p>
    <w:p>
      <w:pPr>
        <w:spacing w:after="150"/>
      </w:pPr>
      <w:r>
        <w:rPr/>
        <w:t xml:space="preserve">二、天津中远关西涂料化工 133</w:t>
      </w:r>
    </w:p>
    <w:p>
      <w:pPr>
        <w:spacing w:after="150"/>
      </w:pPr>
      <w:r>
        <w:rPr/>
        <w:t xml:space="preserve">三、中远关西涂料化工(珠海)有限公司 133</w:t>
      </w:r>
    </w:p>
    <w:p>
      <w:pPr>
        <w:spacing w:after="150"/>
      </w:pPr>
      <w:r>
        <w:rPr/>
        <w:t xml:space="preserve">四、天津永富关西涂料化工 133</w:t>
      </w:r>
    </w:p>
    <w:p>
      <w:pPr>
        <w:spacing w:after="150"/>
      </w:pPr>
      <w:r>
        <w:rPr/>
        <w:t xml:space="preserve">五、重庆关西涂料 134</w:t>
      </w:r>
    </w:p>
    <w:p>
      <w:pPr>
        <w:spacing w:after="150"/>
      </w:pPr>
      <w:r>
        <w:rPr/>
        <w:t xml:space="preserve">六、广州关西涂料有限公司 134</w:t>
      </w:r>
    </w:p>
    <w:p>
      <w:pPr>
        <w:spacing w:after="150"/>
      </w:pPr>
      <w:r>
        <w:rPr/>
        <w:t xml:space="preserve">第八节 丹麦老人(赫普涂料) 134</w:t>
      </w:r>
    </w:p>
    <w:p>
      <w:pPr>
        <w:spacing w:after="150"/>
      </w:pPr>
      <w:r>
        <w:rPr/>
        <w:t xml:space="preserve">一、在华投资概况分析 134</w:t>
      </w:r>
    </w:p>
    <w:p>
      <w:pPr>
        <w:spacing w:after="150"/>
      </w:pPr>
      <w:r>
        <w:rPr/>
        <w:t xml:space="preserve">二、海虹老人牌(昆山)公司 135</w:t>
      </w:r>
    </w:p>
    <w:p>
      <w:pPr>
        <w:spacing w:after="150"/>
      </w:pPr>
      <w:r>
        <w:rPr>
          <w:b w:val="1"/>
          <w:bCs w:val="1"/>
        </w:rPr>
        <w:t xml:space="preserve">第九章 国内涂料企业运营分析 136</w:t>
      </w:r>
    </w:p>
    <w:p>
      <w:pPr>
        <w:spacing w:after="150"/>
      </w:pPr>
      <w:r>
        <w:rPr/>
        <w:t xml:space="preserve">第一节 重庆三峡油漆股份有限公司 136</w:t>
      </w:r>
    </w:p>
    <w:p>
      <w:pPr>
        <w:spacing w:after="150"/>
      </w:pPr>
      <w:r>
        <w:rPr/>
        <w:t xml:space="preserve">一、企业基本情况 136</w:t>
      </w:r>
    </w:p>
    <w:p>
      <w:pPr>
        <w:spacing w:after="150"/>
      </w:pPr>
      <w:r>
        <w:rPr/>
        <w:t xml:space="preserve">二、企业经营情况分析 136</w:t>
      </w:r>
    </w:p>
    <w:p>
      <w:pPr>
        <w:spacing w:after="150"/>
      </w:pPr>
      <w:r>
        <w:rPr/>
        <w:t xml:space="preserve">三、企业经济指标分析 137</w:t>
      </w:r>
    </w:p>
    <w:p>
      <w:pPr>
        <w:spacing w:after="150"/>
      </w:pPr>
      <w:r>
        <w:rPr/>
        <w:t xml:space="preserve">四、企业盈利能力分析 139</w:t>
      </w:r>
    </w:p>
    <w:p>
      <w:pPr>
        <w:spacing w:after="150"/>
      </w:pPr>
      <w:r>
        <w:rPr/>
        <w:t xml:space="preserve">五、企业偿债能力分析 139</w:t>
      </w:r>
    </w:p>
    <w:p>
      <w:pPr>
        <w:spacing w:after="150"/>
      </w:pPr>
      <w:r>
        <w:rPr/>
        <w:t xml:space="preserve">六、企业运营能力分析 140</w:t>
      </w:r>
    </w:p>
    <w:p>
      <w:pPr>
        <w:spacing w:after="150"/>
      </w:pPr>
      <w:r>
        <w:rPr/>
        <w:t xml:space="preserve">七、企业成本费用分析 140</w:t>
      </w:r>
    </w:p>
    <w:p>
      <w:pPr>
        <w:spacing w:after="150"/>
      </w:pPr>
      <w:r>
        <w:rPr/>
        <w:t xml:space="preserve">八、企业发展战略分析 141</w:t>
      </w:r>
    </w:p>
    <w:p>
      <w:pPr>
        <w:spacing w:after="150"/>
      </w:pPr>
      <w:r>
        <w:rPr/>
        <w:t xml:space="preserve">第二节 深圳市彩虹精细化工股份有限公司 141</w:t>
      </w:r>
    </w:p>
    <w:p>
      <w:pPr>
        <w:spacing w:after="150"/>
      </w:pPr>
      <w:r>
        <w:rPr/>
        <w:t xml:space="preserve">一、企业基本情况 141</w:t>
      </w:r>
    </w:p>
    <w:p>
      <w:pPr>
        <w:spacing w:after="150"/>
      </w:pPr>
      <w:r>
        <w:rPr/>
        <w:t xml:space="preserve">二、企业经营情况分析 141</w:t>
      </w:r>
    </w:p>
    <w:p>
      <w:pPr>
        <w:spacing w:after="150"/>
      </w:pPr>
      <w:r>
        <w:rPr/>
        <w:t xml:space="preserve">三、企业经济指标分析 142</w:t>
      </w:r>
    </w:p>
    <w:p>
      <w:pPr>
        <w:spacing w:after="150"/>
      </w:pPr>
      <w:r>
        <w:rPr/>
        <w:t xml:space="preserve">四、企业盈利能力分析 143</w:t>
      </w:r>
    </w:p>
    <w:p>
      <w:pPr>
        <w:spacing w:after="150"/>
      </w:pPr>
      <w:r>
        <w:rPr/>
        <w:t xml:space="preserve">五、企业偿债能力分析 144</w:t>
      </w:r>
    </w:p>
    <w:p>
      <w:pPr>
        <w:spacing w:after="150"/>
      </w:pPr>
      <w:r>
        <w:rPr/>
        <w:t xml:space="preserve">六、企业运营能力分析 144</w:t>
      </w:r>
    </w:p>
    <w:p>
      <w:pPr>
        <w:spacing w:after="150"/>
      </w:pPr>
      <w:r>
        <w:rPr/>
        <w:t xml:space="preserve">七、企业成本费用分析 145</w:t>
      </w:r>
    </w:p>
    <w:p>
      <w:pPr>
        <w:spacing w:after="150"/>
      </w:pPr>
      <w:r>
        <w:rPr/>
        <w:t xml:space="preserve">八、企业发展战略分析 145</w:t>
      </w:r>
    </w:p>
    <w:p>
      <w:pPr>
        <w:spacing w:after="150"/>
      </w:pPr>
      <w:r>
        <w:rPr/>
        <w:t xml:space="preserve">第三节 安徽神剑新材料股份有限公司 146</w:t>
      </w:r>
    </w:p>
    <w:p>
      <w:pPr>
        <w:spacing w:after="150"/>
      </w:pPr>
      <w:r>
        <w:rPr/>
        <w:t xml:space="preserve">一、企业基本情况 146</w:t>
      </w:r>
    </w:p>
    <w:p>
      <w:pPr>
        <w:spacing w:after="150"/>
      </w:pPr>
      <w:r>
        <w:rPr/>
        <w:t xml:space="preserve">二、企业经营情况分析 146</w:t>
      </w:r>
    </w:p>
    <w:p>
      <w:pPr>
        <w:spacing w:after="150"/>
      </w:pPr>
      <w:r>
        <w:rPr/>
        <w:t xml:space="preserve">三、企业经济指标分析 147</w:t>
      </w:r>
    </w:p>
    <w:p>
      <w:pPr>
        <w:spacing w:after="150"/>
      </w:pPr>
      <w:r>
        <w:rPr/>
        <w:t xml:space="preserve">四、企业盈利能力分析 148</w:t>
      </w:r>
    </w:p>
    <w:p>
      <w:pPr>
        <w:spacing w:after="150"/>
      </w:pPr>
      <w:r>
        <w:rPr/>
        <w:t xml:space="preserve">五、企业偿债能力分析 149</w:t>
      </w:r>
    </w:p>
    <w:p>
      <w:pPr>
        <w:spacing w:after="150"/>
      </w:pPr>
      <w:r>
        <w:rPr/>
        <w:t xml:space="preserve">六、企业运营能力分析 149</w:t>
      </w:r>
    </w:p>
    <w:p>
      <w:pPr>
        <w:spacing w:after="150"/>
      </w:pPr>
      <w:r>
        <w:rPr/>
        <w:t xml:space="preserve">七、企业成本费用分析 150</w:t>
      </w:r>
    </w:p>
    <w:p>
      <w:pPr>
        <w:spacing w:after="150"/>
      </w:pPr>
      <w:r>
        <w:rPr/>
        <w:t xml:space="preserve">八、企业发展战略分析 150</w:t>
      </w:r>
    </w:p>
    <w:p>
      <w:pPr>
        <w:spacing w:after="150"/>
      </w:pPr>
      <w:r>
        <w:rPr/>
        <w:t xml:space="preserve">第四节 广州珠江化工集团有限公司 150</w:t>
      </w:r>
    </w:p>
    <w:p>
      <w:pPr>
        <w:spacing w:after="150"/>
      </w:pPr>
      <w:r>
        <w:rPr/>
        <w:t xml:space="preserve">一、公司基本情况 150</w:t>
      </w:r>
    </w:p>
    <w:p>
      <w:pPr>
        <w:spacing w:after="150"/>
      </w:pPr>
      <w:r>
        <w:rPr/>
        <w:t xml:space="preserve">二、企业主要经济指标 151</w:t>
      </w:r>
    </w:p>
    <w:p>
      <w:pPr>
        <w:spacing w:after="150"/>
      </w:pPr>
      <w:r>
        <w:rPr/>
        <w:t xml:space="preserve">三、企业偿债能力分析 151</w:t>
      </w:r>
    </w:p>
    <w:p>
      <w:pPr>
        <w:spacing w:after="150"/>
      </w:pPr>
      <w:r>
        <w:rPr/>
        <w:t xml:space="preserve">四、企业盈利能力分析 151</w:t>
      </w:r>
    </w:p>
    <w:p>
      <w:pPr>
        <w:spacing w:after="150"/>
      </w:pPr>
      <w:r>
        <w:rPr/>
        <w:t xml:space="preserve">五、企业运营能力分析 151</w:t>
      </w:r>
    </w:p>
    <w:p>
      <w:pPr>
        <w:spacing w:after="150"/>
      </w:pPr>
      <w:r>
        <w:rPr/>
        <w:t xml:space="preserve">第五节 山东昌裕集团有限公司 151</w:t>
      </w:r>
    </w:p>
    <w:p>
      <w:pPr>
        <w:spacing w:after="150"/>
      </w:pPr>
      <w:r>
        <w:rPr/>
        <w:t xml:space="preserve">一、公司基本情况 151</w:t>
      </w:r>
    </w:p>
    <w:p>
      <w:pPr>
        <w:spacing w:after="150"/>
      </w:pPr>
      <w:r>
        <w:rPr/>
        <w:t xml:space="preserve">二、企业主要经济指标 152</w:t>
      </w:r>
    </w:p>
    <w:p>
      <w:pPr>
        <w:spacing w:after="150"/>
      </w:pPr>
      <w:r>
        <w:rPr/>
        <w:t xml:space="preserve">三、企业偿债能力分析 152</w:t>
      </w:r>
    </w:p>
    <w:p>
      <w:pPr>
        <w:spacing w:after="150"/>
      </w:pPr>
      <w:r>
        <w:rPr/>
        <w:t xml:space="preserve">四、企业盈利能力分析 152</w:t>
      </w:r>
    </w:p>
    <w:p>
      <w:pPr>
        <w:spacing w:after="150"/>
      </w:pPr>
      <w:r>
        <w:rPr/>
        <w:t xml:space="preserve">五、企业运营能力分析 152</w:t>
      </w:r>
    </w:p>
    <w:p>
      <w:pPr>
        <w:spacing w:after="150"/>
      </w:pPr>
      <w:r>
        <w:rPr/>
        <w:t xml:space="preserve">第六节 广东嘉宝莉化工有限公司 152</w:t>
      </w:r>
    </w:p>
    <w:p>
      <w:pPr>
        <w:spacing w:after="150"/>
      </w:pPr>
      <w:r>
        <w:rPr/>
        <w:t xml:space="preserve">一、公司基本情况 152</w:t>
      </w:r>
    </w:p>
    <w:p>
      <w:pPr>
        <w:spacing w:after="150"/>
      </w:pPr>
      <w:r>
        <w:rPr/>
        <w:t xml:space="preserve">二、企业主要经济指标 153</w:t>
      </w:r>
    </w:p>
    <w:p>
      <w:pPr>
        <w:spacing w:after="150"/>
      </w:pPr>
      <w:r>
        <w:rPr/>
        <w:t xml:space="preserve">三、企业偿债能力分析 153</w:t>
      </w:r>
    </w:p>
    <w:p>
      <w:pPr>
        <w:spacing w:after="150"/>
      </w:pPr>
      <w:r>
        <w:rPr/>
        <w:t xml:space="preserve">四、企业盈利能力分析 153</w:t>
      </w:r>
    </w:p>
    <w:p>
      <w:pPr>
        <w:spacing w:after="150"/>
      </w:pPr>
      <w:r>
        <w:rPr/>
        <w:t xml:space="preserve">五、企业运营能力分析 153</w:t>
      </w:r>
    </w:p>
    <w:p>
      <w:pPr>
        <w:spacing w:after="150"/>
      </w:pPr>
      <w:r>
        <w:rPr/>
        <w:t xml:space="preserve">第七节 湖南湘江涂料集团有限公司 155</w:t>
      </w:r>
    </w:p>
    <w:p>
      <w:pPr>
        <w:spacing w:after="150"/>
      </w:pPr>
      <w:r>
        <w:rPr/>
        <w:t xml:space="preserve">一、公司基本情况 155</w:t>
      </w:r>
    </w:p>
    <w:p>
      <w:pPr>
        <w:spacing w:after="150"/>
      </w:pPr>
      <w:r>
        <w:rPr/>
        <w:t xml:space="preserve">二、企业主要经济指标 156</w:t>
      </w:r>
    </w:p>
    <w:p>
      <w:pPr>
        <w:spacing w:after="150"/>
      </w:pPr>
      <w:r>
        <w:rPr/>
        <w:t xml:space="preserve">三、企业偿债能力分析 156</w:t>
      </w:r>
    </w:p>
    <w:p>
      <w:pPr>
        <w:spacing w:after="150"/>
      </w:pPr>
      <w:r>
        <w:rPr/>
        <w:t xml:space="preserve">四、企业盈利能力分析 156</w:t>
      </w:r>
    </w:p>
    <w:p>
      <w:pPr>
        <w:spacing w:after="150"/>
      </w:pPr>
      <w:r>
        <w:rPr/>
        <w:t xml:space="preserve">五、企业运营能力分析 157</w:t>
      </w:r>
    </w:p>
    <w:p>
      <w:pPr>
        <w:spacing w:after="150"/>
      </w:pPr>
      <w:r>
        <w:rPr/>
        <w:t xml:space="preserve">第八节 上海涂料有限公司 158</w:t>
      </w:r>
    </w:p>
    <w:p>
      <w:pPr>
        <w:spacing w:after="150"/>
      </w:pPr>
      <w:r>
        <w:rPr/>
        <w:t xml:space="preserve">一、公司基本情况 158</w:t>
      </w:r>
    </w:p>
    <w:p>
      <w:pPr>
        <w:spacing w:after="150"/>
      </w:pPr>
      <w:r>
        <w:rPr/>
        <w:t xml:space="preserve">二、企业主要经济指标 158</w:t>
      </w:r>
    </w:p>
    <w:p>
      <w:pPr>
        <w:spacing w:after="150"/>
      </w:pPr>
      <w:r>
        <w:rPr/>
        <w:t xml:space="preserve">三、企业偿债能力分析 159</w:t>
      </w:r>
    </w:p>
    <w:p>
      <w:pPr>
        <w:spacing w:after="150"/>
      </w:pPr>
      <w:r>
        <w:rPr/>
        <w:t xml:space="preserve">四、企业盈利能力分析 159</w:t>
      </w:r>
    </w:p>
    <w:p>
      <w:pPr>
        <w:spacing w:after="150"/>
      </w:pPr>
      <w:r>
        <w:rPr/>
        <w:t xml:space="preserve">五、企业运营能力分析 159</w:t>
      </w:r>
    </w:p>
    <w:p>
      <w:pPr>
        <w:spacing w:after="150"/>
      </w:pPr>
      <w:r>
        <w:rPr/>
        <w:t xml:space="preserve">第九节 沈阳化工油漆厂 160</w:t>
      </w:r>
    </w:p>
    <w:p>
      <w:pPr>
        <w:spacing w:after="150"/>
      </w:pPr>
      <w:r>
        <w:rPr/>
        <w:t xml:space="preserve">一、公司基本情况 160</w:t>
      </w:r>
    </w:p>
    <w:p>
      <w:pPr>
        <w:spacing w:after="150"/>
      </w:pPr>
      <w:r>
        <w:rPr/>
        <w:t xml:space="preserve">二、企业主要经济指标 160</w:t>
      </w:r>
    </w:p>
    <w:p>
      <w:pPr>
        <w:spacing w:after="150"/>
      </w:pPr>
      <w:r>
        <w:rPr/>
        <w:t xml:space="preserve">三、企业偿债能力分析 160</w:t>
      </w:r>
    </w:p>
    <w:p>
      <w:pPr>
        <w:spacing w:after="150"/>
      </w:pPr>
      <w:r>
        <w:rPr/>
        <w:t xml:space="preserve">四、企业盈利能力分析 160</w:t>
      </w:r>
    </w:p>
    <w:p>
      <w:pPr>
        <w:spacing w:after="150"/>
      </w:pPr>
      <w:r>
        <w:rPr/>
        <w:t xml:space="preserve">五、企业运营能力分析 161</w:t>
      </w:r>
    </w:p>
    <w:p>
      <w:pPr>
        <w:spacing w:after="150"/>
      </w:pPr>
      <w:r>
        <w:rPr/>
        <w:t xml:space="preserve">第十节 金刚化工(昆山)有限公司 161</w:t>
      </w:r>
    </w:p>
    <w:p>
      <w:pPr>
        <w:spacing w:after="150"/>
      </w:pPr>
      <w:r>
        <w:rPr/>
        <w:t xml:space="preserve">一、公司基本情况 161</w:t>
      </w:r>
    </w:p>
    <w:p>
      <w:pPr>
        <w:spacing w:after="150"/>
      </w:pPr>
      <w:r>
        <w:rPr/>
        <w:t xml:space="preserve">二、企业主要经济指标 161</w:t>
      </w:r>
    </w:p>
    <w:p>
      <w:pPr>
        <w:spacing w:after="150"/>
      </w:pPr>
      <w:r>
        <w:rPr/>
        <w:t xml:space="preserve">三、企业偿债能力分析 162</w:t>
      </w:r>
    </w:p>
    <w:p>
      <w:pPr>
        <w:spacing w:after="150"/>
      </w:pPr>
      <w:r>
        <w:rPr/>
        <w:t xml:space="preserve">四、企业盈利能力分析 162</w:t>
      </w:r>
    </w:p>
    <w:p>
      <w:pPr>
        <w:spacing w:after="150"/>
      </w:pPr>
      <w:r>
        <w:rPr/>
        <w:t xml:space="preserve">五、企业运营能力分析 162</w:t>
      </w:r>
    </w:p>
    <w:p>
      <w:pPr>
        <w:spacing w:after="150"/>
      </w:pPr>
      <w:r>
        <w:rPr/>
        <w:t xml:space="preserve">第十一节 上海国际油漆有限公司 162</w:t>
      </w:r>
    </w:p>
    <w:p>
      <w:pPr>
        <w:spacing w:after="150"/>
      </w:pPr>
      <w:r>
        <w:rPr/>
        <w:t xml:space="preserve">一、公司基本情况 162</w:t>
      </w:r>
    </w:p>
    <w:p>
      <w:pPr>
        <w:spacing w:after="150"/>
      </w:pPr>
      <w:r>
        <w:rPr/>
        <w:t xml:space="preserve">二、企业主要经济指标 163</w:t>
      </w:r>
    </w:p>
    <w:p>
      <w:pPr>
        <w:spacing w:after="150"/>
      </w:pPr>
      <w:r>
        <w:rPr/>
        <w:t xml:space="preserve">三、企业偿债能力分析 163</w:t>
      </w:r>
    </w:p>
    <w:p>
      <w:pPr>
        <w:spacing w:after="150"/>
      </w:pPr>
      <w:r>
        <w:rPr/>
        <w:t xml:space="preserve">四、企业盈利能力分析 163</w:t>
      </w:r>
    </w:p>
    <w:p>
      <w:pPr>
        <w:spacing w:after="150"/>
      </w:pPr>
      <w:r>
        <w:rPr/>
        <w:t xml:space="preserve">五、企业运营能力分析 163</w:t>
      </w:r>
    </w:p>
    <w:p>
      <w:pPr>
        <w:spacing w:after="150"/>
      </w:pPr>
      <w:r>
        <w:rPr/>
        <w:t xml:space="preserve">第十二节 深圳市展辰达化工有限公司 164</w:t>
      </w:r>
    </w:p>
    <w:p>
      <w:pPr>
        <w:spacing w:after="150"/>
      </w:pPr>
      <w:r>
        <w:rPr/>
        <w:t xml:space="preserve">一、公司基本情况 164</w:t>
      </w:r>
    </w:p>
    <w:p>
      <w:pPr>
        <w:spacing w:after="150"/>
      </w:pPr>
      <w:r>
        <w:rPr/>
        <w:t xml:space="preserve">二、企业主要经济指标 164</w:t>
      </w:r>
    </w:p>
    <w:p>
      <w:pPr>
        <w:spacing w:after="150"/>
      </w:pPr>
      <w:r>
        <w:rPr/>
        <w:t xml:space="preserve">三、企业偿债能力分析 164</w:t>
      </w:r>
    </w:p>
    <w:p>
      <w:pPr>
        <w:spacing w:after="150"/>
      </w:pPr>
      <w:r>
        <w:rPr/>
        <w:t xml:space="preserve">四、企业盈利能力分析 164</w:t>
      </w:r>
    </w:p>
    <w:p>
      <w:pPr>
        <w:spacing w:after="150"/>
      </w:pPr>
      <w:r>
        <w:rPr/>
        <w:t xml:space="preserve">五、企业运营能力分析 165</w:t>
      </w:r>
    </w:p>
    <w:p>
      <w:pPr>
        <w:spacing w:after="150"/>
      </w:pPr>
      <w:r>
        <w:rPr/>
        <w:t xml:space="preserve">第十三节 中华制漆(深圳)有限公司 165</w:t>
      </w:r>
    </w:p>
    <w:p>
      <w:pPr>
        <w:spacing w:after="150"/>
      </w:pPr>
      <w:r>
        <w:rPr/>
        <w:t xml:space="preserve">一、公司基本情况 165</w:t>
      </w:r>
    </w:p>
    <w:p>
      <w:pPr>
        <w:spacing w:after="150"/>
      </w:pPr>
      <w:r>
        <w:rPr/>
        <w:t xml:space="preserve">二、企业主要经济指标 165</w:t>
      </w:r>
    </w:p>
    <w:p>
      <w:pPr>
        <w:spacing w:after="150"/>
      </w:pPr>
      <w:r>
        <w:rPr/>
        <w:t xml:space="preserve">三、企业偿债能力分析 165</w:t>
      </w:r>
    </w:p>
    <w:p>
      <w:pPr>
        <w:spacing w:after="150"/>
      </w:pPr>
      <w:r>
        <w:rPr/>
        <w:t xml:space="preserve">四、企业盈利能力分析 166</w:t>
      </w:r>
    </w:p>
    <w:p>
      <w:pPr>
        <w:spacing w:after="150"/>
      </w:pPr>
      <w:r>
        <w:rPr/>
        <w:t xml:space="preserve">五、企业运营能力分析 166</w:t>
      </w:r>
    </w:p>
    <w:p>
      <w:pPr>
        <w:spacing w:after="150"/>
      </w:pPr>
      <w:r>
        <w:rPr/>
        <w:t xml:space="preserve">第十四节 中远佐敦船舶涂料(广州)有限公司 166</w:t>
      </w:r>
    </w:p>
    <w:p>
      <w:pPr>
        <w:spacing w:after="150"/>
      </w:pPr>
      <w:r>
        <w:rPr/>
        <w:t xml:space="preserve">一、公司基本情况 166</w:t>
      </w:r>
    </w:p>
    <w:p>
      <w:pPr>
        <w:spacing w:after="150"/>
      </w:pPr>
      <w:r>
        <w:rPr/>
        <w:t xml:space="preserve">二、企业主要经济指标 166</w:t>
      </w:r>
    </w:p>
    <w:p>
      <w:pPr>
        <w:spacing w:after="150"/>
      </w:pPr>
      <w:r>
        <w:rPr/>
        <w:t xml:space="preserve">三、企业偿债能力分析 167</w:t>
      </w:r>
    </w:p>
    <w:p>
      <w:pPr>
        <w:spacing w:after="150"/>
      </w:pPr>
      <w:r>
        <w:rPr/>
        <w:t xml:space="preserve">四、企业盈利能力分析 167</w:t>
      </w:r>
    </w:p>
    <w:p>
      <w:pPr>
        <w:spacing w:after="150"/>
      </w:pPr>
      <w:r>
        <w:rPr/>
        <w:t xml:space="preserve">五、企业运营能力分析 167</w:t>
      </w:r>
    </w:p>
    <w:p>
      <w:pPr>
        <w:spacing w:after="150"/>
      </w:pPr>
      <w:r>
        <w:rPr/>
        <w:t xml:space="preserve">第十五节 佐敦涂料(张家港)有限公司 167</w:t>
      </w:r>
    </w:p>
    <w:p>
      <w:pPr>
        <w:spacing w:after="150"/>
      </w:pPr>
      <w:r>
        <w:rPr/>
        <w:t xml:space="preserve">一、公司基本情况 167</w:t>
      </w:r>
    </w:p>
    <w:p>
      <w:pPr>
        <w:spacing w:after="150"/>
      </w:pPr>
      <w:r>
        <w:rPr/>
        <w:t xml:space="preserve">二、企业主要经济指标 168</w:t>
      </w:r>
    </w:p>
    <w:p>
      <w:pPr>
        <w:spacing w:after="150"/>
      </w:pPr>
      <w:r>
        <w:rPr/>
        <w:t xml:space="preserve">三、企业偿债能力分析 168</w:t>
      </w:r>
    </w:p>
    <w:p>
      <w:pPr>
        <w:spacing w:after="150"/>
      </w:pPr>
      <w:r>
        <w:rPr/>
        <w:t xml:space="preserve">四、企业盈利能力分析 168</w:t>
      </w:r>
    </w:p>
    <w:p>
      <w:pPr>
        <w:spacing w:after="150"/>
      </w:pPr>
      <w:r>
        <w:rPr/>
        <w:t xml:space="preserve">五、企业运营能力分析 168</w:t>
      </w:r>
    </w:p>
    <w:p>
      <w:pPr>
        <w:spacing w:after="150"/>
      </w:pPr>
      <w:r>
        <w:rPr/>
        <w:t xml:space="preserve">第十六节 庞贝捷涂料(昆山)有限公司 169</w:t>
      </w:r>
    </w:p>
    <w:p>
      <w:pPr>
        <w:spacing w:after="150"/>
      </w:pPr>
      <w:r>
        <w:rPr/>
        <w:t xml:space="preserve">一、公司基本情况 169</w:t>
      </w:r>
    </w:p>
    <w:p>
      <w:pPr>
        <w:spacing w:after="150"/>
      </w:pPr>
      <w:r>
        <w:rPr/>
        <w:t xml:space="preserve">二、企业主要经济指标 169</w:t>
      </w:r>
    </w:p>
    <w:p>
      <w:pPr>
        <w:spacing w:after="150"/>
      </w:pPr>
      <w:r>
        <w:rPr/>
        <w:t xml:space="preserve">三、企业偿债能力分析 169</w:t>
      </w:r>
    </w:p>
    <w:p>
      <w:pPr>
        <w:spacing w:after="150"/>
      </w:pPr>
      <w:r>
        <w:rPr/>
        <w:t xml:space="preserve">四、企业盈利能力分析 169</w:t>
      </w:r>
    </w:p>
    <w:p>
      <w:pPr>
        <w:spacing w:after="150"/>
      </w:pPr>
      <w:r>
        <w:rPr/>
        <w:t xml:space="preserve">五、企业运营能力分析 169</w:t>
      </w:r>
    </w:p>
    <w:p>
      <w:pPr>
        <w:spacing w:after="150"/>
      </w:pPr>
      <w:r>
        <w:rPr/>
        <w:t xml:space="preserve">第十七节 广东华润涂料有限公司 170</w:t>
      </w:r>
    </w:p>
    <w:p>
      <w:pPr>
        <w:spacing w:after="150"/>
      </w:pPr>
      <w:r>
        <w:rPr/>
        <w:t xml:space="preserve">一、公司基本情况 170</w:t>
      </w:r>
    </w:p>
    <w:p>
      <w:pPr>
        <w:spacing w:after="150"/>
      </w:pPr>
      <w:r>
        <w:rPr/>
        <w:t xml:space="preserve">二、企业主要经济指标 171</w:t>
      </w:r>
    </w:p>
    <w:p>
      <w:pPr>
        <w:spacing w:after="150"/>
      </w:pPr>
      <w:r>
        <w:rPr/>
        <w:t xml:space="preserve">三、企业偿债能力分析 171</w:t>
      </w:r>
    </w:p>
    <w:p>
      <w:pPr>
        <w:spacing w:after="150"/>
      </w:pPr>
      <w:r>
        <w:rPr/>
        <w:t xml:space="preserve">四、企业盈利能力分析 171</w:t>
      </w:r>
    </w:p>
    <w:p>
      <w:pPr>
        <w:spacing w:after="150"/>
      </w:pPr>
      <w:r>
        <w:rPr/>
        <w:t xml:space="preserve">五、企业运营能力分析 171</w:t>
      </w:r>
    </w:p>
    <w:p>
      <w:pPr>
        <w:spacing w:after="150"/>
      </w:pPr>
      <w:r>
        <w:rPr/>
        <w:t xml:space="preserve">第十八节 嘉宝莉化工集团股份有限公司 172</w:t>
      </w:r>
    </w:p>
    <w:p>
      <w:pPr>
        <w:spacing w:after="150"/>
      </w:pPr>
      <w:r>
        <w:rPr/>
        <w:t xml:space="preserve">一、公司基本情况 172</w:t>
      </w:r>
    </w:p>
    <w:p>
      <w:pPr>
        <w:spacing w:after="150"/>
      </w:pPr>
      <w:r>
        <w:rPr/>
        <w:t xml:space="preserve">二、企业主要经济指标 173</w:t>
      </w:r>
    </w:p>
    <w:p>
      <w:pPr>
        <w:spacing w:after="150"/>
      </w:pPr>
      <w:r>
        <w:rPr/>
        <w:t xml:space="preserve">三、企业偿债能力分析 174</w:t>
      </w:r>
    </w:p>
    <w:p>
      <w:pPr>
        <w:spacing w:after="150"/>
      </w:pPr>
      <w:r>
        <w:rPr/>
        <w:t xml:space="preserve">四、企业盈利能力分析 174</w:t>
      </w:r>
    </w:p>
    <w:p>
      <w:pPr>
        <w:spacing w:after="150"/>
      </w:pPr>
      <w:r>
        <w:rPr/>
        <w:t xml:space="preserve">五、企业运营能力分析 175</w:t>
      </w:r>
    </w:p>
    <w:p>
      <w:pPr>
        <w:spacing w:after="150"/>
      </w:pPr>
      <w:r>
        <w:rPr/>
        <w:t xml:space="preserve">第十九节 展辰涂料集团股份有限公司 175</w:t>
      </w:r>
    </w:p>
    <w:p>
      <w:pPr>
        <w:spacing w:after="150"/>
      </w:pPr>
      <w:r>
        <w:rPr/>
        <w:t xml:space="preserve">一、公司基本情况 175</w:t>
      </w:r>
    </w:p>
    <w:p>
      <w:pPr>
        <w:spacing w:after="150"/>
      </w:pPr>
      <w:r>
        <w:rPr/>
        <w:t xml:space="preserve">二、企业主要经济指标 176</w:t>
      </w:r>
    </w:p>
    <w:p>
      <w:pPr>
        <w:spacing w:after="150"/>
      </w:pPr>
      <w:r>
        <w:rPr/>
        <w:t xml:space="preserve">三、企业偿债能力分析 176</w:t>
      </w:r>
    </w:p>
    <w:p>
      <w:pPr>
        <w:spacing w:after="150"/>
      </w:pPr>
      <w:r>
        <w:rPr/>
        <w:t xml:space="preserve">四、企业盈利能力分析 176</w:t>
      </w:r>
    </w:p>
    <w:p>
      <w:pPr>
        <w:spacing w:after="150"/>
      </w:pPr>
      <w:r>
        <w:rPr/>
        <w:t xml:space="preserve">五、企业运营能力分析 176</w:t>
      </w:r>
    </w:p>
    <w:p>
      <w:pPr>
        <w:spacing w:after="150"/>
      </w:pPr>
      <w:r>
        <w:rPr/>
        <w:t xml:space="preserve">第二十节 三棵树涂料股份有限公司 177</w:t>
      </w:r>
    </w:p>
    <w:p>
      <w:pPr>
        <w:spacing w:after="150"/>
      </w:pPr>
      <w:r>
        <w:rPr/>
        <w:t xml:space="preserve">一、公司基本情况 177</w:t>
      </w:r>
    </w:p>
    <w:p>
      <w:pPr>
        <w:spacing w:after="150"/>
      </w:pPr>
      <w:r>
        <w:rPr/>
        <w:t xml:space="preserve">二、企业主要经济指标 178</w:t>
      </w:r>
    </w:p>
    <w:p>
      <w:pPr>
        <w:spacing w:after="150"/>
      </w:pPr>
      <w:r>
        <w:rPr/>
        <w:t xml:space="preserve">三、企业偿债能力分析 180</w:t>
      </w:r>
    </w:p>
    <w:p>
      <w:pPr>
        <w:spacing w:after="150"/>
      </w:pPr>
      <w:r>
        <w:rPr/>
        <w:t xml:space="preserve">四、企业盈利能力分析 180</w:t>
      </w:r>
    </w:p>
    <w:p>
      <w:pPr>
        <w:spacing w:after="150"/>
      </w:pPr>
      <w:r>
        <w:rPr/>
        <w:t xml:space="preserve">五、企业运营能力分析 180</w:t>
      </w:r>
    </w:p>
    <w:p>
      <w:pPr>
        <w:spacing w:after="150"/>
      </w:pPr>
      <w:r>
        <w:rPr/>
        <w:t xml:space="preserve">第二十一节 鳄鱼制漆(上海)有限公司 181</w:t>
      </w:r>
    </w:p>
    <w:p>
      <w:pPr>
        <w:spacing w:after="150"/>
      </w:pPr>
      <w:r>
        <w:rPr/>
        <w:t xml:space="preserve">一、公司基本情况 181</w:t>
      </w:r>
    </w:p>
    <w:p>
      <w:pPr>
        <w:spacing w:after="150"/>
      </w:pPr>
      <w:r>
        <w:rPr/>
        <w:t xml:space="preserve">二、企业主要经济指标 181</w:t>
      </w:r>
    </w:p>
    <w:p>
      <w:pPr>
        <w:spacing w:after="150"/>
      </w:pPr>
      <w:r>
        <w:rPr/>
        <w:t xml:space="preserve">三、企业偿债能力分析 181</w:t>
      </w:r>
    </w:p>
    <w:p>
      <w:pPr>
        <w:spacing w:after="150"/>
      </w:pPr>
      <w:r>
        <w:rPr/>
        <w:t xml:space="preserve">四、企业盈利能力分析 181</w:t>
      </w:r>
    </w:p>
    <w:p>
      <w:pPr>
        <w:spacing w:after="150"/>
      </w:pPr>
      <w:r>
        <w:rPr/>
        <w:t xml:space="preserve">五、企业运营能力分析 182</w:t>
      </w:r>
    </w:p>
    <w:p>
      <w:pPr>
        <w:spacing w:after="150"/>
      </w:pPr>
      <w:r>
        <w:rPr/>
        <w:t xml:space="preserve">第二十二节 广东巴德士化工有限公司 182</w:t>
      </w:r>
    </w:p>
    <w:p>
      <w:pPr>
        <w:spacing w:after="150"/>
      </w:pPr>
      <w:r>
        <w:rPr/>
        <w:t xml:space="preserve">一、公司基本情况 182</w:t>
      </w:r>
    </w:p>
    <w:p>
      <w:pPr>
        <w:spacing w:after="150"/>
      </w:pPr>
      <w:r>
        <w:rPr/>
        <w:t xml:space="preserve">二、企业主要经济指标 183</w:t>
      </w:r>
    </w:p>
    <w:p>
      <w:pPr>
        <w:spacing w:after="150"/>
      </w:pPr>
      <w:r>
        <w:rPr/>
        <w:t xml:space="preserve">三、企业偿债能力分析 183</w:t>
      </w:r>
    </w:p>
    <w:p>
      <w:pPr>
        <w:spacing w:after="150"/>
      </w:pPr>
      <w:r>
        <w:rPr/>
        <w:t xml:space="preserve">四、企业盈利能力分析 183</w:t>
      </w:r>
    </w:p>
    <w:p>
      <w:pPr>
        <w:spacing w:after="150"/>
      </w:pPr>
      <w:r>
        <w:rPr/>
        <w:t xml:space="preserve">五、企业运营能力分析 183</w:t>
      </w:r>
    </w:p>
    <w:p>
      <w:pPr>
        <w:spacing w:after="150"/>
      </w:pPr>
      <w:r>
        <w:rPr>
          <w:b w:val="1"/>
          <w:bCs w:val="1"/>
        </w:rPr>
        <w:t xml:space="preserve">第四部分 发展投资分析</w:t>
      </w:r>
    </w:p>
    <w:p>
      <w:pPr>
        <w:spacing w:after="150"/>
      </w:pPr>
      <w:r>
        <w:rPr>
          <w:b w:val="1"/>
          <w:bCs w:val="1"/>
        </w:rPr>
        <w:t xml:space="preserve">第十章 2024-2029年中国涂料产业前景及投资分析 185</w:t>
      </w:r>
    </w:p>
    <w:p>
      <w:pPr>
        <w:spacing w:after="150"/>
      </w:pPr>
      <w:r>
        <w:rPr/>
        <w:t xml:space="preserve">第一节 2024-2029年中国涂料产业发展趋势 185</w:t>
      </w:r>
    </w:p>
    <w:p>
      <w:pPr>
        <w:spacing w:after="150"/>
      </w:pPr>
      <w:r>
        <w:rPr/>
        <w:t xml:space="preserve">一、涂料行业的发展趋势及影响 185</w:t>
      </w:r>
    </w:p>
    <w:p>
      <w:pPr>
        <w:spacing w:after="150"/>
      </w:pPr>
      <w:r>
        <w:rPr/>
        <w:t xml:space="preserve">二、涂料产业技术发展趋势分析 185</w:t>
      </w:r>
    </w:p>
    <w:p>
      <w:pPr>
        <w:spacing w:after="150"/>
      </w:pPr>
      <w:r>
        <w:rPr/>
        <w:t xml:space="preserve">三、中国涂料产业竞争趋势分析 185</w:t>
      </w:r>
    </w:p>
    <w:p>
      <w:pPr>
        <w:spacing w:after="150"/>
      </w:pPr>
      <w:r>
        <w:rPr/>
        <w:t xml:space="preserve">四、未来涂料产品发展趋向分析 186</w:t>
      </w:r>
    </w:p>
    <w:p>
      <w:pPr>
        <w:spacing w:after="150"/>
      </w:pPr>
      <w:r>
        <w:rPr/>
        <w:t xml:space="preserve">五、中国涂料市场消费需求趋势 188</w:t>
      </w:r>
    </w:p>
    <w:p>
      <w:pPr>
        <w:spacing w:after="150"/>
      </w:pPr>
      <w:r>
        <w:rPr/>
        <w:t xml:space="preserve">第二节 “十四五”期间中国涂料行业发展规划 188</w:t>
      </w:r>
    </w:p>
    <w:p>
      <w:pPr>
        <w:spacing w:after="150"/>
      </w:pPr>
      <w:r>
        <w:rPr/>
        <w:t xml:space="preserve">一、涂料产业未来发展环境分析 188</w:t>
      </w:r>
    </w:p>
    <w:p>
      <w:pPr>
        <w:spacing w:after="150"/>
      </w:pPr>
      <w:r>
        <w:rPr/>
        <w:t xml:space="preserve">二、未来五年涂料产业发展目标 189</w:t>
      </w:r>
    </w:p>
    <w:p>
      <w:pPr>
        <w:spacing w:after="150"/>
      </w:pPr>
      <w:r>
        <w:rPr/>
        <w:t xml:space="preserve">三、中国涂料产业政策措施及建议 189</w:t>
      </w:r>
    </w:p>
    <w:p>
      <w:pPr>
        <w:spacing w:after="150"/>
      </w:pPr>
      <w:r>
        <w:rPr/>
        <w:t xml:space="preserve">第三节 2024-2029年中国涂料市场预测分析 190</w:t>
      </w:r>
    </w:p>
    <w:p>
      <w:pPr>
        <w:spacing w:after="150"/>
      </w:pPr>
      <w:r>
        <w:rPr/>
        <w:t xml:space="preserve">一、2024-2029年中国涂料产量预测分析 190</w:t>
      </w:r>
    </w:p>
    <w:p>
      <w:pPr>
        <w:spacing w:after="150"/>
      </w:pPr>
      <w:r>
        <w:rPr/>
        <w:t xml:space="preserve">二、2024-2029年中国涂料市场规模预测 190</w:t>
      </w:r>
    </w:p>
    <w:p>
      <w:pPr>
        <w:spacing w:after="150"/>
      </w:pPr>
      <w:r>
        <w:rPr/>
        <w:t xml:space="preserve">第四节 2024-2029年中国涂料产业影响因素 191</w:t>
      </w:r>
    </w:p>
    <w:p>
      <w:pPr>
        <w:spacing w:after="150"/>
      </w:pPr>
      <w:r>
        <w:rPr/>
        <w:t xml:space="preserve">一、有利因素分析 191</w:t>
      </w:r>
    </w:p>
    <w:p>
      <w:pPr>
        <w:spacing w:after="150"/>
      </w:pPr>
      <w:r>
        <w:rPr/>
        <w:t xml:space="preserve">二、不利因素分析 191</w:t>
      </w:r>
    </w:p>
    <w:p>
      <w:pPr>
        <w:spacing w:after="150"/>
      </w:pPr>
      <w:r>
        <w:rPr/>
        <w:t xml:space="preserve">第五节 2024-2029年中国涂料行业风险 192</w:t>
      </w:r>
    </w:p>
    <w:p>
      <w:pPr>
        <w:spacing w:after="150"/>
      </w:pPr>
      <w:r>
        <w:rPr/>
        <w:t xml:space="preserve">一、政策风险 192</w:t>
      </w:r>
    </w:p>
    <w:p>
      <w:pPr>
        <w:spacing w:after="150"/>
      </w:pPr>
      <w:r>
        <w:rPr/>
        <w:t xml:space="preserve">二、市场风险 192</w:t>
      </w:r>
    </w:p>
    <w:p>
      <w:pPr>
        <w:spacing w:after="150"/>
      </w:pPr>
      <w:r>
        <w:rPr/>
        <w:t xml:space="preserve">三、原料风险 193</w:t>
      </w:r>
    </w:p>
    <w:p>
      <w:pPr>
        <w:spacing w:after="150"/>
      </w:pPr>
      <w:r>
        <w:rPr/>
        <w:t xml:space="preserve">四、竞争风险 193</w:t>
      </w:r>
    </w:p>
    <w:p>
      <w:pPr>
        <w:spacing w:after="150"/>
      </w:pPr>
      <w:r>
        <w:rPr/>
        <w:t xml:space="preserve">五、技术风险 194</w:t>
      </w:r>
    </w:p>
    <w:p>
      <w:pPr>
        <w:spacing w:after="150"/>
      </w:pPr>
      <w:r>
        <w:rPr/>
        <w:t xml:space="preserve">六、环保风险 194</w:t>
      </w:r>
    </w:p>
    <w:p>
      <w:pPr>
        <w:spacing w:after="150"/>
      </w:pPr>
      <w:r>
        <w:rPr/>
        <w:t xml:space="preserve">七、安全风险 195</w:t>
      </w:r>
    </w:p>
    <w:p>
      <w:pPr>
        <w:spacing w:after="150"/>
      </w:pPr>
      <w:r>
        <w:rPr/>
        <w:t xml:space="preserve">第六节 “十四五”中国涂料企业战略规划策略分析 195</w:t>
      </w:r>
    </w:p>
    <w:p>
      <w:pPr>
        <w:spacing w:after="150"/>
      </w:pPr>
      <w:r>
        <w:rPr/>
        <w:t xml:space="preserve">一、战略综合规划 195</w:t>
      </w:r>
    </w:p>
    <w:p>
      <w:pPr>
        <w:spacing w:after="150"/>
      </w:pPr>
      <w:r>
        <w:rPr/>
        <w:t xml:space="preserve">二、技术开发战略 196</w:t>
      </w:r>
    </w:p>
    <w:p>
      <w:pPr>
        <w:spacing w:after="150"/>
      </w:pPr>
      <w:r>
        <w:rPr/>
        <w:t xml:space="preserve">三、业务组合战略 201</w:t>
      </w:r>
    </w:p>
    <w:p>
      <w:pPr>
        <w:spacing w:after="150"/>
      </w:pPr>
      <w:r>
        <w:rPr/>
        <w:t xml:space="preserve">四、区域战略规划 206</w:t>
      </w:r>
    </w:p>
    <w:p>
      <w:pPr>
        <w:spacing w:after="150"/>
      </w:pPr>
      <w:r>
        <w:rPr/>
        <w:t xml:space="preserve">五、产业战略规划 215</w:t>
      </w:r>
    </w:p>
    <w:p>
      <w:pPr>
        <w:spacing w:after="150"/>
      </w:pPr>
      <w:r>
        <w:rPr/>
        <w:t xml:space="preserve">六、营销品牌战略 217</w:t>
      </w:r>
    </w:p>
    <w:p>
      <w:pPr>
        <w:spacing w:after="150"/>
      </w:pPr>
      <w:r>
        <w:rPr/>
        <w:t xml:space="preserve">七、竞争战略规划 222</w:t>
      </w:r>
    </w:p>
    <w:p>
      <w:pPr>
        <w:spacing w:after="150"/>
      </w:pPr>
      <w:r>
        <w:rPr/>
        <w:t xml:space="preserve">第七节 “十四五”规划企业重点客户战略实施 226</w:t>
      </w:r>
    </w:p>
    <w:p>
      <w:pPr>
        <w:spacing w:after="150"/>
      </w:pPr>
      <w:r>
        <w:rPr/>
        <w:t xml:space="preserve">一、重点客户战略的必要性 226</w:t>
      </w:r>
    </w:p>
    <w:p>
      <w:pPr>
        <w:spacing w:after="150"/>
      </w:pPr>
      <w:r>
        <w:rPr/>
        <w:t xml:space="preserve">三、重点客户的开发与培育 228</w:t>
      </w:r>
    </w:p>
    <w:p>
      <w:pPr>
        <w:spacing w:after="150"/>
      </w:pPr>
      <w:r>
        <w:rPr/>
        <w:t xml:space="preserve">四、重点客户市场营销策略 231</w:t>
      </w:r>
    </w:p>
    <w:p>
      <w:pPr>
        <w:spacing w:after="150"/>
      </w:pPr>
      <w:r>
        <w:rPr/>
        <w:t xml:space="preserve">第八节 “十四五”中国涂料行业战略规划的制定原则 234</w:t>
      </w:r>
    </w:p>
    <w:p>
      <w:pPr>
        <w:spacing w:after="150"/>
      </w:pPr>
      <w:r>
        <w:rPr/>
        <w:t xml:space="preserve">一、科学性 234</w:t>
      </w:r>
    </w:p>
    <w:p>
      <w:pPr>
        <w:spacing w:after="150"/>
      </w:pPr>
      <w:r>
        <w:rPr/>
        <w:t xml:space="preserve">二、实践性 234</w:t>
      </w:r>
    </w:p>
    <w:p>
      <w:pPr>
        <w:spacing w:after="150"/>
      </w:pPr>
      <w:r>
        <w:rPr/>
        <w:t xml:space="preserve">三、前瞻性 235</w:t>
      </w:r>
    </w:p>
    <w:p>
      <w:pPr>
        <w:spacing w:after="150"/>
      </w:pPr>
      <w:r>
        <w:rPr/>
        <w:t xml:space="preserve">四、创新性 235</w:t>
      </w:r>
    </w:p>
    <w:p>
      <w:pPr>
        <w:spacing w:after="150"/>
      </w:pPr>
      <w:r>
        <w:rPr/>
        <w:t xml:space="preserve">五、全面性 235</w:t>
      </w:r>
    </w:p>
    <w:p>
      <w:pPr>
        <w:spacing w:after="150"/>
      </w:pPr>
      <w:r>
        <w:rPr/>
        <w:t xml:space="preserve">六、动态性 235</w:t>
      </w:r>
    </w:p>
    <w:p>
      <w:pPr>
        <w:spacing w:after="150"/>
      </w:pPr>
      <w:r>
        <w:rPr/>
        <w:t xml:space="preserve">第九节 2024-2029年中国涂料产业投资方式建议 235</w:t>
      </w:r>
    </w:p>
    <w:p>
      <w:pPr>
        <w:spacing w:after="150"/>
      </w:pPr>
      <w:r>
        <w:rPr>
          <w:b w:val="1"/>
          <w:bCs w:val="1"/>
        </w:rPr>
        <w:t xml:space="preserve">图表目录</w:t>
      </w:r>
    </w:p>
    <w:p>
      <w:pPr>
        <w:spacing w:after="150"/>
      </w:pPr>
      <w:r>
        <w:rPr/>
        <w:t xml:space="preserve">图表：2019-2023年全球涂料行业主要企业销售情况 41</w:t>
      </w:r>
    </w:p>
    <w:p>
      <w:pPr>
        <w:spacing w:after="150"/>
      </w:pPr>
      <w:r>
        <w:rPr/>
        <w:t xml:space="preserve">图表：2019-2023年Q2全球涂料行业产量 42</w:t>
      </w:r>
    </w:p>
    <w:p>
      <w:pPr>
        <w:spacing w:after="150"/>
      </w:pPr>
      <w:r>
        <w:rPr/>
        <w:t xml:space="preserve">图表：2019-2023年全球涂料行业区域市场分布 43</w:t>
      </w:r>
    </w:p>
    <w:p>
      <w:pPr>
        <w:spacing w:after="150"/>
      </w:pPr>
      <w:r>
        <w:rPr/>
        <w:t xml:space="preserve">图表：2019-2023年我国国内生产总值以及增长率 5</w:t>
      </w:r>
    </w:p>
    <w:p>
      <w:pPr>
        <w:spacing w:after="150"/>
      </w:pPr>
      <w:r>
        <w:rPr/>
        <w:t xml:space="preserve">图表：2019-2023年我国全部工业增加值以及增长率 6</w:t>
      </w:r>
    </w:p>
    <w:p>
      <w:pPr>
        <w:spacing w:after="150"/>
      </w:pPr>
      <w:r>
        <w:rPr/>
        <w:t xml:space="preserve">图表：2019-2023年我国社会固定投资额以及增长率 8</w:t>
      </w:r>
    </w:p>
    <w:p>
      <w:pPr>
        <w:spacing w:after="150"/>
      </w:pPr>
      <w:r>
        <w:rPr/>
        <w:t xml:space="preserve">图表：2019-2023年我国按区域分固定资产投资(不含农户)及其占比 8</w:t>
      </w:r>
    </w:p>
    <w:p>
      <w:pPr>
        <w:spacing w:after="150"/>
      </w:pPr>
      <w:r>
        <w:rPr/>
        <w:t xml:space="preserve">图表：2019-2023年全国居民人均可支配收入及其增长率 10</w:t>
      </w:r>
    </w:p>
    <w:p>
      <w:pPr>
        <w:spacing w:after="150"/>
      </w:pPr>
      <w:r>
        <w:rPr/>
        <w:t xml:space="preserve">图表：2019-2023年我国社会消费品零售总额及增长率 11</w:t>
      </w:r>
    </w:p>
    <w:p>
      <w:pPr>
        <w:spacing w:after="150"/>
      </w:pPr>
      <w:r>
        <w:rPr/>
        <w:t xml:space="preserve">图表：2019-2023年货物进出口总额 12</w:t>
      </w:r>
    </w:p>
    <w:p>
      <w:pPr>
        <w:spacing w:after="150"/>
      </w:pPr>
      <w:r>
        <w:rPr/>
        <w:t xml:space="preserve">图表：2019-2023年6月-2019-2023年6月累计全国房地产开发企业土地购置与待开发面积情况(单位：万平方米，亿元，%) 14</w:t>
      </w:r>
    </w:p>
    <w:p>
      <w:pPr>
        <w:spacing w:after="150"/>
      </w:pPr>
      <w:r>
        <w:rPr/>
        <w:t xml:space="preserve">图表：2019-2023年5月-2019-2023年6月累计开发企业土地购置与待开发面积及同比增长率变动趋势 14</w:t>
      </w:r>
    </w:p>
    <w:p>
      <w:pPr>
        <w:spacing w:after="150"/>
      </w:pPr>
      <w:r>
        <w:rPr/>
        <w:t xml:space="preserve">图表：2019-2023年6月-2019-2023年6月累计全国商品房施工、新开工面积及同比增长情况(单位：万平方米，%) 15</w:t>
      </w:r>
    </w:p>
    <w:p>
      <w:pPr>
        <w:spacing w:after="150"/>
      </w:pPr>
      <w:r>
        <w:rPr/>
        <w:t xml:space="preserve">图表：2019-2023年5月-2019-2023年6月累计全国商品房施工、新开工面积及同比增长率变动趋势 16</w:t>
      </w:r>
    </w:p>
    <w:p>
      <w:pPr>
        <w:spacing w:after="150"/>
      </w:pPr>
      <w:r>
        <w:rPr/>
        <w:t xml:space="preserve">图表：2019-2023年6月房地产开发综合景气指数走势 18</w:t>
      </w:r>
    </w:p>
    <w:p>
      <w:pPr>
        <w:spacing w:after="150"/>
      </w:pPr>
      <w:r>
        <w:rPr/>
        <w:t xml:space="preserve">图表：2019-2023年6月-2019-2023年6月累计全国固定资产投资及房地产开发投资增长情况(单位：亿元，%) 19</w:t>
      </w:r>
    </w:p>
    <w:p>
      <w:pPr>
        <w:spacing w:after="150"/>
      </w:pPr>
      <w:r>
        <w:rPr/>
        <w:t xml:space="preserve">图表：2019-2023年6月-2019-2023年6月累计全国房地产开发企业资金来源及同比增长情况(单位：亿元) 22</w:t>
      </w:r>
    </w:p>
    <w:p>
      <w:pPr>
        <w:spacing w:after="150"/>
      </w:pPr>
      <w:r>
        <w:rPr/>
        <w:t xml:space="preserve">图表：2019-2023年6月-2019-2023年3月累计不同地区房地产开发投资完成额及同比增长情况(单位：亿元，%) 23</w:t>
      </w:r>
    </w:p>
    <w:p>
      <w:pPr>
        <w:spacing w:after="150"/>
      </w:pPr>
      <w:r>
        <w:rPr/>
        <w:t xml:space="preserve">图表：2019-2023年6月一2019-2023年6月商用车累计产销走势 30</w:t>
      </w:r>
    </w:p>
    <w:p>
      <w:pPr>
        <w:spacing w:after="150"/>
      </w:pPr>
      <w:r>
        <w:rPr/>
        <w:t xml:space="preserve">图表：2019-2023年世界主要造船国家三大指标 32</w:t>
      </w:r>
    </w:p>
    <w:p>
      <w:pPr>
        <w:spacing w:after="150"/>
      </w:pPr>
      <w:r>
        <w:rPr/>
        <w:t xml:space="preserve">图表：2019-2023年世界主要造船国家三大指标 33</w:t>
      </w:r>
    </w:p>
    <w:p>
      <w:pPr>
        <w:spacing w:after="150"/>
      </w:pPr>
      <w:r>
        <w:rPr/>
        <w:t xml:space="preserve">图表：2019-2023年Q2中国涂料行业区域市场分布 67</w:t>
      </w:r>
    </w:p>
    <w:p>
      <w:pPr>
        <w:spacing w:after="150"/>
      </w:pPr>
      <w:r>
        <w:rPr/>
        <w:t xml:space="preserve">图表：2019-2023年Q2中国涂料行业规模以上企业数量 69</w:t>
      </w:r>
    </w:p>
    <w:p>
      <w:pPr>
        <w:spacing w:after="150"/>
      </w:pPr>
      <w:r>
        <w:rPr/>
        <w:t xml:space="preserve">图表：2019-2023年Q2中国涂料行业资产规模 70</w:t>
      </w:r>
    </w:p>
    <w:p>
      <w:pPr>
        <w:spacing w:after="150"/>
      </w:pPr>
      <w:r>
        <w:rPr/>
        <w:t xml:space="preserve">图表：2019-2023年Q2中国涂料行业销售产值 71</w:t>
      </w:r>
    </w:p>
    <w:p>
      <w:pPr>
        <w:spacing w:after="150"/>
      </w:pPr>
      <w:r>
        <w:rPr/>
        <w:t xml:space="preserve">图表：2019-2023年Q2中国涂料行业利润总额 72</w:t>
      </w:r>
    </w:p>
    <w:p>
      <w:pPr>
        <w:spacing w:after="150"/>
      </w:pPr>
      <w:r>
        <w:rPr/>
        <w:t xml:space="preserve">图表：2019-2023年中国涂料行业毛利率增长率 73</w:t>
      </w:r>
    </w:p>
    <w:p>
      <w:pPr>
        <w:spacing w:after="150"/>
      </w:pPr>
      <w:r>
        <w:rPr/>
        <w:t xml:space="preserve">图表：2019-2023年中国涂料行业总资产周转率 74</w:t>
      </w:r>
    </w:p>
    <w:p>
      <w:pPr>
        <w:spacing w:after="150"/>
      </w:pPr>
      <w:r>
        <w:rPr/>
        <w:t xml:space="preserve">图表：2019-2023年中国涂料行业资产负债率 74</w:t>
      </w:r>
    </w:p>
    <w:p>
      <w:pPr>
        <w:spacing w:after="150"/>
      </w:pPr>
      <w:r>
        <w:rPr/>
        <w:t xml:space="preserve">图表：2019-2023年Q2中国涂料行业产量 76</w:t>
      </w:r>
    </w:p>
    <w:p>
      <w:pPr>
        <w:spacing w:after="150"/>
      </w:pPr>
      <w:r>
        <w:rPr/>
        <w:t xml:space="preserve">图表：2019-2023年Q2中国涂料行业主要省份产量情况 77</w:t>
      </w:r>
    </w:p>
    <w:p>
      <w:pPr>
        <w:spacing w:after="150"/>
      </w:pPr>
      <w:r>
        <w:rPr/>
        <w:t xml:space="preserve">图表：2019-2023年Q2重庆三峡油漆股份有限公司经营情况 136</w:t>
      </w:r>
    </w:p>
    <w:p>
      <w:pPr>
        <w:spacing w:after="150"/>
      </w:pPr>
      <w:r>
        <w:rPr/>
        <w:t xml:space="preserve">图表：2019-2023年Q2重庆三峡油漆股份有限公司资产负债表 137</w:t>
      </w:r>
    </w:p>
    <w:p>
      <w:pPr>
        <w:spacing w:after="150"/>
      </w:pPr>
      <w:r>
        <w:rPr/>
        <w:t xml:space="preserve">图表：2019-2023年Q2重庆三峡油漆股份有限公司利润表 138</w:t>
      </w:r>
    </w:p>
    <w:p>
      <w:pPr>
        <w:spacing w:after="150"/>
      </w:pPr>
      <w:r>
        <w:rPr/>
        <w:t xml:space="preserve">图表：2019-2023年Q2重庆三峡油漆股份有限公司现金流量表 138</w:t>
      </w:r>
    </w:p>
    <w:p>
      <w:pPr>
        <w:spacing w:after="150"/>
      </w:pPr>
      <w:r>
        <w:rPr/>
        <w:t xml:space="preserve">图表：2019-2023年Q2重庆三峡油漆股份有限公司盈利能力指标 139</w:t>
      </w:r>
    </w:p>
    <w:p>
      <w:pPr>
        <w:spacing w:after="150"/>
      </w:pPr>
      <w:r>
        <w:rPr/>
        <w:t xml:space="preserve">图表：2019-2023年Q2重庆三峡油漆股份有限公司成长能力指标 139</w:t>
      </w:r>
    </w:p>
    <w:p>
      <w:pPr>
        <w:spacing w:after="150"/>
      </w:pPr>
      <w:r>
        <w:rPr/>
        <w:t xml:space="preserve">图表：2019-2023年Q2重庆三峡油漆股份有限公司运营能力指标 140</w:t>
      </w:r>
    </w:p>
    <w:p>
      <w:pPr>
        <w:spacing w:after="150"/>
      </w:pPr>
      <w:r>
        <w:rPr/>
        <w:t xml:space="preserve">图表：2019-2023年Q2重庆三峡油漆股份有限公司成本分析 140</w:t>
      </w:r>
    </w:p>
    <w:p>
      <w:pPr>
        <w:spacing w:after="150"/>
      </w:pPr>
      <w:r>
        <w:rPr/>
        <w:t xml:space="preserve">图表：2019-2023年Q2深圳市彩虹精细化工股份有限公司经营情况 141</w:t>
      </w:r>
    </w:p>
    <w:p>
      <w:pPr>
        <w:spacing w:after="150"/>
      </w:pPr>
      <w:r>
        <w:rPr/>
        <w:t xml:space="preserve">图表：2019-2023年Q2深圳市彩虹精细化工股份有限公司资产负债表 142</w:t>
      </w:r>
    </w:p>
    <w:p>
      <w:pPr>
        <w:spacing w:after="150"/>
      </w:pPr>
      <w:r>
        <w:rPr/>
        <w:t xml:space="preserve">图表：2019-2023年Q2深圳市彩虹精细化工股份有限公司利润表 142</w:t>
      </w:r>
    </w:p>
    <w:p>
      <w:pPr>
        <w:spacing w:after="150"/>
      </w:pPr>
      <w:r>
        <w:rPr/>
        <w:t xml:space="preserve">图表：2019-2023年Q2深圳市彩虹精细化工股份有限公司现金流量表 143</w:t>
      </w:r>
    </w:p>
    <w:p>
      <w:pPr>
        <w:spacing w:after="150"/>
      </w:pPr>
      <w:r>
        <w:rPr/>
        <w:t xml:space="preserve">图表：2019-2023年Q2深圳市彩虹精细化工股份有限公司现金流量表 143</w:t>
      </w:r>
    </w:p>
    <w:p>
      <w:pPr>
        <w:spacing w:after="150"/>
      </w:pPr>
      <w:r>
        <w:rPr/>
        <w:t xml:space="preserve">图表：2019-2023年Q2深圳市彩虹精细化工股份有限公司成长能力分析 144</w:t>
      </w:r>
    </w:p>
    <w:p>
      <w:pPr>
        <w:spacing w:after="150"/>
      </w:pPr>
      <w:r>
        <w:rPr/>
        <w:t xml:space="preserve">图表：2019-2023年Q2深圳市彩虹精细化工股份有限公司运营能力分析 144</w:t>
      </w:r>
    </w:p>
    <w:p>
      <w:pPr>
        <w:spacing w:after="150"/>
      </w:pPr>
      <w:r>
        <w:rPr/>
        <w:t xml:space="preserve">图表：2019-2023年Q2深圳市彩虹精细化工股份有限公司成本分析 145</w:t>
      </w:r>
    </w:p>
    <w:p>
      <w:pPr>
        <w:spacing w:after="150"/>
      </w:pPr>
      <w:r>
        <w:rPr/>
        <w:t xml:space="preserve">图表：2019-2023年Q2安徽神剑新材料股份有限公司经营状况分析 146</w:t>
      </w:r>
    </w:p>
    <w:p>
      <w:pPr>
        <w:spacing w:after="150"/>
      </w:pPr>
      <w:r>
        <w:rPr/>
        <w:t xml:space="preserve">图表：2019-2023年Q2安徽神剑新材料股份有限公司资产负债表 147</w:t>
      </w:r>
    </w:p>
    <w:p>
      <w:pPr>
        <w:spacing w:after="150"/>
      </w:pPr>
      <w:r>
        <w:rPr/>
        <w:t xml:space="preserve">图表：2019-2023年Q2安徽神剑新材料股份有限公司利润表 147</w:t>
      </w:r>
    </w:p>
    <w:p>
      <w:pPr>
        <w:spacing w:after="150"/>
      </w:pPr>
      <w:r>
        <w:rPr/>
        <w:t xml:space="preserve">图表：2019-2023年Q2安徽神剑新材料股份有限公司现金流量表 148</w:t>
      </w:r>
    </w:p>
    <w:p>
      <w:pPr>
        <w:spacing w:after="150"/>
      </w:pPr>
      <w:r>
        <w:rPr/>
        <w:t xml:space="preserve">图表：2019-2023年Q2安徽神剑新材料股份有限公司盈利能力 148</w:t>
      </w:r>
    </w:p>
    <w:p>
      <w:pPr>
        <w:spacing w:after="150"/>
      </w:pPr>
      <w:r>
        <w:rPr/>
        <w:t xml:space="preserve">图表：2019-2023年Q2安徽神剑新材料股份有限公司盈利能力 149</w:t>
      </w:r>
    </w:p>
    <w:p>
      <w:pPr>
        <w:spacing w:after="150"/>
      </w:pPr>
      <w:r>
        <w:rPr/>
        <w:t xml:space="preserve">图表：2019-2023年Q2安徽神剑新材料股份有限公司运营能力 149</w:t>
      </w:r>
    </w:p>
    <w:p>
      <w:pPr>
        <w:spacing w:after="150"/>
      </w:pPr>
      <w:r>
        <w:rPr/>
        <w:t xml:space="preserve">图表：2019-2023年Q2安徽神剑新材料股份有限公司运营能力 150</w:t>
      </w:r>
    </w:p>
    <w:p>
      <w:pPr>
        <w:spacing w:after="150"/>
      </w:pPr>
      <w:r>
        <w:rPr/>
        <w:t xml:space="preserve">图表：2019-2023年上半年金刚化工(昆山)有限公司资产负债率 162</w:t>
      </w:r>
    </w:p>
    <w:p>
      <w:pPr>
        <w:spacing w:after="150"/>
      </w:pPr>
      <w:r>
        <w:rPr/>
        <w:t xml:space="preserve">图表：2019-2023年上半年金刚化工(昆山)有限公司总资产周转率 162</w:t>
      </w:r>
    </w:p>
    <w:p>
      <w:pPr>
        <w:spacing w:after="150"/>
      </w:pPr>
      <w:r>
        <w:rPr/>
        <w:t xml:space="preserve">图表：2019-2023年上半年上海国际油漆有限公司资产负债率 163</w:t>
      </w:r>
    </w:p>
    <w:p>
      <w:pPr>
        <w:spacing w:after="150"/>
      </w:pPr>
      <w:r>
        <w:rPr/>
        <w:t xml:space="preserve">图表：2019-2023年上半年上海国际油漆有限公司利润率 163</w:t>
      </w:r>
    </w:p>
    <w:p>
      <w:pPr>
        <w:spacing w:after="150"/>
      </w:pPr>
      <w:r>
        <w:rPr/>
        <w:t xml:space="preserve">图表：2019-2023年上半年深圳市展辰达化工有限公司资产负债率 164</w:t>
      </w:r>
    </w:p>
    <w:p>
      <w:pPr>
        <w:spacing w:after="150"/>
      </w:pPr>
      <w:r>
        <w:rPr/>
        <w:t xml:space="preserve">图表：2019-2023年上半年深圳市展辰达化工有限公司利润率 164</w:t>
      </w:r>
    </w:p>
    <w:p>
      <w:pPr>
        <w:spacing w:after="150"/>
      </w:pPr>
      <w:r>
        <w:rPr/>
        <w:t xml:space="preserve">图表：2019-2023年上半年中华制漆(深圳)有限公司资产负债率 165</w:t>
      </w:r>
    </w:p>
    <w:p>
      <w:pPr>
        <w:spacing w:after="150"/>
      </w:pPr>
      <w:r>
        <w:rPr/>
        <w:t xml:space="preserve">图表：2019-2023年上半年中华制漆(深圳)有限公司利润率 166</w:t>
      </w:r>
    </w:p>
    <w:p>
      <w:pPr>
        <w:spacing w:after="150"/>
      </w:pPr>
      <w:r>
        <w:rPr/>
        <w:t xml:space="preserve">图表：2019-2023年上半年中华制漆(深圳)有限公司总资产周转率 166</w:t>
      </w:r>
    </w:p>
    <w:p>
      <w:pPr>
        <w:spacing w:after="150"/>
      </w:pPr>
      <w:r>
        <w:rPr/>
        <w:t xml:space="preserve">图表：2019-2023年上半年中远佐敦船舶涂料(广州)有限公司资产负债率 167</w:t>
      </w:r>
    </w:p>
    <w:p>
      <w:pPr>
        <w:spacing w:after="150"/>
      </w:pPr>
      <w:r>
        <w:rPr/>
        <w:t xml:space="preserve">图表：2019-2023年上半年中远佐敦船舶涂料(广州)有限公司利润率 167</w:t>
      </w:r>
    </w:p>
    <w:p>
      <w:pPr>
        <w:spacing w:after="150"/>
      </w:pPr>
      <w:r>
        <w:rPr/>
        <w:t xml:space="preserve">图表：2019-2023年上半年佐敦涂料(张家港)有限公司资产负债率 168</w:t>
      </w:r>
    </w:p>
    <w:p>
      <w:pPr>
        <w:spacing w:after="150"/>
      </w:pPr>
      <w:r>
        <w:rPr/>
        <w:t xml:space="preserve">图表：2019-2023年上半年佐敦涂料(张家港)有限公司总资产周转率 168</w:t>
      </w:r>
    </w:p>
    <w:p>
      <w:pPr>
        <w:spacing w:after="150"/>
      </w:pPr>
      <w:r>
        <w:rPr/>
        <w:t xml:space="preserve">图表：2019-2023年嘉宝莉化工集团股份有限公司资产负债表 173</w:t>
      </w:r>
    </w:p>
    <w:p>
      <w:pPr>
        <w:spacing w:after="150"/>
      </w:pPr>
      <w:r>
        <w:rPr/>
        <w:t xml:space="preserve">图表：2019-2023年嘉宝莉化工集团股份有限公司偿债能力 174</w:t>
      </w:r>
    </w:p>
    <w:p>
      <w:pPr>
        <w:spacing w:after="150"/>
      </w:pPr>
      <w:r>
        <w:rPr/>
        <w:t xml:space="preserve">图表：2019-2023年嘉宝莉化工集团股份有限公司盈利能力 174</w:t>
      </w:r>
    </w:p>
    <w:p>
      <w:pPr>
        <w:spacing w:after="150"/>
      </w:pPr>
      <w:r>
        <w:rPr/>
        <w:t xml:space="preserve">图表：2019-2023年嘉宝莉化工集团股份有限公司运营能力 175</w:t>
      </w:r>
    </w:p>
    <w:p>
      <w:pPr>
        <w:spacing w:after="150"/>
      </w:pPr>
      <w:r>
        <w:rPr/>
        <w:t xml:space="preserve">图表：2019-2023年三棵树涂料股份有限公司资产负债表 178</w:t>
      </w:r>
    </w:p>
    <w:p>
      <w:pPr>
        <w:spacing w:after="150"/>
      </w:pPr>
      <w:r>
        <w:rPr/>
        <w:t xml:space="preserve">图表：2019-2023年三棵树涂料股份有限公司利润表 179</w:t>
      </w:r>
    </w:p>
    <w:p>
      <w:pPr>
        <w:spacing w:after="150"/>
      </w:pPr>
      <w:r>
        <w:rPr/>
        <w:t xml:space="preserve">图表：2019-2023年三棵树涂料股份有限公司现金流量表 179</w:t>
      </w:r>
    </w:p>
    <w:p>
      <w:pPr>
        <w:spacing w:after="150"/>
      </w:pPr>
      <w:r>
        <w:rPr/>
        <w:t xml:space="preserve">图表：2019-2023年三棵树涂料股份有限公司偿债能力 180</w:t>
      </w:r>
    </w:p>
    <w:p>
      <w:pPr>
        <w:spacing w:after="150"/>
      </w:pPr>
      <w:r>
        <w:rPr/>
        <w:t xml:space="preserve">图表：2019-2023年三棵树涂料股份有限公司盈利能力 180</w:t>
      </w:r>
    </w:p>
    <w:p>
      <w:pPr>
        <w:spacing w:after="150"/>
      </w:pPr>
      <w:r>
        <w:rPr/>
        <w:t xml:space="preserve">图表：2019-2023年三棵树涂料股份有限公司运营能力 180</w:t>
      </w:r>
    </w:p>
    <w:p>
      <w:pPr>
        <w:spacing w:after="150"/>
      </w:pPr>
      <w:r>
        <w:rPr/>
        <w:t xml:space="preserve">图表：2024-2029年中国涂料产量及增长率预测 190</w:t>
      </w:r>
    </w:p>
    <w:p>
      <w:pPr>
        <w:spacing w:after="150"/>
      </w:pPr>
      <w:r>
        <w:rPr/>
        <w:t xml:space="preserve">图表：2024-2029年中国涂料行业市场规模及预测 190</w:t>
      </w:r>
    </w:p>
    <w:p>
      <w:pPr>
        <w:spacing w:after="150"/>
      </w:pPr>
      <w:r>
        <w:rPr/>
        <w:t xml:space="preserve">图表：企业业务组合战略的一般步骤 206</w:t>
      </w:r>
    </w:p>
    <w:p>
      <w:pPr>
        <w:spacing w:after="150"/>
      </w:pPr>
      <w:r>
        <w:rPr/>
        <w:t xml:space="preserve">图表：区域发展战略咨询流程图 212</w:t>
      </w:r>
    </w:p>
    <w:p>
      <w:pPr>
        <w:spacing w:after="150"/>
      </w:pPr>
      <w:r>
        <w:rPr/>
        <w:t xml:space="preserve">图表：区域SWOT战略分析图 214</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本文地址：https://www.51baogao.cn/bg/20170210/29696.shtml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6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2024-2029年中国涂料行业供需预测及投资潜力研究咨询报告</dc:title>
  <dc:description>2024-2029年中国涂料行业供需预测及投资潜力研究咨询报告</dc:description>
  <dc:subject>2024-2029年中国涂料行业供需预测及投资潜力研究咨询报告</dc:subject>
  <cp:keywords>研究报告</cp:keywords>
  <cp:category>研究报告</cp:category>
  <cp:lastModifiedBy>北京中道泰和信息咨询有限公司</cp:lastModifiedBy>
  <dcterms:created xsi:type="dcterms:W3CDTF">2024-01-24T05:06:15+08:00</dcterms:created>
  <dcterms:modified xsi:type="dcterms:W3CDTF">2024-01-24T05:06:15+08:00</dcterms:modified>
</cp:coreProperties>
</file>

<file path=docProps/custom.xml><?xml version="1.0" encoding="utf-8"?>
<Properties xmlns="http://schemas.openxmlformats.org/officeDocument/2006/custom-properties" xmlns:vt="http://schemas.openxmlformats.org/officeDocument/2006/docPropsVTypes"/>
</file>