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2024-2029年中国精密钢管行业运营模式分析与发展趋势预测报告</w:t>
      </w:r>
    </w:p>
    <w:p>
      <w:pPr>
        <w:spacing w:after="150"/>
      </w:pPr>
      <w:r>
        <w:rPr>
          <w:b w:val="1"/>
          <w:bCs w:val="1"/>
        </w:rPr>
        <w:t xml:space="preserve">报告简介</w:t>
      </w:r>
    </w:p>
    <w:p>
      <w:pPr>
        <w:spacing w:after="150"/>
      </w:pPr>
      <w:r>
        <w:rPr/>
        <w:t xml:space="preserve">全球焊接钢管行业呈稳步增长态势。尤其是全球能源需求的增长带动了管网建设，为钢管行业的增长提供了持续动力。全球钢管行业呈稳步增长态势，尤其是全球能源需求的增长带动了管网建设，为钢管行业的增长提供了持续动力。焊接钢管产业作为钢管产业的重要组成部分，产量约占钢管产业总产量的70%，主要应用于全球范围内石油、天然气管网的主干线及支线建设。</w:t>
      </w:r>
    </w:p>
    <w:p>
      <w:pPr>
        <w:spacing w:after="150"/>
      </w:pPr>
      <w:r>
        <w:rPr/>
        <w:t xml:space="preserve">“工业4.0”概念即是以智能制造为主导的生产方法，将制造业向智能化转型。现代焊管企业质量管理和控制的核心是生产控制和信息系统，即其制管工艺流程系统控制和工艺与质量参数自动检测系统相连接，从原材料到成品钢管的生产全过程和各个中间阶段实施不间断的监控和存档追索，记录所有的质量数据和项目用管的技术数据，为钢管生产提供持续的质量保证。焊接过程通过多通道记录仪对焊接参数进行了不间断监控。如焊接参数(电流、电压)发生异常，就对该参数突变位置进行标志，同时对下道工序(X射线检查)给出管号及缺陷部位信息，使X射线及超声波仪能够准确定位探伤，同时提前告知焊工进行检查。这样，既消除了该缺陷，又在下一根管材焊接之前进行必要的检查和调整，以防止类似事故再发生。欧洲钢管公司采用激光实时监控钢管的直线度和椭圆度，实现严格的管径和壁厚尺寸公差以及等级的要求。欧洲先进的螺旋缝焊管预精焊机组，实现了焊管的自动传送，自动起、停弧和焊接，自动记录焊接参数和信息等，生产线操作人员极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精密钢管行业市场发展状况、关联行业发展状况、行业竞争状况、优势企业发展状况、消费现状以及行业营销进行了深入的分析，在总结中国精密钢管行业发展历程的基础上，结合新时期的各方面因素，对中国精密钢管行业的发展趋势给予了细致和审慎的预测论证。本报告是精密钢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中国精密钢管行业发展概述 1</w:t>
      </w:r>
    </w:p>
    <w:p>
      <w:pPr>
        <w:spacing w:after="150"/>
      </w:pPr>
      <w:r>
        <w:rPr/>
        <w:t xml:space="preserve">第一节 精密钢管行业发展情况 1</w:t>
      </w:r>
    </w:p>
    <w:p>
      <w:pPr>
        <w:spacing w:after="150"/>
      </w:pPr>
      <w:r>
        <w:rPr/>
        <w:t xml:space="preserve">第二节 最近3-5年中国精密钢管行业经济指标分析 4</w:t>
      </w:r>
    </w:p>
    <w:p>
      <w:pPr>
        <w:spacing w:after="150"/>
      </w:pPr>
      <w:r>
        <w:rPr/>
        <w:t xml:space="preserve">一、赢利性 4</w:t>
      </w:r>
    </w:p>
    <w:p>
      <w:pPr>
        <w:spacing w:after="150"/>
      </w:pPr>
      <w:r>
        <w:rPr/>
        <w:t xml:space="preserve">二、成长速度 6</w:t>
      </w:r>
    </w:p>
    <w:p>
      <w:pPr>
        <w:spacing w:after="150"/>
      </w:pPr>
      <w:r>
        <w:rPr/>
        <w:t xml:space="preserve">三、附加值的提升空间 6</w:t>
      </w:r>
    </w:p>
    <w:p>
      <w:pPr>
        <w:spacing w:after="150"/>
      </w:pPr>
      <w:r>
        <w:rPr/>
        <w:t xml:space="preserve">四、进入壁垒/退出机制 7</w:t>
      </w:r>
    </w:p>
    <w:p>
      <w:pPr>
        <w:spacing w:after="150"/>
      </w:pPr>
      <w:r>
        <w:rPr/>
        <w:t xml:space="preserve">五、风险性 9</w:t>
      </w:r>
    </w:p>
    <w:p>
      <w:pPr>
        <w:spacing w:after="150"/>
      </w:pPr>
      <w:r>
        <w:rPr/>
        <w:t xml:space="preserve">六、行业周期 10</w:t>
      </w:r>
    </w:p>
    <w:p>
      <w:pPr>
        <w:spacing w:after="150"/>
      </w:pPr>
      <w:r>
        <w:rPr/>
        <w:t xml:space="preserve">七、竞争激烈程度指标 11</w:t>
      </w:r>
    </w:p>
    <w:p>
      <w:pPr>
        <w:spacing w:after="150"/>
      </w:pPr>
      <w:r>
        <w:rPr/>
        <w:t xml:space="preserve">八、当前行业发展所属周期阶段的判断 12</w:t>
      </w:r>
    </w:p>
    <w:p>
      <w:pPr>
        <w:spacing w:after="150"/>
      </w:pPr>
      <w:r>
        <w:rPr/>
        <w:t xml:space="preserve">第三节 关联产业发展分析 15</w:t>
      </w:r>
    </w:p>
    <w:p>
      <w:pPr>
        <w:spacing w:after="150"/>
      </w:pPr>
      <w:r>
        <w:rPr/>
        <w:t xml:space="preserve">一、电力行业发展现状 15</w:t>
      </w:r>
    </w:p>
    <w:p>
      <w:pPr>
        <w:spacing w:after="150"/>
      </w:pPr>
      <w:r>
        <w:rPr/>
        <w:t xml:space="preserve">二、建筑行业发展现状 19</w:t>
      </w:r>
    </w:p>
    <w:p>
      <w:pPr>
        <w:spacing w:after="150"/>
      </w:pPr>
      <w:r>
        <w:rPr/>
        <w:t xml:space="preserve">三、石油、天然气输送行业 20</w:t>
      </w:r>
    </w:p>
    <w:p>
      <w:pPr>
        <w:spacing w:after="150"/>
      </w:pPr>
      <w:r>
        <w:rPr/>
        <w:t xml:space="preserve">四、房地产行业发展现状 23</w:t>
      </w:r>
    </w:p>
    <w:p>
      <w:pPr>
        <w:spacing w:after="150"/>
      </w:pPr>
      <w:r>
        <w:rPr/>
        <w:t xml:space="preserve">第四节 精密钢管行业政策分析 32</w:t>
      </w:r>
    </w:p>
    <w:p>
      <w:pPr>
        <w:spacing w:after="150"/>
      </w:pPr>
      <w:r>
        <w:rPr/>
        <w:t xml:space="preserve">一、行业监管体制分析 32</w:t>
      </w:r>
    </w:p>
    <w:p>
      <w:pPr>
        <w:spacing w:after="150"/>
      </w:pPr>
      <w:r>
        <w:rPr/>
        <w:t xml:space="preserve">二、行业相关政策分析 33</w:t>
      </w:r>
    </w:p>
    <w:p>
      <w:pPr>
        <w:spacing w:after="150"/>
      </w:pPr>
      <w:r>
        <w:rPr/>
        <w:t xml:space="preserve">第五节 精密钢管行业环境分析 35</w:t>
      </w:r>
    </w:p>
    <w:p>
      <w:pPr>
        <w:spacing w:after="150"/>
      </w:pPr>
      <w:r>
        <w:rPr/>
        <w:t xml:space="preserve">一、宏观经济形势分析 35</w:t>
      </w:r>
    </w:p>
    <w:p>
      <w:pPr>
        <w:spacing w:after="150"/>
      </w:pPr>
      <w:r>
        <w:rPr/>
        <w:t xml:space="preserve">二、中国宏观经济展望 45</w:t>
      </w:r>
    </w:p>
    <w:p>
      <w:pPr>
        <w:spacing w:after="150"/>
      </w:pPr>
      <w:r>
        <w:rPr>
          <w:b w:val="1"/>
          <w:bCs w:val="1"/>
        </w:rPr>
        <w:t xml:space="preserve">第二部分 行业深度分析</w:t>
      </w:r>
    </w:p>
    <w:p>
      <w:pPr>
        <w:spacing w:after="150"/>
      </w:pPr>
      <w:r>
        <w:rPr>
          <w:b w:val="1"/>
          <w:bCs w:val="1"/>
        </w:rPr>
        <w:t xml:space="preserve">第二章 中国精密钢管行业的国际比较分析 47</w:t>
      </w:r>
    </w:p>
    <w:p>
      <w:pPr>
        <w:spacing w:after="150"/>
      </w:pPr>
      <w:r>
        <w:rPr/>
        <w:t xml:space="preserve">第一节 中国精密钢管行业竞争力指标分析 47</w:t>
      </w:r>
    </w:p>
    <w:p>
      <w:pPr>
        <w:spacing w:after="150"/>
      </w:pPr>
      <w:r>
        <w:rPr/>
        <w:t xml:space="preserve">一、现有企业间竞争 47</w:t>
      </w:r>
    </w:p>
    <w:p>
      <w:pPr>
        <w:spacing w:after="150"/>
      </w:pPr>
      <w:r>
        <w:rPr/>
        <w:t xml:space="preserve">二、潜在进入者分析 47</w:t>
      </w:r>
    </w:p>
    <w:p>
      <w:pPr>
        <w:spacing w:after="150"/>
      </w:pPr>
      <w:r>
        <w:rPr/>
        <w:t xml:space="preserve">三、替代品威胁分析 48</w:t>
      </w:r>
    </w:p>
    <w:p>
      <w:pPr>
        <w:spacing w:after="150"/>
      </w:pPr>
      <w:r>
        <w:rPr/>
        <w:t xml:space="preserve">四、供应商议价能力 48</w:t>
      </w:r>
    </w:p>
    <w:p>
      <w:pPr>
        <w:spacing w:after="150"/>
      </w:pPr>
      <w:r>
        <w:rPr/>
        <w:t xml:space="preserve">五、客户议价能力 49</w:t>
      </w:r>
    </w:p>
    <w:p>
      <w:pPr>
        <w:spacing w:after="150"/>
      </w:pPr>
      <w:r>
        <w:rPr/>
        <w:t xml:space="preserve">第二节 中国精密钢管行业经济指标国际比较分析 49</w:t>
      </w:r>
    </w:p>
    <w:p>
      <w:pPr>
        <w:spacing w:after="150"/>
      </w:pPr>
      <w:r>
        <w:rPr/>
        <w:t xml:space="preserve">第三节 全球精密钢管行业市场需求分析 51</w:t>
      </w:r>
    </w:p>
    <w:p>
      <w:pPr>
        <w:spacing w:after="150"/>
      </w:pPr>
      <w:r>
        <w:rPr/>
        <w:t xml:space="preserve">一、市场规模现状 51</w:t>
      </w:r>
    </w:p>
    <w:p>
      <w:pPr>
        <w:spacing w:after="150"/>
      </w:pPr>
      <w:r>
        <w:rPr/>
        <w:t xml:space="preserve">二、需求结构分析 51</w:t>
      </w:r>
    </w:p>
    <w:p>
      <w:pPr>
        <w:spacing w:after="150"/>
      </w:pPr>
      <w:r>
        <w:rPr/>
        <w:t xml:space="preserve">三、市场前景展望 53</w:t>
      </w:r>
    </w:p>
    <w:p>
      <w:pPr>
        <w:spacing w:after="150"/>
      </w:pPr>
      <w:r>
        <w:rPr/>
        <w:t xml:space="preserve">第四节 全球精密钢管行业市场供给分析 53</w:t>
      </w:r>
    </w:p>
    <w:p>
      <w:pPr>
        <w:spacing w:after="150"/>
      </w:pPr>
      <w:r>
        <w:rPr/>
        <w:t xml:space="preserve">一、市场价格走势 53</w:t>
      </w:r>
    </w:p>
    <w:p>
      <w:pPr>
        <w:spacing w:after="150"/>
      </w:pPr>
      <w:r>
        <w:rPr/>
        <w:t xml:space="preserve">二、重点企业分布 54</w:t>
      </w:r>
    </w:p>
    <w:p>
      <w:pPr>
        <w:spacing w:after="150"/>
      </w:pPr>
      <w:r>
        <w:rPr>
          <w:b w:val="1"/>
          <w:bCs w:val="1"/>
        </w:rPr>
        <w:t xml:space="preserve">第三部分 市场全景调研</w:t>
      </w:r>
    </w:p>
    <w:p>
      <w:pPr>
        <w:spacing w:after="150"/>
      </w:pPr>
      <w:r>
        <w:rPr>
          <w:b w:val="1"/>
          <w:bCs w:val="1"/>
        </w:rPr>
        <w:t xml:space="preserve">第三章 应用领域及行业供需分析 55</w:t>
      </w:r>
    </w:p>
    <w:p>
      <w:pPr>
        <w:spacing w:after="150"/>
      </w:pPr>
      <w:r>
        <w:rPr/>
        <w:t xml:space="preserve">第一节 需求分析 55</w:t>
      </w:r>
    </w:p>
    <w:p>
      <w:pPr>
        <w:spacing w:after="150"/>
      </w:pPr>
      <w:r>
        <w:rPr/>
        <w:t xml:space="preserve">一、精密钢管行业需求市场 55</w:t>
      </w:r>
    </w:p>
    <w:p>
      <w:pPr>
        <w:spacing w:after="150"/>
      </w:pPr>
      <w:r>
        <w:rPr/>
        <w:t xml:space="preserve">二、精密钢管行业需求结构 57</w:t>
      </w:r>
    </w:p>
    <w:p>
      <w:pPr>
        <w:spacing w:after="150"/>
      </w:pPr>
      <w:r>
        <w:rPr/>
        <w:t xml:space="preserve">三、精密钢管行业需求的地区差异 58</w:t>
      </w:r>
    </w:p>
    <w:p>
      <w:pPr>
        <w:spacing w:after="150"/>
      </w:pPr>
      <w:r>
        <w:rPr/>
        <w:t xml:space="preserve">第二节 供给分析 59</w:t>
      </w:r>
    </w:p>
    <w:p>
      <w:pPr>
        <w:spacing w:after="150"/>
      </w:pPr>
      <w:r>
        <w:rPr/>
        <w:t xml:space="preserve">第三节 供求平衡分析及未来发展趋势 61</w:t>
      </w:r>
    </w:p>
    <w:p>
      <w:pPr>
        <w:spacing w:after="150"/>
      </w:pPr>
      <w:r>
        <w:rPr/>
        <w:t xml:space="preserve">一、精密钢管行业的需求预测 61</w:t>
      </w:r>
    </w:p>
    <w:p>
      <w:pPr>
        <w:spacing w:after="150"/>
      </w:pPr>
      <w:r>
        <w:rPr/>
        <w:t xml:space="preserve">二、精密钢管行业的供应预测 63</w:t>
      </w:r>
    </w:p>
    <w:p>
      <w:pPr>
        <w:spacing w:after="150"/>
      </w:pPr>
      <w:r>
        <w:rPr/>
        <w:t xml:space="preserve">三、供求平衡分析 64</w:t>
      </w:r>
    </w:p>
    <w:p>
      <w:pPr>
        <w:spacing w:after="150"/>
      </w:pPr>
      <w:r>
        <w:rPr/>
        <w:t xml:space="preserve">四、供求平衡预测 64</w:t>
      </w:r>
    </w:p>
    <w:p>
      <w:pPr>
        <w:spacing w:after="150"/>
      </w:pPr>
      <w:r>
        <w:rPr/>
        <w:t xml:space="preserve">第四节 市场价格走势分析 65</w:t>
      </w:r>
    </w:p>
    <w:p>
      <w:pPr>
        <w:spacing w:after="150"/>
      </w:pPr>
      <w:r>
        <w:rPr>
          <w:b w:val="1"/>
          <w:bCs w:val="1"/>
        </w:rPr>
        <w:t xml:space="preserve">第四章 精密钢管产业链的分析 66</w:t>
      </w:r>
    </w:p>
    <w:p>
      <w:pPr>
        <w:spacing w:after="150"/>
      </w:pPr>
      <w:r>
        <w:rPr/>
        <w:t xml:space="preserve">第一节 行业利润水平的变动趋势及变动原因 66</w:t>
      </w:r>
    </w:p>
    <w:p>
      <w:pPr>
        <w:spacing w:after="150"/>
      </w:pPr>
      <w:r>
        <w:rPr/>
        <w:t xml:space="preserve">第二节 主要环节的增值空间 66</w:t>
      </w:r>
    </w:p>
    <w:p>
      <w:pPr>
        <w:spacing w:after="150"/>
      </w:pPr>
      <w:r>
        <w:rPr/>
        <w:t xml:space="preserve">第三节 行业进入壁垒和驱动因素 68</w:t>
      </w:r>
    </w:p>
    <w:p>
      <w:pPr>
        <w:spacing w:after="150"/>
      </w:pPr>
      <w:r>
        <w:rPr/>
        <w:t xml:space="preserve">第四节 上下游行业影响及趋势分析 70</w:t>
      </w:r>
    </w:p>
    <w:p>
      <w:pPr>
        <w:spacing w:after="150"/>
      </w:pPr>
      <w:r>
        <w:rPr>
          <w:b w:val="1"/>
          <w:bCs w:val="1"/>
        </w:rPr>
        <w:t xml:space="preserve">第五章 区域市场情况深度研究 74</w:t>
      </w:r>
    </w:p>
    <w:p>
      <w:pPr>
        <w:spacing w:after="150"/>
      </w:pPr>
      <w:r>
        <w:rPr/>
        <w:t xml:space="preserve">第一节 长三角区域市场情况分析 74</w:t>
      </w:r>
    </w:p>
    <w:p>
      <w:pPr>
        <w:spacing w:after="150"/>
      </w:pPr>
      <w:r>
        <w:rPr/>
        <w:t xml:space="preserve">第二节 珠三角区域市场情况分析 80</w:t>
      </w:r>
    </w:p>
    <w:p>
      <w:pPr>
        <w:spacing w:after="150"/>
      </w:pPr>
      <w:r>
        <w:rPr/>
        <w:t xml:space="preserve">第三节 环渤海区域市场情况分析 83</w:t>
      </w:r>
    </w:p>
    <w:p>
      <w:pPr>
        <w:spacing w:after="150"/>
      </w:pPr>
      <w:r>
        <w:rPr/>
        <w:t xml:space="preserve">第四节 精密钢管行业主要市场大区发展状况及竞争力研究 86</w:t>
      </w:r>
    </w:p>
    <w:p>
      <w:pPr>
        <w:spacing w:after="150"/>
      </w:pPr>
      <w:r>
        <w:rPr/>
        <w:t xml:space="preserve">一、华北大区市场分析 86</w:t>
      </w:r>
    </w:p>
    <w:p>
      <w:pPr>
        <w:spacing w:after="150"/>
      </w:pPr>
      <w:r>
        <w:rPr/>
        <w:t xml:space="preserve">二、华中大区市场分析 87</w:t>
      </w:r>
    </w:p>
    <w:p>
      <w:pPr>
        <w:spacing w:after="150"/>
      </w:pPr>
      <w:r>
        <w:rPr/>
        <w:t xml:space="preserve">三、华南大区市场分析 89</w:t>
      </w:r>
    </w:p>
    <w:p>
      <w:pPr>
        <w:spacing w:after="150"/>
      </w:pPr>
      <w:r>
        <w:rPr/>
        <w:t xml:space="preserve">四、华东大区市场分析 91</w:t>
      </w:r>
    </w:p>
    <w:p>
      <w:pPr>
        <w:spacing w:after="150"/>
      </w:pPr>
      <w:r>
        <w:rPr/>
        <w:t xml:space="preserve">五、东北大区市场分析 93</w:t>
      </w:r>
    </w:p>
    <w:p>
      <w:pPr>
        <w:spacing w:after="150"/>
      </w:pPr>
      <w:r>
        <w:rPr/>
        <w:t xml:space="preserve">六、西南大区市场分析 95</w:t>
      </w:r>
    </w:p>
    <w:p>
      <w:pPr>
        <w:spacing w:after="150"/>
      </w:pPr>
      <w:r>
        <w:rPr/>
        <w:t xml:space="preserve">七、西北大区市场分析 98</w:t>
      </w:r>
    </w:p>
    <w:p>
      <w:pPr>
        <w:spacing w:after="150"/>
      </w:pPr>
      <w:r>
        <w:rPr>
          <w:b w:val="1"/>
          <w:bCs w:val="1"/>
        </w:rPr>
        <w:t xml:space="preserve">第六章 2024-2029年需求预测分析 100</w:t>
      </w:r>
    </w:p>
    <w:p>
      <w:pPr>
        <w:spacing w:after="150"/>
      </w:pPr>
      <w:r>
        <w:rPr/>
        <w:t xml:space="preserve">第一节 精密钢管行业领域2024-2029年需求量预测 100</w:t>
      </w:r>
    </w:p>
    <w:p>
      <w:pPr>
        <w:spacing w:after="150"/>
      </w:pPr>
      <w:r>
        <w:rPr/>
        <w:t xml:space="preserve">第二节 2024-2029年精密钢管行业领域需求功能预测 101</w:t>
      </w:r>
    </w:p>
    <w:p>
      <w:pPr>
        <w:spacing w:after="150"/>
      </w:pPr>
      <w:r>
        <w:rPr/>
        <w:t xml:space="preserve">第三节 2024-2029年精密钢管行业领域需求市场格局预测 102</w:t>
      </w:r>
    </w:p>
    <w:p>
      <w:pPr>
        <w:spacing w:after="150"/>
      </w:pPr>
      <w:r>
        <w:rPr>
          <w:b w:val="1"/>
          <w:bCs w:val="1"/>
        </w:rPr>
        <w:t xml:space="preserve">第四部分 竞争格局分析</w:t>
      </w:r>
    </w:p>
    <w:p>
      <w:pPr>
        <w:spacing w:after="150"/>
      </w:pPr>
      <w:r>
        <w:rPr>
          <w:b w:val="1"/>
          <w:bCs w:val="1"/>
        </w:rPr>
        <w:t xml:space="preserve">第七章 精密钢管市场竞争格局分析 107</w:t>
      </w:r>
    </w:p>
    <w:p>
      <w:pPr>
        <w:spacing w:after="150"/>
      </w:pPr>
      <w:r>
        <w:rPr/>
        <w:t xml:space="preserve">第一节 行业竞争结构分析 107</w:t>
      </w:r>
    </w:p>
    <w:p>
      <w:pPr>
        <w:spacing w:after="150"/>
      </w:pPr>
      <w:r>
        <w:rPr/>
        <w:t xml:space="preserve">第二节 行业集中度分析 107</w:t>
      </w:r>
    </w:p>
    <w:p>
      <w:pPr>
        <w:spacing w:after="150"/>
      </w:pPr>
      <w:r>
        <w:rPr/>
        <w:t xml:space="preserve">一、市场集中度分析 107</w:t>
      </w:r>
    </w:p>
    <w:p>
      <w:pPr>
        <w:spacing w:after="150"/>
      </w:pPr>
      <w:r>
        <w:rPr/>
        <w:t xml:space="preserve">二、企业集中度分析 108</w:t>
      </w:r>
    </w:p>
    <w:p>
      <w:pPr>
        <w:spacing w:after="150"/>
      </w:pPr>
      <w:r>
        <w:rPr/>
        <w:t xml:space="preserve">三、区域集中度分析 108</w:t>
      </w:r>
    </w:p>
    <w:p>
      <w:pPr>
        <w:spacing w:after="150"/>
      </w:pPr>
      <w:r>
        <w:rPr/>
        <w:t xml:space="preserve">第三节 行业国际竞争力比较 108</w:t>
      </w:r>
    </w:p>
    <w:p>
      <w:pPr>
        <w:spacing w:after="150"/>
      </w:pPr>
      <w:r>
        <w:rPr/>
        <w:t xml:space="preserve">一、需求条件 108</w:t>
      </w:r>
    </w:p>
    <w:p>
      <w:pPr>
        <w:spacing w:after="150"/>
      </w:pPr>
      <w:r>
        <w:rPr/>
        <w:t xml:space="preserve">二、支援与相关产业 108</w:t>
      </w:r>
    </w:p>
    <w:p>
      <w:pPr>
        <w:spacing w:after="150"/>
      </w:pPr>
      <w:r>
        <w:rPr/>
        <w:t xml:space="preserve">三、企业战略、结构与竞争状态 109</w:t>
      </w:r>
    </w:p>
    <w:p>
      <w:pPr>
        <w:spacing w:after="150"/>
      </w:pPr>
      <w:r>
        <w:rPr/>
        <w:t xml:space="preserve">四、政府的作用 110</w:t>
      </w:r>
    </w:p>
    <w:p>
      <w:pPr>
        <w:spacing w:after="150"/>
      </w:pPr>
      <w:r>
        <w:rPr/>
        <w:t xml:space="preserve">第四节 精密钢管行业主要企业竞争力分析 110</w:t>
      </w:r>
    </w:p>
    <w:p>
      <w:pPr>
        <w:spacing w:after="150"/>
      </w:pPr>
      <w:r>
        <w:rPr/>
        <w:t xml:space="preserve">一、重点企业资产总计对比分析 110</w:t>
      </w:r>
    </w:p>
    <w:p>
      <w:pPr>
        <w:spacing w:after="150"/>
      </w:pPr>
      <w:r>
        <w:rPr/>
        <w:t xml:space="preserve">二、重点企业从业人员对比分析 111</w:t>
      </w:r>
    </w:p>
    <w:p>
      <w:pPr>
        <w:spacing w:after="150"/>
      </w:pPr>
      <w:r>
        <w:rPr/>
        <w:t xml:space="preserve">三、重点企业全年营业收入对比分析 111</w:t>
      </w:r>
    </w:p>
    <w:p>
      <w:pPr>
        <w:spacing w:after="150"/>
      </w:pPr>
      <w:r>
        <w:rPr/>
        <w:t xml:space="preserve">四、重点企业利润总额对比分析 111</w:t>
      </w:r>
    </w:p>
    <w:p>
      <w:pPr>
        <w:spacing w:after="150"/>
      </w:pPr>
      <w:r>
        <w:rPr/>
        <w:t xml:space="preserve">五、重点企业综合竞争力对比分析 112</w:t>
      </w:r>
    </w:p>
    <w:p>
      <w:pPr>
        <w:spacing w:after="150"/>
      </w:pPr>
      <w:r>
        <w:rPr/>
        <w:t xml:space="preserve">第五节 精密钢管行业竞争格局分析 112</w:t>
      </w:r>
    </w:p>
    <w:p>
      <w:pPr>
        <w:spacing w:after="150"/>
      </w:pPr>
      <w:r>
        <w:rPr/>
        <w:t xml:space="preserve">一、2019-2023年精密钢管行业竞争分析 112</w:t>
      </w:r>
    </w:p>
    <w:p>
      <w:pPr>
        <w:spacing w:after="150"/>
      </w:pPr>
      <w:r>
        <w:rPr/>
        <w:t xml:space="preserve">二、2019-2023年国内外精密钢管竞争分析 112</w:t>
      </w:r>
    </w:p>
    <w:p>
      <w:pPr>
        <w:spacing w:after="150"/>
      </w:pPr>
      <w:r>
        <w:rPr/>
        <w:t xml:space="preserve">三、2019-2023年中国精密钢管市场竞争分析 113</w:t>
      </w:r>
    </w:p>
    <w:p>
      <w:pPr>
        <w:spacing w:after="150"/>
      </w:pPr>
      <w:r>
        <w:rPr/>
        <w:t xml:space="preserve">四、2019-2023年中国精密钢管市场集中度分析 113</w:t>
      </w:r>
    </w:p>
    <w:p>
      <w:pPr>
        <w:spacing w:after="150"/>
      </w:pPr>
      <w:r>
        <w:rPr>
          <w:b w:val="1"/>
          <w:bCs w:val="1"/>
        </w:rPr>
        <w:t xml:space="preserve">第八章 主要企业的排名与产业结构分析 114</w:t>
      </w:r>
    </w:p>
    <w:p>
      <w:pPr>
        <w:spacing w:after="150"/>
      </w:pPr>
      <w:r>
        <w:rPr/>
        <w:t xml:space="preserve">第一节 行业企业排名分析 114</w:t>
      </w:r>
    </w:p>
    <w:p>
      <w:pPr>
        <w:spacing w:after="150"/>
      </w:pPr>
      <w:r>
        <w:rPr/>
        <w:t xml:space="preserve">第二节 产业结构分析 114</w:t>
      </w:r>
    </w:p>
    <w:p>
      <w:pPr>
        <w:spacing w:after="150"/>
      </w:pPr>
      <w:r>
        <w:rPr/>
        <w:t xml:space="preserve">一、市场细分充分程度的分析 114</w:t>
      </w:r>
    </w:p>
    <w:p>
      <w:pPr>
        <w:spacing w:after="150"/>
      </w:pPr>
      <w:r>
        <w:rPr/>
        <w:t xml:space="preserve">二、各细分市场占总市场的结构比例 115</w:t>
      </w:r>
    </w:p>
    <w:p>
      <w:pPr>
        <w:spacing w:after="150"/>
      </w:pPr>
      <w:r>
        <w:rPr/>
        <w:t xml:space="preserve">三、领先企业的结构分析(所有制结构) 115</w:t>
      </w:r>
    </w:p>
    <w:p>
      <w:pPr>
        <w:spacing w:after="150"/>
      </w:pPr>
      <w:r>
        <w:rPr/>
        <w:t xml:space="preserve">第三节 产业价值链条的结构分析及产业链条的整体竞争优势分析 116</w:t>
      </w:r>
    </w:p>
    <w:p>
      <w:pPr>
        <w:spacing w:after="150"/>
      </w:pPr>
      <w:r>
        <w:rPr/>
        <w:t xml:space="preserve">一、产业价值链条的构成 116</w:t>
      </w:r>
    </w:p>
    <w:p>
      <w:pPr>
        <w:spacing w:after="150"/>
      </w:pPr>
      <w:r>
        <w:rPr/>
        <w:t xml:space="preserve">二、产业链条的竞争优势与劣势分析 116</w:t>
      </w:r>
    </w:p>
    <w:p>
      <w:pPr>
        <w:spacing w:after="150"/>
      </w:pPr>
      <w:r>
        <w:rPr/>
        <w:t xml:space="preserve">第四节 产业结构发展预测 117</w:t>
      </w:r>
    </w:p>
    <w:p>
      <w:pPr>
        <w:spacing w:after="150"/>
      </w:pPr>
      <w:r>
        <w:rPr/>
        <w:t xml:space="preserve">一、产业结构调整的方向政府产业指导政策分析(投资政策、外资政策、限制性政策) 117</w:t>
      </w:r>
    </w:p>
    <w:p>
      <w:pPr>
        <w:spacing w:after="150"/>
      </w:pPr>
      <w:r>
        <w:rPr/>
        <w:t xml:space="preserve">二、产业结构调整中消费者需求的引导因素 126</w:t>
      </w:r>
    </w:p>
    <w:p>
      <w:pPr>
        <w:spacing w:after="150"/>
      </w:pPr>
      <w:r>
        <w:rPr/>
        <w:t xml:space="preserve">三、中国精密钢管行业参与国际竞争的战略市场定位 126</w:t>
      </w:r>
    </w:p>
    <w:p>
      <w:pPr>
        <w:spacing w:after="150"/>
      </w:pPr>
      <w:r>
        <w:rPr>
          <w:b w:val="1"/>
          <w:bCs w:val="1"/>
        </w:rPr>
        <w:t xml:space="preserve">第九章 前十大领先企业分析 127</w:t>
      </w:r>
    </w:p>
    <w:p>
      <w:pPr>
        <w:spacing w:after="150"/>
      </w:pPr>
      <w:r>
        <w:rPr/>
        <w:t xml:space="preserve">第一节 珠江钢管 127</w:t>
      </w:r>
    </w:p>
    <w:p>
      <w:pPr>
        <w:spacing w:after="150"/>
      </w:pPr>
      <w:r>
        <w:rPr/>
        <w:t xml:space="preserve">一、主营业务及经营状况 127</w:t>
      </w:r>
    </w:p>
    <w:p>
      <w:pPr>
        <w:spacing w:after="150"/>
      </w:pPr>
      <w:r>
        <w:rPr/>
        <w:t xml:space="preserve">二、历年销售规模、利润指标 128</w:t>
      </w:r>
    </w:p>
    <w:p>
      <w:pPr>
        <w:spacing w:after="150"/>
      </w:pPr>
      <w:r>
        <w:rPr/>
        <w:t xml:space="preserve">三、主要市场定位 128</w:t>
      </w:r>
    </w:p>
    <w:p>
      <w:pPr>
        <w:spacing w:after="150"/>
      </w:pPr>
      <w:r>
        <w:rPr/>
        <w:t xml:space="preserve">四、主要优势与主要劣势 129</w:t>
      </w:r>
    </w:p>
    <w:p>
      <w:pPr>
        <w:spacing w:after="150"/>
      </w:pPr>
      <w:r>
        <w:rPr/>
        <w:t xml:space="preserve">五、市场拓展战略与手段分析 130</w:t>
      </w:r>
    </w:p>
    <w:p>
      <w:pPr>
        <w:spacing w:after="150"/>
      </w:pPr>
      <w:r>
        <w:rPr/>
        <w:t xml:space="preserve">第二节 浙江久立特材科技股份有限公司 134</w:t>
      </w:r>
    </w:p>
    <w:p>
      <w:pPr>
        <w:spacing w:after="150"/>
      </w:pPr>
      <w:r>
        <w:rPr/>
        <w:t xml:space="preserve">一、主营业务及经营状况 134</w:t>
      </w:r>
    </w:p>
    <w:p>
      <w:pPr>
        <w:spacing w:after="150"/>
      </w:pPr>
      <w:r>
        <w:rPr/>
        <w:t xml:space="preserve">二、历年销售规模、利润指标 137</w:t>
      </w:r>
    </w:p>
    <w:p>
      <w:pPr>
        <w:spacing w:after="150"/>
      </w:pPr>
      <w:r>
        <w:rPr/>
        <w:t xml:space="preserve">三、主要市场定位 139</w:t>
      </w:r>
    </w:p>
    <w:p>
      <w:pPr>
        <w:spacing w:after="150"/>
      </w:pPr>
      <w:r>
        <w:rPr/>
        <w:t xml:space="preserve">四、主要优势与主要劣势 139</w:t>
      </w:r>
    </w:p>
    <w:p>
      <w:pPr>
        <w:spacing w:after="150"/>
      </w:pPr>
      <w:r>
        <w:rPr/>
        <w:t xml:space="preserve">五、市场拓展战略与手段分析 141</w:t>
      </w:r>
    </w:p>
    <w:p>
      <w:pPr>
        <w:spacing w:after="150"/>
      </w:pPr>
      <w:r>
        <w:rPr/>
        <w:t xml:space="preserve">第三节 鑫源泰钢管集团有限公司 143</w:t>
      </w:r>
    </w:p>
    <w:p>
      <w:pPr>
        <w:spacing w:after="150"/>
      </w:pPr>
      <w:r>
        <w:rPr/>
        <w:t xml:space="preserve">一、主营业务及经营状况 143</w:t>
      </w:r>
    </w:p>
    <w:p>
      <w:pPr>
        <w:spacing w:after="150"/>
      </w:pPr>
      <w:r>
        <w:rPr/>
        <w:t xml:space="preserve">二、历年销售规模、利润指标 144</w:t>
      </w:r>
    </w:p>
    <w:p>
      <w:pPr>
        <w:spacing w:after="150"/>
      </w:pPr>
      <w:r>
        <w:rPr/>
        <w:t xml:space="preserve">三、主要市场定位 144</w:t>
      </w:r>
    </w:p>
    <w:p>
      <w:pPr>
        <w:spacing w:after="150"/>
      </w:pPr>
      <w:r>
        <w:rPr/>
        <w:t xml:space="preserve">四、主要优势与主要劣势 145</w:t>
      </w:r>
    </w:p>
    <w:p>
      <w:pPr>
        <w:spacing w:after="150"/>
      </w:pPr>
      <w:r>
        <w:rPr/>
        <w:t xml:space="preserve">五、市场拓展战略与手段分析 146</w:t>
      </w:r>
    </w:p>
    <w:p>
      <w:pPr>
        <w:spacing w:after="150"/>
      </w:pPr>
      <w:r>
        <w:rPr/>
        <w:t xml:space="preserve">第四节 天津市利达钢管集团有限公司 146</w:t>
      </w:r>
    </w:p>
    <w:p>
      <w:pPr>
        <w:spacing w:after="150"/>
      </w:pPr>
      <w:r>
        <w:rPr/>
        <w:t xml:space="preserve">一、主营业务及经营状况 146</w:t>
      </w:r>
    </w:p>
    <w:p>
      <w:pPr>
        <w:spacing w:after="150"/>
      </w:pPr>
      <w:r>
        <w:rPr/>
        <w:t xml:space="preserve">二、历年销售规模、利润指标 147</w:t>
      </w:r>
    </w:p>
    <w:p>
      <w:pPr>
        <w:spacing w:after="150"/>
      </w:pPr>
      <w:r>
        <w:rPr/>
        <w:t xml:space="preserve">三、主要市场定位 147</w:t>
      </w:r>
    </w:p>
    <w:p>
      <w:pPr>
        <w:spacing w:after="150"/>
      </w:pPr>
      <w:r>
        <w:rPr/>
        <w:t xml:space="preserve">四、主要优势与主要劣势 147</w:t>
      </w:r>
    </w:p>
    <w:p>
      <w:pPr>
        <w:spacing w:after="150"/>
      </w:pPr>
      <w:r>
        <w:rPr/>
        <w:t xml:space="preserve">五、市场拓展战略与手段分析 148</w:t>
      </w:r>
    </w:p>
    <w:p>
      <w:pPr>
        <w:spacing w:after="150"/>
      </w:pPr>
      <w:r>
        <w:rPr/>
        <w:t xml:space="preserve">第五节 天津钢管集团股份有限公司 149</w:t>
      </w:r>
    </w:p>
    <w:p>
      <w:pPr>
        <w:spacing w:after="150"/>
      </w:pPr>
      <w:r>
        <w:rPr/>
        <w:t xml:space="preserve">一、主营业务及经营状况 149</w:t>
      </w:r>
    </w:p>
    <w:p>
      <w:pPr>
        <w:spacing w:after="150"/>
      </w:pPr>
      <w:r>
        <w:rPr/>
        <w:t xml:space="preserve">二、历年销售规模、利润指标 150</w:t>
      </w:r>
    </w:p>
    <w:p>
      <w:pPr>
        <w:spacing w:after="150"/>
      </w:pPr>
      <w:r>
        <w:rPr/>
        <w:t xml:space="preserve">三、主要市场定位 150</w:t>
      </w:r>
    </w:p>
    <w:p>
      <w:pPr>
        <w:spacing w:after="150"/>
      </w:pPr>
      <w:r>
        <w:rPr/>
        <w:t xml:space="preserve">四、主要优势与主要劣势 150</w:t>
      </w:r>
    </w:p>
    <w:p>
      <w:pPr>
        <w:spacing w:after="150"/>
      </w:pPr>
      <w:r>
        <w:rPr/>
        <w:t xml:space="preserve">五、市场拓展战略与手段分析 151</w:t>
      </w:r>
    </w:p>
    <w:p>
      <w:pPr>
        <w:spacing w:after="150"/>
      </w:pPr>
      <w:r>
        <w:rPr/>
        <w:t xml:space="preserve">第六节 天津友发钢管集团有限公司 152</w:t>
      </w:r>
    </w:p>
    <w:p>
      <w:pPr>
        <w:spacing w:after="150"/>
      </w:pPr>
      <w:r>
        <w:rPr/>
        <w:t xml:space="preserve">一、主营业务及经营状况 152</w:t>
      </w:r>
    </w:p>
    <w:p>
      <w:pPr>
        <w:spacing w:after="150"/>
      </w:pPr>
      <w:r>
        <w:rPr/>
        <w:t xml:space="preserve">二、历年销售规模、利润指标 153</w:t>
      </w:r>
    </w:p>
    <w:p>
      <w:pPr>
        <w:spacing w:after="150"/>
      </w:pPr>
      <w:r>
        <w:rPr/>
        <w:t xml:space="preserve">三、主要市场定位 153</w:t>
      </w:r>
    </w:p>
    <w:p>
      <w:pPr>
        <w:spacing w:after="150"/>
      </w:pPr>
      <w:r>
        <w:rPr/>
        <w:t xml:space="preserve">四、主要优势与主要劣势 154</w:t>
      </w:r>
    </w:p>
    <w:p>
      <w:pPr>
        <w:spacing w:after="150"/>
      </w:pPr>
      <w:r>
        <w:rPr/>
        <w:t xml:space="preserve">五、市场拓展战略与手段分析 155</w:t>
      </w:r>
    </w:p>
    <w:p>
      <w:pPr>
        <w:spacing w:after="150"/>
      </w:pPr>
      <w:r>
        <w:rPr/>
        <w:t xml:space="preserve">第七节 江苏玉龙钢管股份有限公司 155</w:t>
      </w:r>
    </w:p>
    <w:p>
      <w:pPr>
        <w:spacing w:after="150"/>
      </w:pPr>
      <w:r>
        <w:rPr/>
        <w:t xml:space="preserve">一、主营业务及经营状况 155</w:t>
      </w:r>
    </w:p>
    <w:p>
      <w:pPr>
        <w:spacing w:after="150"/>
      </w:pPr>
      <w:r>
        <w:rPr/>
        <w:t xml:space="preserve">二、历年销售规模、利润指标 157</w:t>
      </w:r>
    </w:p>
    <w:p>
      <w:pPr>
        <w:spacing w:after="150"/>
      </w:pPr>
      <w:r>
        <w:rPr/>
        <w:t xml:space="preserve">三、主要市场定位 159</w:t>
      </w:r>
    </w:p>
    <w:p>
      <w:pPr>
        <w:spacing w:after="150"/>
      </w:pPr>
      <w:r>
        <w:rPr/>
        <w:t xml:space="preserve">四、主要优势与主要劣势 159</w:t>
      </w:r>
    </w:p>
    <w:p>
      <w:pPr>
        <w:spacing w:after="150"/>
      </w:pPr>
      <w:r>
        <w:rPr/>
        <w:t xml:space="preserve">五、市场拓展战略与手段分析 161</w:t>
      </w:r>
    </w:p>
    <w:p>
      <w:pPr>
        <w:spacing w:after="150"/>
      </w:pPr>
      <w:r>
        <w:rPr/>
        <w:t xml:space="preserve">第八节 宝山钢铁股份有限公司 163</w:t>
      </w:r>
    </w:p>
    <w:p>
      <w:pPr>
        <w:spacing w:after="150"/>
      </w:pPr>
      <w:r>
        <w:rPr/>
        <w:t xml:space="preserve">一、主营业务及经营状况 163</w:t>
      </w:r>
    </w:p>
    <w:p>
      <w:pPr>
        <w:spacing w:after="150"/>
      </w:pPr>
      <w:r>
        <w:rPr/>
        <w:t xml:space="preserve">二、历年销售规模、利润指标 163</w:t>
      </w:r>
    </w:p>
    <w:p>
      <w:pPr>
        <w:spacing w:after="150"/>
      </w:pPr>
      <w:r>
        <w:rPr/>
        <w:t xml:space="preserve">三、主要市场定位 165</w:t>
      </w:r>
    </w:p>
    <w:p>
      <w:pPr>
        <w:spacing w:after="150"/>
      </w:pPr>
      <w:r>
        <w:rPr/>
        <w:t xml:space="preserve">四、主要优势与主要劣势 165</w:t>
      </w:r>
    </w:p>
    <w:p>
      <w:pPr>
        <w:spacing w:after="150"/>
      </w:pPr>
      <w:r>
        <w:rPr/>
        <w:t xml:space="preserve">五、市场拓展战略与手段分析 168</w:t>
      </w:r>
    </w:p>
    <w:p>
      <w:pPr>
        <w:spacing w:after="150"/>
      </w:pPr>
      <w:r>
        <w:rPr/>
        <w:t xml:space="preserve">第九节 浙江金洲管道科技股份有限公司 171</w:t>
      </w:r>
    </w:p>
    <w:p>
      <w:pPr>
        <w:spacing w:after="150"/>
      </w:pPr>
      <w:r>
        <w:rPr/>
        <w:t xml:space="preserve">一、主营业务及经营状况 171</w:t>
      </w:r>
    </w:p>
    <w:p>
      <w:pPr>
        <w:spacing w:after="150"/>
      </w:pPr>
      <w:r>
        <w:rPr/>
        <w:t xml:space="preserve">二、历年销售规模、利润指标 172</w:t>
      </w:r>
    </w:p>
    <w:p>
      <w:pPr>
        <w:spacing w:after="150"/>
      </w:pPr>
      <w:r>
        <w:rPr/>
        <w:t xml:space="preserve">三、主要市场定位 174</w:t>
      </w:r>
    </w:p>
    <w:p>
      <w:pPr>
        <w:spacing w:after="150"/>
      </w:pPr>
      <w:r>
        <w:rPr/>
        <w:t xml:space="preserve">四、主要优势与主要劣势 174</w:t>
      </w:r>
    </w:p>
    <w:p>
      <w:pPr>
        <w:spacing w:after="150"/>
      </w:pPr>
      <w:r>
        <w:rPr/>
        <w:t xml:space="preserve">五、市场拓展战略与手段分析 177</w:t>
      </w:r>
    </w:p>
    <w:p>
      <w:pPr>
        <w:spacing w:after="150"/>
      </w:pPr>
      <w:r>
        <w:rPr/>
        <w:t xml:space="preserve">第十节 胜利油气管道控股有限公司 180</w:t>
      </w:r>
    </w:p>
    <w:p>
      <w:pPr>
        <w:spacing w:after="150"/>
      </w:pPr>
      <w:r>
        <w:rPr/>
        <w:t xml:space="preserve">一、主营业务及经营状况 180</w:t>
      </w:r>
    </w:p>
    <w:p>
      <w:pPr>
        <w:spacing w:after="150"/>
      </w:pPr>
      <w:r>
        <w:rPr/>
        <w:t xml:space="preserve">二、历年销售规模、利润指标 181</w:t>
      </w:r>
    </w:p>
    <w:p>
      <w:pPr>
        <w:spacing w:after="150"/>
      </w:pPr>
      <w:r>
        <w:rPr/>
        <w:t xml:space="preserve">三、主要市场定位 181</w:t>
      </w:r>
    </w:p>
    <w:p>
      <w:pPr>
        <w:spacing w:after="150"/>
      </w:pPr>
      <w:r>
        <w:rPr/>
        <w:t xml:space="preserve">四、主要优势与主要劣势 182</w:t>
      </w:r>
    </w:p>
    <w:p>
      <w:pPr>
        <w:spacing w:after="150"/>
      </w:pPr>
      <w:r>
        <w:rPr/>
        <w:t xml:space="preserve">五、市场拓展战略与手段分析 183</w:t>
      </w:r>
    </w:p>
    <w:p>
      <w:pPr>
        <w:spacing w:after="150"/>
      </w:pPr>
      <w:r>
        <w:rPr>
          <w:b w:val="1"/>
          <w:bCs w:val="1"/>
        </w:rPr>
        <w:t xml:space="preserve">第五部分 发展前景展望</w:t>
      </w:r>
    </w:p>
    <w:p>
      <w:pPr>
        <w:spacing w:after="150"/>
      </w:pPr>
      <w:r>
        <w:rPr>
          <w:b w:val="1"/>
          <w:bCs w:val="1"/>
        </w:rPr>
        <w:t xml:space="preserve">第十章 2019-2023年中国精密钢管行业整体运行指标分析 184</w:t>
      </w:r>
    </w:p>
    <w:p>
      <w:pPr>
        <w:spacing w:after="150"/>
      </w:pPr>
      <w:r>
        <w:rPr/>
        <w:t xml:space="preserve">第一节 中国精密钢管行业总体规模分析 184</w:t>
      </w:r>
    </w:p>
    <w:p>
      <w:pPr>
        <w:spacing w:after="150"/>
      </w:pPr>
      <w:r>
        <w:rPr/>
        <w:t xml:space="preserve">一、企业数量结构分析 184</w:t>
      </w:r>
    </w:p>
    <w:p>
      <w:pPr>
        <w:spacing w:after="150"/>
      </w:pPr>
      <w:r>
        <w:rPr/>
        <w:t xml:space="preserve">二、行业规模分析 184</w:t>
      </w:r>
    </w:p>
    <w:p>
      <w:pPr>
        <w:spacing w:after="150"/>
      </w:pPr>
      <w:r>
        <w:rPr/>
        <w:t xml:space="preserve">第二节 中国精密钢管行业产销分析 185</w:t>
      </w:r>
    </w:p>
    <w:p>
      <w:pPr>
        <w:spacing w:after="150"/>
      </w:pPr>
      <w:r>
        <w:rPr/>
        <w:t xml:space="preserve">一、行业情况总体分析 185</w:t>
      </w:r>
    </w:p>
    <w:p>
      <w:pPr>
        <w:spacing w:after="150"/>
      </w:pPr>
      <w:r>
        <w:rPr/>
        <w:t xml:space="preserve">二、行业销售收入总体分析 188</w:t>
      </w:r>
    </w:p>
    <w:p>
      <w:pPr>
        <w:spacing w:after="150"/>
      </w:pPr>
      <w:r>
        <w:rPr/>
        <w:t xml:space="preserve">第三节 中国精密钢管行业财务指标总体分析 189</w:t>
      </w:r>
    </w:p>
    <w:p>
      <w:pPr>
        <w:spacing w:after="150"/>
      </w:pPr>
      <w:r>
        <w:rPr/>
        <w:t xml:space="preserve">一、行业盈利能力分析 189</w:t>
      </w:r>
    </w:p>
    <w:p>
      <w:pPr>
        <w:spacing w:after="150"/>
      </w:pPr>
      <w:r>
        <w:rPr/>
        <w:t xml:space="preserve">二、行业偿债能力分析 190</w:t>
      </w:r>
    </w:p>
    <w:p>
      <w:pPr>
        <w:spacing w:after="150"/>
      </w:pPr>
      <w:r>
        <w:rPr/>
        <w:t xml:space="preserve">三、行业发展能力分析 191</w:t>
      </w:r>
    </w:p>
    <w:p>
      <w:pPr>
        <w:spacing w:after="150"/>
      </w:pPr>
      <w:r>
        <w:rPr>
          <w:b w:val="1"/>
          <w:bCs w:val="1"/>
        </w:rPr>
        <w:t xml:space="preserve">第十一章 影响企业经营的关键趋势 192</w:t>
      </w:r>
    </w:p>
    <w:p>
      <w:pPr>
        <w:spacing w:after="150"/>
      </w:pPr>
      <w:r>
        <w:rPr/>
        <w:t xml:space="preserve">第一节 市场整合成长趋势 192</w:t>
      </w:r>
    </w:p>
    <w:p>
      <w:pPr>
        <w:spacing w:after="150"/>
      </w:pPr>
      <w:r>
        <w:rPr/>
        <w:t xml:space="preserve">第二节 需求变化趋势及新的商业机遇预测 192</w:t>
      </w:r>
    </w:p>
    <w:p>
      <w:pPr>
        <w:spacing w:after="150"/>
      </w:pPr>
      <w:r>
        <w:rPr/>
        <w:t xml:space="preserve">第三节 企业区域市场拓展的趋势 192</w:t>
      </w:r>
    </w:p>
    <w:p>
      <w:pPr>
        <w:spacing w:after="150"/>
      </w:pPr>
      <w:r>
        <w:rPr/>
        <w:t xml:space="preserve">第四节 科研开发趋势及替代技术进展 193</w:t>
      </w:r>
    </w:p>
    <w:p>
      <w:pPr>
        <w:spacing w:after="150"/>
      </w:pPr>
      <w:r>
        <w:rPr/>
        <w:t xml:space="preserve">第五节 影响企业销售与服务方式的关键趋势 193</w:t>
      </w:r>
    </w:p>
    <w:p>
      <w:pPr>
        <w:spacing w:after="150"/>
      </w:pPr>
      <w:r>
        <w:rPr/>
        <w:t xml:space="preserve">第六节 中国精密钢管行业SWOT分析 193</w:t>
      </w:r>
    </w:p>
    <w:p>
      <w:pPr>
        <w:spacing w:after="150"/>
      </w:pPr>
      <w:r>
        <w:rPr/>
        <w:t xml:space="preserve">一、优势分析 193</w:t>
      </w:r>
    </w:p>
    <w:p>
      <w:pPr>
        <w:spacing w:after="150"/>
      </w:pPr>
      <w:r>
        <w:rPr/>
        <w:t xml:space="preserve">二、劣势分析 194</w:t>
      </w:r>
    </w:p>
    <w:p>
      <w:pPr>
        <w:spacing w:after="150"/>
      </w:pPr>
      <w:r>
        <w:rPr/>
        <w:t xml:space="preserve">三、威胁分析 194</w:t>
      </w:r>
    </w:p>
    <w:p>
      <w:pPr>
        <w:spacing w:after="150"/>
      </w:pPr>
      <w:r>
        <w:rPr/>
        <w:t xml:space="preserve">四、机遇分析 194</w:t>
      </w:r>
    </w:p>
    <w:p>
      <w:pPr>
        <w:spacing w:after="150"/>
      </w:pPr>
      <w:r>
        <w:rPr>
          <w:b w:val="1"/>
          <w:bCs w:val="1"/>
        </w:rPr>
        <w:t xml:space="preserve">第六部分 发展投资研究</w:t>
      </w:r>
    </w:p>
    <w:p>
      <w:pPr>
        <w:spacing w:after="150"/>
      </w:pPr>
      <w:r>
        <w:rPr>
          <w:b w:val="1"/>
          <w:bCs w:val="1"/>
        </w:rPr>
        <w:t xml:space="preserve">第十二章 2024-2029年精密钢管行业投资价值评估分析 196</w:t>
      </w:r>
    </w:p>
    <w:p>
      <w:pPr>
        <w:spacing w:after="150"/>
      </w:pPr>
      <w:r>
        <w:rPr/>
        <w:t xml:space="preserve">第一节 产业发展的有利因素与不利因素分析 196</w:t>
      </w:r>
    </w:p>
    <w:p>
      <w:pPr>
        <w:spacing w:after="150"/>
      </w:pPr>
      <w:r>
        <w:rPr/>
        <w:t xml:space="preserve">第二节 产业发展的空白点分析 198</w:t>
      </w:r>
    </w:p>
    <w:p>
      <w:pPr>
        <w:spacing w:after="150"/>
      </w:pPr>
      <w:r>
        <w:rPr/>
        <w:t xml:space="preserve">第三节 投资回报率比较高的投资方向 199</w:t>
      </w:r>
    </w:p>
    <w:p>
      <w:pPr>
        <w:spacing w:after="150"/>
      </w:pPr>
      <w:r>
        <w:rPr/>
        <w:t xml:space="preserve">第四节 新进入者应注意的障碍因素 200</w:t>
      </w:r>
    </w:p>
    <w:p>
      <w:pPr>
        <w:spacing w:after="150"/>
      </w:pPr>
      <w:r>
        <w:rPr/>
        <w:t xml:space="preserve">第五节 精细钢管行业企业实行精细化管理 205</w:t>
      </w:r>
    </w:p>
    <w:p>
      <w:pPr>
        <w:spacing w:after="150"/>
      </w:pPr>
      <w:r>
        <w:rPr/>
        <w:t xml:space="preserve">一、产品管理的精细化 205</w:t>
      </w:r>
    </w:p>
    <w:p>
      <w:pPr>
        <w:spacing w:after="150"/>
      </w:pPr>
      <w:r>
        <w:rPr/>
        <w:t xml:space="preserve">二、生产管理的精细化 205</w:t>
      </w:r>
    </w:p>
    <w:p>
      <w:pPr>
        <w:spacing w:after="150"/>
      </w:pPr>
      <w:r>
        <w:rPr/>
        <w:t xml:space="preserve">三、安全管理的精细化 205</w:t>
      </w:r>
    </w:p>
    <w:p>
      <w:pPr>
        <w:spacing w:after="150"/>
      </w:pPr>
      <w:r>
        <w:rPr/>
        <w:t xml:space="preserve">四、员工管理的精细化 206</w:t>
      </w:r>
    </w:p>
    <w:p>
      <w:pPr>
        <w:spacing w:after="150"/>
      </w:pPr>
      <w:r>
        <w:rPr/>
        <w:t xml:space="preserve">五、客户管理的精细化 206</w:t>
      </w:r>
    </w:p>
    <w:p>
      <w:pPr>
        <w:spacing w:after="150"/>
      </w:pPr>
      <w:r>
        <w:rPr>
          <w:b w:val="1"/>
          <w:bCs w:val="1"/>
        </w:rPr>
        <w:t xml:space="preserve">图表目录</w:t>
      </w:r>
    </w:p>
    <w:p>
      <w:pPr>
        <w:spacing w:after="150"/>
      </w:pPr>
      <w:r>
        <w:rPr/>
        <w:t xml:space="preserve">图表：2019-2023年我国焊管企业情况介绍 4</w:t>
      </w:r>
    </w:p>
    <w:p>
      <w:pPr>
        <w:spacing w:after="150"/>
      </w:pPr>
      <w:r>
        <w:rPr/>
        <w:t xml:space="preserve">图表：2019-2023年A股上市J公司财务报表部分数据 5</w:t>
      </w:r>
    </w:p>
    <w:p>
      <w:pPr>
        <w:spacing w:after="150"/>
      </w:pPr>
      <w:r>
        <w:rPr/>
        <w:t xml:space="preserve">图表：2019-2023年A股Y上市公司的公开财务报表部分数据 5</w:t>
      </w:r>
    </w:p>
    <w:p>
      <w:pPr>
        <w:spacing w:after="150"/>
      </w:pPr>
      <w:r>
        <w:rPr/>
        <w:t xml:space="preserve">图表：2019-2023年A股B上市公司的公开财务报表部分数据 5</w:t>
      </w:r>
    </w:p>
    <w:p>
      <w:pPr>
        <w:spacing w:after="150"/>
      </w:pPr>
      <w:r>
        <w:rPr/>
        <w:t xml:space="preserve">图表：2019-2023年中国焊接钢管行业产量增速走势分析 6</w:t>
      </w:r>
    </w:p>
    <w:p>
      <w:pPr>
        <w:spacing w:after="150"/>
      </w:pPr>
      <w:r>
        <w:rPr/>
        <w:t xml:space="preserve">图表：焊接钢管行业执行标准 8</w:t>
      </w:r>
    </w:p>
    <w:p>
      <w:pPr>
        <w:spacing w:after="150"/>
      </w:pPr>
      <w:r>
        <w:rPr/>
        <w:t xml:space="preserve">图表：行业生命周期概念图 14</w:t>
      </w:r>
    </w:p>
    <w:p>
      <w:pPr>
        <w:spacing w:after="150"/>
      </w:pPr>
      <w:r>
        <w:rPr/>
        <w:t xml:space="preserve">图表：焊管行业生命周期的判断 14</w:t>
      </w:r>
    </w:p>
    <w:p>
      <w:pPr>
        <w:spacing w:after="150"/>
      </w:pPr>
      <w:r>
        <w:rPr/>
        <w:t xml:space="preserve">图表：2019-2023年6月-2019-2023年6月电力行业累计固定资产投资额、同比增长率及比重情况(单位：亿元，%) 16</w:t>
      </w:r>
    </w:p>
    <w:p>
      <w:pPr>
        <w:spacing w:after="150"/>
      </w:pPr>
      <w:r>
        <w:rPr/>
        <w:t xml:space="preserve">图表：2019-2023年同期电力行业各月累计固定资产投资额及同比增长率变动趋势比较 16</w:t>
      </w:r>
    </w:p>
    <w:p>
      <w:pPr>
        <w:spacing w:after="150"/>
      </w:pPr>
      <w:r>
        <w:rPr/>
        <w:t xml:space="preserve">图表：2019-2023年6月电力行业各月累计投资占全国固定资产投资比重变动趋势 17</w:t>
      </w:r>
    </w:p>
    <w:p>
      <w:pPr>
        <w:spacing w:after="150"/>
      </w:pPr>
      <w:r>
        <w:rPr/>
        <w:t xml:space="preserve">图表：2019-2023年9月-2019-2023年6月电力工程建设投资累计同比增长变动趋势 18</w:t>
      </w:r>
    </w:p>
    <w:p>
      <w:pPr>
        <w:spacing w:after="150"/>
      </w:pPr>
      <w:r>
        <w:rPr/>
        <w:t xml:space="preserve">图表：2019-2023年1-6月与2019-2023年1-6月电源基本建设投资结构比较 19</w:t>
      </w:r>
    </w:p>
    <w:p>
      <w:pPr>
        <w:spacing w:after="150"/>
      </w:pPr>
      <w:r>
        <w:rPr/>
        <w:t xml:space="preserve">图表：2019-2023年中国建筑业总产值分析 19</w:t>
      </w:r>
    </w:p>
    <w:p>
      <w:pPr>
        <w:spacing w:after="150"/>
      </w:pPr>
      <w:r>
        <w:rPr/>
        <w:t xml:space="preserve">图表：2019-2023年中国建筑业新签订合同额 20</w:t>
      </w:r>
    </w:p>
    <w:p>
      <w:pPr>
        <w:spacing w:after="150"/>
      </w:pPr>
      <w:r>
        <w:rPr/>
        <w:t xml:space="preserve">图表：2019-2023年中国房建基建固定资产投资完成额 20</w:t>
      </w:r>
    </w:p>
    <w:p>
      <w:pPr>
        <w:spacing w:after="150"/>
      </w:pPr>
      <w:r>
        <w:rPr/>
        <w:t xml:space="preserve">图表：2019-2023年中国人工煤气城县管道长度对比情况分析 21</w:t>
      </w:r>
    </w:p>
    <w:p>
      <w:pPr>
        <w:spacing w:after="150"/>
      </w:pPr>
      <w:r>
        <w:rPr/>
        <w:t xml:space="preserve">图表：中国主要天然气管道分布 21</w:t>
      </w:r>
    </w:p>
    <w:p>
      <w:pPr>
        <w:spacing w:after="150"/>
      </w:pPr>
      <w:r>
        <w:rPr/>
        <w:t xml:space="preserve">图表：2019-2023年中国天然气管道长度 22</w:t>
      </w:r>
    </w:p>
    <w:p>
      <w:pPr>
        <w:spacing w:after="150"/>
      </w:pPr>
      <w:r>
        <w:rPr/>
        <w:t xml:space="preserve">图表：2019-2023年中国LPG供气管道 22</w:t>
      </w:r>
    </w:p>
    <w:p>
      <w:pPr>
        <w:spacing w:after="150"/>
      </w:pPr>
      <w:r>
        <w:rPr/>
        <w:t xml:space="preserve">图表：2019-2023年6月“国房景气指数”变动趋势 23</w:t>
      </w:r>
    </w:p>
    <w:p>
      <w:pPr>
        <w:spacing w:after="150"/>
      </w:pPr>
      <w:r>
        <w:rPr/>
        <w:t xml:space="preserve">图表：2019-2023年5月-2019-2023年6月累计全国房地产开发投资及同比增长率变动趋势 24</w:t>
      </w:r>
    </w:p>
    <w:p>
      <w:pPr>
        <w:spacing w:after="150"/>
      </w:pPr>
      <w:r>
        <w:rPr/>
        <w:t xml:space="preserve">图表：2019-2023年5月-2019-2023年6月累计不同用途房地产开发投资完成额构成情况 25</w:t>
      </w:r>
    </w:p>
    <w:p>
      <w:pPr>
        <w:spacing w:after="150"/>
      </w:pPr>
      <w:r>
        <w:rPr/>
        <w:t xml:space="preserve">图表：累计不同用途房地产开发投资增长率变动趋势 25</w:t>
      </w:r>
    </w:p>
    <w:p>
      <w:pPr>
        <w:spacing w:after="150"/>
      </w:pPr>
      <w:r>
        <w:rPr/>
        <w:t xml:space="preserve">图表：2019-2023年5月-2019-2023年6月累计不同地区房地产投资额完成情况 26</w:t>
      </w:r>
    </w:p>
    <w:p>
      <w:pPr>
        <w:spacing w:after="150"/>
      </w:pPr>
      <w:r>
        <w:rPr/>
        <w:t xml:space="preserve">图表：2019-2023年7月-2019-2023年6月累计东、中、西部地区房地产投资增长率变动趋势 26</w:t>
      </w:r>
    </w:p>
    <w:p>
      <w:pPr>
        <w:spacing w:after="150"/>
      </w:pPr>
      <w:r>
        <w:rPr/>
        <w:t xml:space="preserve">图表：2019-2023年5月-2019-2023年6月累计全国房地产开发企业资金来源构成情况 27</w:t>
      </w:r>
    </w:p>
    <w:p>
      <w:pPr>
        <w:spacing w:after="150"/>
      </w:pPr>
      <w:r>
        <w:rPr/>
        <w:t xml:space="preserve">图表：2019-2023年7月-2019-2023年6月累计全国房地产开发企业资金来源构成增长率变动趋势 28</w:t>
      </w:r>
    </w:p>
    <w:p>
      <w:pPr>
        <w:spacing w:after="150"/>
      </w:pPr>
      <w:r>
        <w:rPr/>
        <w:t xml:space="preserve">图表：2019-2023年5月-2019-2023年6月累计全国房地产土地购置与待开发面积及同比增长率变动趋势 29</w:t>
      </w:r>
    </w:p>
    <w:p>
      <w:pPr>
        <w:spacing w:after="150"/>
      </w:pPr>
      <w:r>
        <w:rPr/>
        <w:t xml:space="preserve">图表：2019-2023年5月-2019-2023年6月累计全国商品房、商品住宅施工面积及同比增长率变动趋势 30</w:t>
      </w:r>
    </w:p>
    <w:p>
      <w:pPr>
        <w:spacing w:after="150"/>
      </w:pPr>
      <w:r>
        <w:rPr/>
        <w:t xml:space="preserve">图表：2019-2023年5月-2019-2023年6月累计全国商品房、商品住宅销售面积及同比增长率变动趋势 31</w:t>
      </w:r>
    </w:p>
    <w:p>
      <w:pPr>
        <w:spacing w:after="150"/>
      </w:pPr>
      <w:r>
        <w:rPr/>
        <w:t xml:space="preserve">图表：《钢管行业“十四五”规划纲要》相关内容列表 33</w:t>
      </w:r>
    </w:p>
    <w:p>
      <w:pPr>
        <w:spacing w:after="150"/>
      </w:pPr>
      <w:r>
        <w:rPr/>
        <w:t xml:space="preserve">图表：《产业结构调整指导目录(2019-2023年本)》(修正)相关钢铁的内容 34</w:t>
      </w:r>
    </w:p>
    <w:p>
      <w:pPr>
        <w:spacing w:after="150"/>
      </w:pPr>
      <w:r>
        <w:rPr/>
        <w:t xml:space="preserve">图表：2019-2023年2季度我国季度GDP增长率 35</w:t>
      </w:r>
    </w:p>
    <w:p>
      <w:pPr>
        <w:spacing w:after="150"/>
      </w:pPr>
      <w:r>
        <w:rPr/>
        <w:t xml:space="preserve">图表：2019-2023年2季度我国三次产业增加值季度增长率 36</w:t>
      </w:r>
    </w:p>
    <w:p>
      <w:pPr>
        <w:spacing w:after="150"/>
      </w:pPr>
      <w:r>
        <w:rPr/>
        <w:t xml:space="preserve">图表：2019-2023年6月我国工业增加值走势图 37</w:t>
      </w:r>
    </w:p>
    <w:p>
      <w:pPr>
        <w:spacing w:after="150"/>
      </w:pPr>
      <w:r>
        <w:rPr/>
        <w:t xml:space="preserve">图表：2019-2023年6月固定资产投资增速走势图 38</w:t>
      </w:r>
    </w:p>
    <w:p>
      <w:pPr>
        <w:spacing w:after="150"/>
      </w:pPr>
      <w:r>
        <w:rPr/>
        <w:t xml:space="preserve">图表：2019-2023年6月我国各地区城镇固定资产投资累计同比增长率 39</w:t>
      </w:r>
    </w:p>
    <w:p>
      <w:pPr>
        <w:spacing w:after="150"/>
      </w:pPr>
      <w:r>
        <w:rPr/>
        <w:t xml:space="preserve">图表：2019-2023年6月我国社会消费品零售总额走势图 40</w:t>
      </w:r>
    </w:p>
    <w:p>
      <w:pPr>
        <w:spacing w:after="150"/>
      </w:pPr>
      <w:r>
        <w:rPr/>
        <w:t xml:space="preserve">图表：2019-2023年6月我国社会消费品零售总额构成走势图 40</w:t>
      </w:r>
    </w:p>
    <w:p>
      <w:pPr>
        <w:spacing w:after="150"/>
      </w:pPr>
      <w:r>
        <w:rPr/>
        <w:t xml:space="preserve">图表：2019-2023年6月我国CPI、PPI运行趋势 41</w:t>
      </w:r>
    </w:p>
    <w:p>
      <w:pPr>
        <w:spacing w:after="150"/>
      </w:pPr>
      <w:r>
        <w:rPr/>
        <w:t xml:space="preserve">图表：2019-2023年6月企业商品价格指数走势(2019-2023年同期为100) 41</w:t>
      </w:r>
    </w:p>
    <w:p>
      <w:pPr>
        <w:spacing w:after="150"/>
      </w:pPr>
      <w:r>
        <w:rPr/>
        <w:t xml:space="preserve">图表：2019-2023年6月进出口走势图 42</w:t>
      </w:r>
    </w:p>
    <w:p>
      <w:pPr>
        <w:spacing w:after="150"/>
      </w:pPr>
      <w:r>
        <w:rPr/>
        <w:t xml:space="preserve">图表：2019-2023年6月我国货币供应量 43</w:t>
      </w:r>
    </w:p>
    <w:p>
      <w:pPr>
        <w:spacing w:after="150"/>
      </w:pPr>
      <w:r>
        <w:rPr/>
        <w:t xml:space="preserve">图表：2019-2023年6月我国存贷款同比增速走势图 44</w:t>
      </w:r>
    </w:p>
    <w:p>
      <w:pPr>
        <w:spacing w:after="150"/>
      </w:pPr>
      <w:r>
        <w:rPr/>
        <w:t xml:space="preserve">图表：2019-2023年2季度我国外汇储备 44</w:t>
      </w:r>
    </w:p>
    <w:p>
      <w:pPr>
        <w:spacing w:after="150"/>
      </w:pPr>
      <w:r>
        <w:rPr/>
        <w:t xml:space="preserve">图表：焊接钢管行业现有企业间竞争 47</w:t>
      </w:r>
    </w:p>
    <w:p>
      <w:pPr>
        <w:spacing w:after="150"/>
      </w:pPr>
      <w:r>
        <w:rPr/>
        <w:t xml:space="preserve">图表：焊接钢管行业潜在进入者分析 47</w:t>
      </w:r>
    </w:p>
    <w:p>
      <w:pPr>
        <w:spacing w:after="150"/>
      </w:pPr>
      <w:r>
        <w:rPr/>
        <w:t xml:space="preserve">图表：焊接钢管行业替代品威胁 48</w:t>
      </w:r>
    </w:p>
    <w:p>
      <w:pPr>
        <w:spacing w:after="150"/>
      </w:pPr>
      <w:r>
        <w:rPr/>
        <w:t xml:space="preserve">图表：焊接钢管行业供应商议价能力 49</w:t>
      </w:r>
    </w:p>
    <w:p>
      <w:pPr>
        <w:spacing w:after="150"/>
      </w:pPr>
      <w:r>
        <w:rPr/>
        <w:t xml:space="preserve">图表：焊接钢管行业客户议价能力 49</w:t>
      </w:r>
    </w:p>
    <w:p>
      <w:pPr>
        <w:spacing w:after="150"/>
      </w:pPr>
      <w:r>
        <w:rPr/>
        <w:t xml:space="preserve">图表：2019-2023年全球及中国焊接钢管年产量对比分析 50</w:t>
      </w:r>
    </w:p>
    <w:p>
      <w:pPr>
        <w:spacing w:after="150"/>
      </w:pPr>
      <w:r>
        <w:rPr/>
        <w:t xml:space="preserve">图表：2019-2023年全球和中国焊接钢管年产量趋势对比 50</w:t>
      </w:r>
    </w:p>
    <w:p>
      <w:pPr>
        <w:spacing w:after="150"/>
      </w:pPr>
      <w:r>
        <w:rPr/>
        <w:t xml:space="preserve">图表：2019-2023年全球焊接钢管行业年产量规模走势分析 51</w:t>
      </w:r>
    </w:p>
    <w:p>
      <w:pPr>
        <w:spacing w:after="150"/>
      </w:pPr>
      <w:r>
        <w:rPr/>
        <w:t xml:space="preserve">图表：2019-2023年全球焊管行业需求结构(按外形/mm)占比情况 52</w:t>
      </w:r>
    </w:p>
    <w:p>
      <w:pPr>
        <w:spacing w:after="150"/>
      </w:pPr>
      <w:r>
        <w:rPr/>
        <w:t xml:space="preserve">图表：2019-2023年全球焊管行业需求结构(按用途)占比情况 52</w:t>
      </w:r>
    </w:p>
    <w:p>
      <w:pPr>
        <w:spacing w:after="150"/>
      </w:pPr>
      <w:r>
        <w:rPr/>
        <w:t xml:space="preserve">图表：2019-2023年中国焊管产品进出口价格对比(单位：美元/t) 53</w:t>
      </w:r>
    </w:p>
    <w:p>
      <w:pPr>
        <w:spacing w:after="150"/>
      </w:pPr>
      <w:r>
        <w:rPr/>
        <w:t xml:space="preserve">图表：2019-2023年我国焊接钢管消费情况 55</w:t>
      </w:r>
    </w:p>
    <w:p>
      <w:pPr>
        <w:spacing w:after="150"/>
      </w:pPr>
      <w:r>
        <w:rPr/>
        <w:t xml:space="preserve">图表：2019-2023年我国焊接钢管出口情况 56</w:t>
      </w:r>
    </w:p>
    <w:p>
      <w:pPr>
        <w:spacing w:after="150"/>
      </w:pPr>
      <w:r>
        <w:rPr/>
        <w:t xml:space="preserve">图表：2019-2023年中国焊接钢管应用结构 57</w:t>
      </w:r>
    </w:p>
    <w:p>
      <w:pPr>
        <w:spacing w:after="150"/>
      </w:pPr>
      <w:r>
        <w:rPr/>
        <w:t xml:space="preserve">图表：2019-2023年中国焊接钢管区域消费结构 58</w:t>
      </w:r>
    </w:p>
    <w:p>
      <w:pPr>
        <w:spacing w:after="150"/>
      </w:pPr>
      <w:r>
        <w:rPr/>
        <w:t xml:space="preserve">图表：2019-2023年我国焊管产量增长情况 59</w:t>
      </w:r>
    </w:p>
    <w:p>
      <w:pPr>
        <w:spacing w:after="150"/>
      </w:pPr>
      <w:r>
        <w:rPr/>
        <w:t xml:space="preserve">图表：2019-2023年焊接钢管进口量 60</w:t>
      </w:r>
    </w:p>
    <w:p>
      <w:pPr>
        <w:spacing w:after="150"/>
      </w:pPr>
      <w:r>
        <w:rPr/>
        <w:t xml:space="preserve">图表：2024-2029年焊接钢管需求预测 61</w:t>
      </w:r>
    </w:p>
    <w:p>
      <w:pPr>
        <w:spacing w:after="150"/>
      </w:pPr>
      <w:r>
        <w:rPr/>
        <w:t xml:space="preserve">图表：2024-2029年我国焊接钢管出口量预测 62</w:t>
      </w:r>
    </w:p>
    <w:p>
      <w:pPr>
        <w:spacing w:after="150"/>
      </w:pPr>
      <w:r>
        <w:rPr/>
        <w:t xml:space="preserve">图表：2024-2029年焊接钢管产量预测 63</w:t>
      </w:r>
    </w:p>
    <w:p>
      <w:pPr>
        <w:spacing w:after="150"/>
      </w:pPr>
      <w:r>
        <w:rPr/>
        <w:t xml:space="preserve">图表：2024-2029年焊接钢管进口量预测 63</w:t>
      </w:r>
    </w:p>
    <w:p>
      <w:pPr>
        <w:spacing w:after="150"/>
      </w:pPr>
      <w:r>
        <w:rPr/>
        <w:t xml:space="preserve">图表：2024-2029年焊接钢管供需平衡预测(单位：万吨) 64</w:t>
      </w:r>
    </w:p>
    <w:p>
      <w:pPr>
        <w:spacing w:after="150"/>
      </w:pPr>
      <w:r>
        <w:rPr/>
        <w:t xml:space="preserve">图表：2019-2023年9-10月焊接钢管价格走势 65</w:t>
      </w:r>
    </w:p>
    <w:p>
      <w:pPr>
        <w:spacing w:after="150"/>
      </w:pPr>
      <w:r>
        <w:rPr/>
        <w:t xml:space="preserve">图表：焊接钢管行业执行标准 69</w:t>
      </w:r>
    </w:p>
    <w:p>
      <w:pPr>
        <w:spacing w:after="150"/>
      </w:pPr>
      <w:r>
        <w:rPr/>
        <w:t xml:space="preserve">图表：2019-2023年长三角核心区经济主要指标与全国比较 76</w:t>
      </w:r>
    </w:p>
    <w:p>
      <w:pPr>
        <w:spacing w:after="150"/>
      </w:pPr>
      <w:r>
        <w:rPr/>
        <w:t xml:space="preserve">图表：2019-2023年长三角主要省市焊管产量(单位：万吨) 80</w:t>
      </w:r>
    </w:p>
    <w:p>
      <w:pPr>
        <w:spacing w:after="150"/>
      </w:pPr>
      <w:r>
        <w:rPr/>
        <w:t xml:space="preserve">图表：2019-2023年珠三角主要省市焊管产量(单位：万吨) 83</w:t>
      </w:r>
    </w:p>
    <w:p>
      <w:pPr>
        <w:spacing w:after="150"/>
      </w:pPr>
      <w:r>
        <w:rPr/>
        <w:t xml:space="preserve">图表：2019-2023年环渤海地区主要省市焊管产量(单位：万吨) 85</w:t>
      </w:r>
    </w:p>
    <w:p>
      <w:pPr>
        <w:spacing w:after="150"/>
      </w:pPr>
      <w:r>
        <w:rPr/>
        <w:t xml:space="preserve">图表：2019-2023年华北地区焊接钢管产量 86</w:t>
      </w:r>
    </w:p>
    <w:p>
      <w:pPr>
        <w:spacing w:after="150"/>
      </w:pPr>
      <w:r>
        <w:rPr/>
        <w:t xml:space="preserve">图表：2019-2023年华中地区焊接钢管产量 87</w:t>
      </w:r>
    </w:p>
    <w:p>
      <w:pPr>
        <w:spacing w:after="150"/>
      </w:pPr>
      <w:r>
        <w:rPr/>
        <w:t xml:space="preserve">图表：2019-2023年华南地区焊接钢管产量 89</w:t>
      </w:r>
    </w:p>
    <w:p>
      <w:pPr>
        <w:spacing w:after="150"/>
      </w:pPr>
      <w:r>
        <w:rPr/>
        <w:t xml:space="preserve">图表：2019-2023年华东地区焊接钢管产量 91</w:t>
      </w:r>
    </w:p>
    <w:p>
      <w:pPr>
        <w:spacing w:after="150"/>
      </w:pPr>
      <w:r>
        <w:rPr/>
        <w:t xml:space="preserve">图表：2019-2023年东北地区焊接钢管产量 93</w:t>
      </w:r>
    </w:p>
    <w:p>
      <w:pPr>
        <w:spacing w:after="150"/>
      </w:pPr>
      <w:r>
        <w:rPr/>
        <w:t xml:space="preserve">图表：2019-2023年西南地区焊接钢管产量 95</w:t>
      </w:r>
    </w:p>
    <w:p>
      <w:pPr>
        <w:spacing w:after="150"/>
      </w:pPr>
      <w:r>
        <w:rPr/>
        <w:t xml:space="preserve">图表：2019-2023年西北地区焊接钢管产量 98</w:t>
      </w:r>
    </w:p>
    <w:p>
      <w:pPr>
        <w:spacing w:after="150"/>
      </w:pPr>
      <w:r>
        <w:rPr/>
        <w:t xml:space="preserve">图表：2024-2029年焊接钢管需求预测 100</w:t>
      </w:r>
    </w:p>
    <w:p>
      <w:pPr>
        <w:spacing w:after="150"/>
      </w:pPr>
      <w:r>
        <w:rPr/>
        <w:t xml:space="preserve">图表：2019-2023年中国焊接钢管行业产能占比结构 107</w:t>
      </w:r>
    </w:p>
    <w:p>
      <w:pPr>
        <w:spacing w:after="150"/>
      </w:pPr>
      <w:r>
        <w:rPr/>
        <w:t xml:space="preserve">图表：重点企业资产总计对比分析 110</w:t>
      </w:r>
    </w:p>
    <w:p>
      <w:pPr>
        <w:spacing w:after="150"/>
      </w:pPr>
      <w:r>
        <w:rPr/>
        <w:t xml:space="preserve">图表：重点企业从业人员对比分析 111</w:t>
      </w:r>
    </w:p>
    <w:p>
      <w:pPr>
        <w:spacing w:after="150"/>
      </w:pPr>
      <w:r>
        <w:rPr/>
        <w:t xml:space="preserve">图表：重点企业从业人员对比分析 111</w:t>
      </w:r>
    </w:p>
    <w:p>
      <w:pPr>
        <w:spacing w:after="150"/>
      </w:pPr>
      <w:r>
        <w:rPr/>
        <w:t xml:space="preserve">图表：重点企业从业人员对比分析 111</w:t>
      </w:r>
    </w:p>
    <w:p>
      <w:pPr>
        <w:spacing w:after="150"/>
      </w:pPr>
      <w:r>
        <w:rPr/>
        <w:t xml:space="preserve">图表：重点企业综合竞争力对比分析 112</w:t>
      </w:r>
    </w:p>
    <w:p>
      <w:pPr>
        <w:spacing w:after="150"/>
      </w:pPr>
      <w:r>
        <w:rPr/>
        <w:t xml:space="preserve">图表：2019-2023年中国焊接钢管行业企业排名图 114</w:t>
      </w:r>
    </w:p>
    <w:p>
      <w:pPr>
        <w:spacing w:after="150"/>
      </w:pPr>
      <w:r>
        <w:rPr/>
        <w:t xml:space="preserve">图表：2019-2023年中国焊接钢管细分市场占总市场的结构壁垒 115</w:t>
      </w:r>
    </w:p>
    <w:p>
      <w:pPr>
        <w:spacing w:after="150"/>
      </w:pPr>
      <w:r>
        <w:rPr/>
        <w:t xml:space="preserve">图表：2019-2023年中国焊接钢管行业领先企业的结构分析 115</w:t>
      </w:r>
    </w:p>
    <w:p>
      <w:pPr>
        <w:spacing w:after="150"/>
      </w:pPr>
      <w:r>
        <w:rPr/>
        <w:t xml:space="preserve">图表：中国焊接钢管行业产业价值链条分析 116</w:t>
      </w:r>
    </w:p>
    <w:p>
      <w:pPr>
        <w:spacing w:after="150"/>
      </w:pPr>
      <w:r>
        <w:rPr/>
        <w:t xml:space="preserve">图表：2019-2023年6月珠江钢管主要经营指标分析 128</w:t>
      </w:r>
    </w:p>
    <w:p>
      <w:pPr>
        <w:spacing w:after="150"/>
      </w:pPr>
      <w:r>
        <w:rPr/>
        <w:t xml:space="preserve">图表：2019-2023年6月珠江钢管营收利润指标分析 128</w:t>
      </w:r>
    </w:p>
    <w:p>
      <w:pPr>
        <w:spacing w:after="150"/>
      </w:pPr>
      <w:r>
        <w:rPr/>
        <w:t xml:space="preserve">图表：2019-2023年6月久立特材主要经营指标分析 137</w:t>
      </w:r>
    </w:p>
    <w:p>
      <w:pPr>
        <w:spacing w:after="150"/>
      </w:pPr>
      <w:r>
        <w:rPr/>
        <w:t xml:space="preserve">图表：2019-2023年6月久立特材盈利能力分析 137</w:t>
      </w:r>
    </w:p>
    <w:p>
      <w:pPr>
        <w:spacing w:after="150"/>
      </w:pPr>
      <w:r>
        <w:rPr/>
        <w:t xml:space="preserve">图表：2019-2023年6月久立特材偿债能力分析 138</w:t>
      </w:r>
    </w:p>
    <w:p>
      <w:pPr>
        <w:spacing w:after="150"/>
      </w:pPr>
      <w:r>
        <w:rPr/>
        <w:t xml:space="preserve">图表：2019-2023年6月久立特材运营能力分析 138</w:t>
      </w:r>
    </w:p>
    <w:p>
      <w:pPr>
        <w:spacing w:after="150"/>
      </w:pPr>
      <w:r>
        <w:rPr/>
        <w:t xml:space="preserve">图表：2019-2023年6月久立特材发展能力分析 138</w:t>
      </w:r>
    </w:p>
    <w:p>
      <w:pPr>
        <w:spacing w:after="150"/>
      </w:pPr>
      <w:r>
        <w:rPr/>
        <w:t xml:space="preserve">图表：天津钢管集团股份有限公司组织架构图 149</w:t>
      </w:r>
    </w:p>
    <w:p>
      <w:pPr>
        <w:spacing w:after="150"/>
      </w:pPr>
      <w:r>
        <w:rPr/>
        <w:t xml:space="preserve">图表：天津友发钢管集团有限公司组织架构图 153</w:t>
      </w:r>
    </w:p>
    <w:p>
      <w:pPr>
        <w:spacing w:after="150"/>
      </w:pPr>
      <w:r>
        <w:rPr/>
        <w:t xml:space="preserve">图表：2019-2023年6月玉龙股份主要经营指标分析 157</w:t>
      </w:r>
    </w:p>
    <w:p>
      <w:pPr>
        <w:spacing w:after="150"/>
      </w:pPr>
      <w:r>
        <w:rPr/>
        <w:t xml:space="preserve">图表：2019-2023年6月玉龙股份盈利能力分析 157</w:t>
      </w:r>
    </w:p>
    <w:p>
      <w:pPr>
        <w:spacing w:after="150"/>
      </w:pPr>
      <w:r>
        <w:rPr/>
        <w:t xml:space="preserve">图表：2019-2023年6月玉龙股份偿债能力分析 158</w:t>
      </w:r>
    </w:p>
    <w:p>
      <w:pPr>
        <w:spacing w:after="150"/>
      </w:pPr>
      <w:r>
        <w:rPr/>
        <w:t xml:space="preserve">图表：2019-2023年6月玉龙股份运营能力分析 158</w:t>
      </w:r>
    </w:p>
    <w:p>
      <w:pPr>
        <w:spacing w:after="150"/>
      </w:pPr>
      <w:r>
        <w:rPr/>
        <w:t xml:space="preserve">图表：2019-2023年6月玉龙股份发展能力分析 158</w:t>
      </w:r>
    </w:p>
    <w:p>
      <w:pPr>
        <w:spacing w:after="150"/>
      </w:pPr>
      <w:r>
        <w:rPr/>
        <w:t xml:space="preserve">图表：2019-2023年6月宝钢股份主要经营指标分析 163</w:t>
      </w:r>
    </w:p>
    <w:p>
      <w:pPr>
        <w:spacing w:after="150"/>
      </w:pPr>
      <w:r>
        <w:rPr/>
        <w:t xml:space="preserve">图表：2019-2023年6月宝钢股份盈利能力分析 164</w:t>
      </w:r>
    </w:p>
    <w:p>
      <w:pPr>
        <w:spacing w:after="150"/>
      </w:pPr>
      <w:r>
        <w:rPr/>
        <w:t xml:space="preserve">图表：2019-2023年6月宝钢股份偿债能力分析 164</w:t>
      </w:r>
    </w:p>
    <w:p>
      <w:pPr>
        <w:spacing w:after="150"/>
      </w:pPr>
      <w:r>
        <w:rPr/>
        <w:t xml:space="preserve">图表：2019-2023年6月宝钢股份运营能力分析 165</w:t>
      </w:r>
    </w:p>
    <w:p>
      <w:pPr>
        <w:spacing w:after="150"/>
      </w:pPr>
      <w:r>
        <w:rPr/>
        <w:t xml:space="preserve">图表：2019-2023年6月宝钢股份发展能力分析 165</w:t>
      </w:r>
    </w:p>
    <w:p>
      <w:pPr>
        <w:spacing w:after="150"/>
      </w:pPr>
      <w:r>
        <w:rPr/>
        <w:t xml:space="preserve">图表：2019-2023年6月金洲管道主要经营指标分析 172</w:t>
      </w:r>
    </w:p>
    <w:p>
      <w:pPr>
        <w:spacing w:after="150"/>
      </w:pPr>
      <w:r>
        <w:rPr/>
        <w:t xml:space="preserve">图表：2019-2023年6月金洲管道盈利能力分析 172</w:t>
      </w:r>
    </w:p>
    <w:p>
      <w:pPr>
        <w:spacing w:after="150"/>
      </w:pPr>
      <w:r>
        <w:rPr/>
        <w:t xml:space="preserve">图表：2019-2023年6月金洲管道偿债能力分析 173</w:t>
      </w:r>
    </w:p>
    <w:p>
      <w:pPr>
        <w:spacing w:after="150"/>
      </w:pPr>
      <w:r>
        <w:rPr/>
        <w:t xml:space="preserve">图表：2019-2023年6月金洲管道运营能力分析 173</w:t>
      </w:r>
    </w:p>
    <w:p>
      <w:pPr>
        <w:spacing w:after="150"/>
      </w:pPr>
      <w:r>
        <w:rPr/>
        <w:t xml:space="preserve">图表：2019-2023年6月金洲管道发展能力分析 173</w:t>
      </w:r>
    </w:p>
    <w:p>
      <w:pPr>
        <w:spacing w:after="150"/>
      </w:pPr>
      <w:r>
        <w:rPr/>
        <w:t xml:space="preserve">图表：2019-2023年6月胜利管道主要经营指标分析 181</w:t>
      </w:r>
    </w:p>
    <w:p>
      <w:pPr>
        <w:spacing w:after="150"/>
      </w:pPr>
      <w:r>
        <w:rPr/>
        <w:t xml:space="preserve">图表：2019-2023年6月胜利管道营收利润规模分析 181</w:t>
      </w:r>
    </w:p>
    <w:p>
      <w:pPr>
        <w:spacing w:after="150"/>
      </w:pPr>
      <w:r>
        <w:rPr/>
        <w:t xml:space="preserve">图表：2019-2023年焊接钢管市场规模 184</w:t>
      </w:r>
    </w:p>
    <w:p>
      <w:pPr>
        <w:spacing w:after="150"/>
      </w:pPr>
      <w:r>
        <w:rPr/>
        <w:t xml:space="preserve">图表：2019-2023年焊管行业销售收入 188</w:t>
      </w:r>
    </w:p>
    <w:p>
      <w:pPr>
        <w:spacing w:after="150"/>
      </w:pPr>
      <w:r>
        <w:rPr/>
        <w:t xml:space="preserve">图表：2019-2023年焊接钢管行业盈利能力 189</w:t>
      </w:r>
    </w:p>
    <w:p>
      <w:pPr>
        <w:spacing w:after="150"/>
      </w:pPr>
      <w:r>
        <w:rPr/>
        <w:t xml:space="preserve">图表：2019-2023年Q1焊接钢管行业短期偿债能力 190</w:t>
      </w:r>
    </w:p>
    <w:p>
      <w:pPr>
        <w:spacing w:after="150"/>
      </w:pPr>
      <w:r>
        <w:rPr/>
        <w:t xml:space="preserve">图表：2019-2023年Q1焊接钢管行业长期偿债能力(单位：倍) 190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2024-2029年中国精密钢管行业运营模式分析与发展趋势预测报告</dc:title>
  <dc:description>2024-2029年中国精密钢管行业运营模式分析与发展趋势预测报告</dc:description>
  <dc:subject>2024-2029年中国精密钢管行业运营模式分析与发展趋势预测报告</dc:subject>
  <cp:keywords>研究报告</cp:keywords>
  <cp:category>研究报告</cp:category>
  <cp:lastModifiedBy>北京中道泰和信息咨询有限公司</cp:lastModifiedBy>
  <dcterms:created xsi:type="dcterms:W3CDTF">2024-01-24T05:06:08+08:00</dcterms:created>
  <dcterms:modified xsi:type="dcterms:W3CDTF">2024-01-24T05:06:08+08:00</dcterms:modified>
</cp:coreProperties>
</file>

<file path=docProps/custom.xml><?xml version="1.0" encoding="utf-8"?>
<Properties xmlns="http://schemas.openxmlformats.org/officeDocument/2006/custom-properties" xmlns:vt="http://schemas.openxmlformats.org/officeDocument/2006/docPropsVTypes"/>
</file>