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以产业为依托、市场为导向，鼓励乡村旅游合作社向上下游产业链延伸，开发休闲农业、文化创意、生态旅游、体育运动、休闲度假等多种业态乡村旅游产品和特色商品(纪念品)。鼓励其他类型合作组织依托产业优势发展乡村旅游。鼓励乡村旅游合作社与其他类型合作组织开展跨类型、跨区域合作、联合与兼并重组，形成一批有规模、竞争力强、影响力大的乡村旅游合作社和乡村旅游合作社联合社。</w:t>
      </w:r>
    </w:p>
    <w:p>
      <w:pPr>
        <w:spacing w:after="150"/>
      </w:pPr>
      <w:r>
        <w:rPr/>
        <w:t xml:space="preserve">深入开展创建活动，培育一批经营规模大、产业基础牢、产品质量优、带动能力强、运行机制新、经营管理规范、成员权益得到切实保障的乡村旅游合作示范社，以及组织领导得力、政策保障到位、监督管理严格、合作社覆盖面广、乡村旅游整体发展水平高的示范县，引领全省乡村旅游合作社加快发展。重点培育一批旅游扶贫示范社和休闲旅游示范社。鼓励乡村旅游合作社开展商标注册、品牌创建、服务质量标准认证等活动。</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四川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3、四川省乡村旅游发展规划纲要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四川省乡村旅游行业运行现状分析</w:t>
      </w:r>
    </w:p>
    <w:p>
      <w:pPr>
        <w:spacing w:before="75" w:after="0"/>
      </w:pPr>
      <w:r>
        <w:rPr/>
        <w:t xml:space="preserve">第一节 四川省乡村旅游资源状况分析</w:t>
      </w:r>
    </w:p>
    <w:p>
      <w:pPr>
        <w:spacing w:before="75" w:after="0"/>
      </w:pPr>
      <w:r>
        <w:rPr/>
        <w:t xml:space="preserve">一、四川省乡村旅游资源主要分布</w:t>
      </w:r>
    </w:p>
    <w:p>
      <w:pPr>
        <w:spacing w:before="75" w:after="0"/>
      </w:pPr>
      <w:r>
        <w:rPr/>
        <w:t xml:space="preserve">二、四川省乡村旅游发展概况</w:t>
      </w:r>
    </w:p>
    <w:p>
      <w:pPr>
        <w:spacing w:before="75" w:after="0"/>
      </w:pPr>
      <w:r>
        <w:rPr/>
        <w:t xml:space="preserve">三、四川省乡村旅游产业模式存在的问题</w:t>
      </w:r>
    </w:p>
    <w:p>
      <w:pPr>
        <w:spacing w:before="75" w:after="0"/>
      </w:pPr>
      <w:r>
        <w:rPr/>
        <w:t xml:space="preserve">四、四川省乡村旅游业的商业模式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四川省乡村旅游行业发展现状</w:t>
      </w:r>
    </w:p>
    <w:p>
      <w:pPr>
        <w:spacing w:before="75" w:after="0"/>
      </w:pPr>
      <w:r>
        <w:rPr/>
        <w:t xml:space="preserve">一、四川省乡村旅游行业市场规模</w:t>
      </w:r>
    </w:p>
    <w:p>
      <w:pPr>
        <w:spacing w:before="75" w:after="0"/>
      </w:pPr>
      <w:r>
        <w:rPr/>
        <w:t xml:space="preserve">二、四川省乡村旅游行业发展分析</w:t>
      </w:r>
    </w:p>
    <w:p>
      <w:pPr>
        <w:spacing w:before="75" w:after="0"/>
      </w:pPr>
      <w:r>
        <w:rPr/>
        <w:t xml:space="preserve">1、四川省乡村旅游业发展的特点</w:t>
      </w:r>
    </w:p>
    <w:p>
      <w:pPr>
        <w:spacing w:before="75" w:after="0"/>
      </w:pPr>
      <w:r>
        <w:rPr/>
        <w:t xml:space="preserve">2、四川省乡村旅游业进入快速发展时期</w:t>
      </w:r>
    </w:p>
    <w:p>
      <w:pPr>
        <w:spacing w:before="75" w:after="0"/>
      </w:pPr>
      <w:r>
        <w:rPr/>
        <w:t xml:space="preserve">3、四川省乡村旅游业与环境的发展关系</w:t>
      </w:r>
    </w:p>
    <w:p>
      <w:pPr>
        <w:spacing w:before="75" w:after="0"/>
      </w:pPr>
      <w:r>
        <w:rPr/>
        <w:t xml:space="preserve">4、四川省乡村旅游环境承载力研究分析</w:t>
      </w:r>
    </w:p>
    <w:p>
      <w:pPr>
        <w:spacing w:before="75" w:after="0"/>
      </w:pPr>
      <w:r>
        <w:rPr/>
        <w:t xml:space="preserve">第三节 四川省乡村旅游市场情况分析</w:t>
      </w:r>
    </w:p>
    <w:p>
      <w:pPr>
        <w:spacing w:before="75" w:after="0"/>
      </w:pPr>
      <w:r>
        <w:rPr/>
        <w:t xml:space="preserve">一、四川省乡村旅游市场总体概况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七、四川省乡村旅游产业链布局现状</w:t>
      </w:r>
    </w:p>
    <w:p>
      <w:pPr>
        <w:spacing w:before="75" w:after="0"/>
      </w:pPr>
      <w:r>
        <w:rPr>
          <w:b w:val="1"/>
          <w:bCs w:val="1"/>
        </w:rPr>
        <w:t xml:space="preserve">第五章 2021-2026年四川省旅游行业整体运行指标分析</w:t>
      </w:r>
    </w:p>
    <w:p>
      <w:pPr>
        <w:spacing w:before="75" w:after="0"/>
      </w:pPr>
      <w:r>
        <w:rPr/>
        <w:t xml:space="preserve">第一节 2021-2026年四川省旅游行业总体规模分析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2021-2026年四川省旅游市场分析</w:t>
      </w:r>
    </w:p>
    <w:p>
      <w:pPr>
        <w:spacing w:before="75" w:after="0"/>
      </w:pPr>
      <w:r>
        <w:rPr/>
        <w:t xml:space="preserve">一、四川省旅游接待人数</w:t>
      </w:r>
    </w:p>
    <w:p>
      <w:pPr>
        <w:spacing w:before="75" w:after="0"/>
      </w:pPr>
      <w:r>
        <w:rPr/>
        <w:t xml:space="preserve">二、四川省旅游综合经营收入</w:t>
      </w:r>
    </w:p>
    <w:p>
      <w:pPr>
        <w:spacing w:before="75" w:after="0"/>
      </w:pPr>
      <w:r>
        <w:rPr/>
        <w:t xml:space="preserve">三、四川省旅游人均花费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三、各季乡村游市场发展分析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四川省主要类型乡村旅游细市场分析及预测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四川省旅游食宿配套行业发展分析</w:t>
      </w:r>
    </w:p>
    <w:p>
      <w:pPr>
        <w:spacing w:before="75" w:after="0"/>
      </w:pPr>
      <w:r>
        <w:rPr/>
        <w:t xml:space="preserve">第一节 四川省酒店行业发展分析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四川省乡村旅游行业示范区经营分析</w:t>
      </w:r>
    </w:p>
    <w:p>
      <w:pPr>
        <w:spacing w:before="75" w:after="0"/>
      </w:pPr>
      <w:r>
        <w:rPr/>
        <w:t xml:space="preserve">第一节 安县罗浮山温泉旅游度假区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云峰镇狮岭村狮岭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苍溪</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川北古玩城</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名山万亩生态观光茶园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嘉陵区文峰镇渭钟沱村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凉山州泸沽湖旅游景区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蒲江石象湖</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双流县黄龙溪镇</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筠连县腾达镇春风村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四川省乡村旅游行业投资机会与风险防范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2026-2031年四川省乡村旅游行业投资风险及防范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四川省乡村旅游行业发展建议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三、四川省乡村旅游企业融资分析</w:t>
      </w:r>
    </w:p>
    <w:p>
      <w:pPr>
        <w:spacing w:before="75" w:after="0"/>
      </w:pPr>
      <w:r>
        <w:rPr/>
        <w:t xml:space="preserve">四、四川省旅游企业投资方向展望</w:t>
      </w:r>
    </w:p>
    <w:p>
      <w:pPr>
        <w:spacing w:before="75" w:after="0"/>
      </w:pPr>
      <w:r>
        <w:rPr>
          <w:b w:val="1"/>
          <w:bCs w:val="1"/>
        </w:rPr>
        <w:t xml:space="preserve">第十二章 四川省乡村旅游行业发展战略研究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四川省乡村旅游建设情况分析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图表：四川省自然类的乡村旅游景区规模</w:t>
      </w:r>
    </w:p>
    <w:p>
      <w:pPr>
        <w:spacing w:before="75" w:after="0"/>
      </w:pPr>
      <w:r>
        <w:rPr/>
        <w:t xml:space="preserve">图表：四川省人文类的乡村旅游景区规模</w:t>
      </w:r>
    </w:p>
    <w:p>
      <w:pPr>
        <w:spacing w:before="75" w:after="0"/>
      </w:pPr>
      <w:r>
        <w:rPr/>
        <w:t xml:space="preserve">图表：2021-2026年四川省接待游客数量</w:t>
      </w:r>
    </w:p>
    <w:p>
      <w:pPr>
        <w:spacing w:before="75" w:after="0"/>
      </w:pPr>
      <w:r>
        <w:rPr/>
        <w:t xml:space="preserve">图表：2021-2026年四川省营业收入规模</w:t>
      </w:r>
    </w:p>
    <w:p>
      <w:pPr>
        <w:spacing w:before="75" w:after="0"/>
      </w:pPr>
      <w:r>
        <w:rPr/>
        <w:t xml:space="preserve">图表：2021-2026年四川省门票收入情况</w:t>
      </w:r>
    </w:p>
    <w:p>
      <w:pPr>
        <w:spacing w:before="75" w:after="0"/>
      </w:pPr>
      <w:r>
        <w:rPr/>
        <w:t xml:space="preserve">图表：2021-2026年四川省乡村旅游景区结构特征</w:t>
      </w:r>
    </w:p>
    <w:p>
      <w:pPr>
        <w:spacing w:before="75" w:after="0"/>
      </w:pPr>
      <w:r>
        <w:rPr/>
        <w:t xml:space="preserve">图表：2021-2026年四川省乡村旅游企业数量及结构</w:t>
      </w:r>
    </w:p>
    <w:p>
      <w:pPr>
        <w:spacing w:before="75" w:after="0"/>
      </w:pPr>
      <w:r>
        <w:rPr/>
        <w:t xml:space="preserve">图表：2021-2026年四川省乡村旅游行业市场规模分析</w:t>
      </w:r>
    </w:p>
    <w:p>
      <w:pPr>
        <w:spacing w:before="75" w:after="0"/>
      </w:pPr>
      <w:r>
        <w:rPr/>
        <w:t xml:space="preserve">图表：2021-2026年四川省主要景区旅游人次规模及收入</w:t>
      </w:r>
    </w:p>
    <w:p>
      <w:pPr>
        <w:spacing w:before="75" w:after="0"/>
      </w:pPr>
      <w:r>
        <w:rPr/>
        <w:t xml:space="preserve">图表：2021-2026年四川省旅游接待人数</w:t>
      </w:r>
    </w:p>
    <w:p>
      <w:pPr>
        <w:spacing w:before="75" w:after="0"/>
      </w:pPr>
      <w:r>
        <w:rPr/>
        <w:t xml:space="preserve">图表：2021-2026年四川省旅游综合经营收入</w:t>
      </w:r>
    </w:p>
    <w:p>
      <w:pPr>
        <w:spacing w:before="75" w:after="0"/>
      </w:pPr>
      <w:r>
        <w:rPr/>
        <w:t xml:space="preserve">图表：2021-2026年四川省旅游人均花费</w:t>
      </w:r>
    </w:p>
    <w:p>
      <w:pPr>
        <w:spacing w:before="75" w:after="0"/>
      </w:pPr>
      <w:r>
        <w:rPr/>
        <w:t xml:space="preserve">图表：2021-2026年四川省入境旅游客源情况</w:t>
      </w:r>
    </w:p>
    <w:p>
      <w:pPr>
        <w:spacing w:before="75" w:after="0"/>
      </w:pPr>
      <w:r>
        <w:rPr/>
        <w:t xml:space="preserve">图表：2021-2026年四川省入境旅游客源结构分析</w:t>
      </w:r>
    </w:p>
    <w:p>
      <w:pPr>
        <w:spacing w:before="75" w:after="0"/>
      </w:pPr>
      <w:r>
        <w:rPr/>
        <w:t xml:space="preserve">图表：2021-2026年四川省客源入境方式</w:t>
      </w:r>
    </w:p>
    <w:p>
      <w:pPr>
        <w:spacing w:before="75" w:after="0"/>
      </w:pPr>
      <w:r>
        <w:rPr/>
        <w:t xml:space="preserve">图表：2021-2026年四川省入境旅游目的</w:t>
      </w:r>
    </w:p>
    <w:p>
      <w:pPr>
        <w:spacing w:before="75" w:after="0"/>
      </w:pPr>
      <w:r>
        <w:rPr/>
        <w:t xml:space="preserve">图表：2021-2026年四川省入境游客年龄及性别结构</w:t>
      </w:r>
    </w:p>
    <w:p>
      <w:pPr>
        <w:spacing w:before="75" w:after="0"/>
      </w:pPr>
      <w:r>
        <w:rPr/>
        <w:t xml:space="preserve">图表：2021-2026年四川省入境旅游过夜游客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图表：2021-2026年四川省星级酒店数量规模</w:t>
      </w:r>
    </w:p>
    <w:p>
      <w:pPr>
        <w:spacing w:before="75" w:after="0"/>
      </w:pPr>
      <w:r>
        <w:rPr/>
        <w:t xml:space="preserve">图表：2021-2026年四川省星级酒店构成情况</w:t>
      </w:r>
    </w:p>
    <w:p>
      <w:pPr>
        <w:spacing w:before="75" w:after="0"/>
      </w:pPr>
      <w:r>
        <w:rPr/>
        <w:t xml:space="preserve">图表：2021-2026年四川省星级酒店收入规模</w:t>
      </w:r>
    </w:p>
    <w:p>
      <w:pPr>
        <w:spacing w:before="75" w:after="0"/>
      </w:pPr>
      <w:r>
        <w:rPr/>
        <w:t xml:space="preserve">图表：2021-2026年四川省星级酒店经营状况</w:t>
      </w:r>
    </w:p>
    <w:p>
      <w:pPr>
        <w:spacing w:before="75" w:after="0"/>
      </w:pPr>
      <w:r>
        <w:rPr/>
        <w:t xml:space="preserve">图表：2021-2026年四川省经济型酒店数量规模</w:t>
      </w:r>
    </w:p>
    <w:p>
      <w:pPr>
        <w:spacing w:before="75" w:after="0"/>
      </w:pPr>
      <w:r>
        <w:rPr/>
        <w:t xml:space="preserve">图表：2021-2026年四川省经济型酒店市场规模</w:t>
      </w:r>
    </w:p>
    <w:p>
      <w:pPr>
        <w:spacing w:before="75" w:after="0"/>
      </w:pPr>
      <w:r>
        <w:rPr/>
        <w:t xml:space="preserve">图表：2021-2026年四川省经济型酒店区域分布</w:t>
      </w:r>
    </w:p>
    <w:p>
      <w:pPr>
        <w:spacing w:before="75" w:after="0"/>
      </w:pPr>
      <w:r>
        <w:rPr/>
        <w:t xml:space="preserve">图表：2021-2026年四川省经济型酒店价格分布</w:t>
      </w:r>
    </w:p>
    <w:p>
      <w:pPr>
        <w:spacing w:before="75" w:after="0"/>
      </w:pPr>
      <w:r>
        <w:rPr/>
        <w:t xml:space="preserve">图表：2021-2026年四川省旅行社行业发展规模</w:t>
      </w:r>
    </w:p>
    <w:p>
      <w:pPr>
        <w:spacing w:before="75" w:after="0"/>
      </w:pPr>
      <w:r>
        <w:rPr/>
        <w:t xml:space="preserve">图表：2021-2026年四川省旅行社行业经营状况</w:t>
      </w:r>
    </w:p>
    <w:p>
      <w:pPr>
        <w:spacing w:before="75" w:after="0"/>
      </w:pPr>
      <w:r>
        <w:rPr/>
        <w:t xml:space="preserve">图表：四川省乡村旅游行业市场规模预测</w:t>
      </w:r>
    </w:p>
    <w:p>
      <w:pPr>
        <w:spacing w:before="75" w:after="0"/>
      </w:pPr>
      <w:r>
        <w:rPr/>
        <w:t xml:space="preserve">图表：四川省乡村旅游接待游客数量预测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2026-2031年四川省乡村旅游行业全景调研与发展战略研究咨询报告</dc:title>
  <dc:description>2026-2031年四川省乡村旅游行业全景调研与发展战略研究咨询报告</dc:description>
  <dc:subject>2026-2031年四川省乡村旅游行业全景调研与发展战略研究咨询报告</dc:subject>
  <cp:keywords>研究报告</cp:keywords>
  <cp:category>研究报告</cp:category>
  <cp:lastModifiedBy>北京中道泰和信息咨询有限公司</cp:lastModifiedBy>
  <dcterms:created xsi:type="dcterms:W3CDTF">2026-03-26T11:26:05+08:00</dcterms:created>
  <dcterms:modified xsi:type="dcterms:W3CDTF">2026-03-26T11:26:05+08:00</dcterms:modified>
</cp:coreProperties>
</file>

<file path=docProps/custom.xml><?xml version="1.0" encoding="utf-8"?>
<Properties xmlns="http://schemas.openxmlformats.org/officeDocument/2006/custom-properties" xmlns:vt="http://schemas.openxmlformats.org/officeDocument/2006/docPropsVTypes"/>
</file>